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61C82" w14:textId="432F08D1" w:rsidR="1E7FDFF9" w:rsidRDefault="1E7FDFF9" w:rsidP="1E7FDFF9">
      <w:pPr>
        <w:spacing w:line="240" w:lineRule="exact"/>
      </w:pPr>
      <w:bookmarkStart w:id="0" w:name="_GoBack"/>
      <w:bookmarkEnd w:id="0"/>
      <w:r w:rsidRPr="1E7FDFF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- Самостоятельно изучить </w:t>
      </w:r>
      <w:hyperlink r:id="rId5">
        <w:r w:rsidRPr="1E7FDFF9">
          <w:rPr>
            <w:rStyle w:val="a3"/>
            <w:rFonts w:ascii="Calibri" w:eastAsia="Calibri" w:hAnsi="Calibri" w:cs="Calibri"/>
            <w:color w:val="337AB7"/>
            <w:sz w:val="24"/>
            <w:szCs w:val="24"/>
          </w:rPr>
          <w:t>методы получения доступа к объектам страницы</w:t>
        </w:r>
      </w:hyperlink>
    </w:p>
    <w:p w14:paraId="075ED2CC" w14:textId="1A773867" w:rsidR="1E7FDFF9" w:rsidRDefault="1E7FDFF9" w:rsidP="1E7FDFF9">
      <w:pPr>
        <w:spacing w:line="240" w:lineRule="exact"/>
        <w:ind w:left="360" w:hanging="360"/>
      </w:pPr>
      <w:r w:rsidRPr="1E7FDFF9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Pr="1E7FDFF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Самостоятельно изучить методы изменения стиля по средствам JS (минимум – </w:t>
      </w:r>
      <w:hyperlink r:id="rId6">
        <w:r w:rsidRPr="1E7FDFF9">
          <w:rPr>
            <w:rStyle w:val="a3"/>
            <w:rFonts w:ascii="Calibri" w:eastAsia="Calibri" w:hAnsi="Calibri" w:cs="Calibri"/>
            <w:color w:val="337AB7"/>
            <w:sz w:val="24"/>
            <w:szCs w:val="24"/>
          </w:rPr>
          <w:t>1</w:t>
        </w:r>
      </w:hyperlink>
      <w:r w:rsidRPr="1E7FDFF9">
        <w:rPr>
          <w:rFonts w:ascii="Calibri" w:eastAsia="Calibri" w:hAnsi="Calibri" w:cs="Calibri"/>
          <w:color w:val="337AB7"/>
          <w:sz w:val="24"/>
          <w:szCs w:val="24"/>
          <w:u w:val="single"/>
        </w:rPr>
        <w:t xml:space="preserve">, </w:t>
      </w:r>
      <w:hyperlink r:id="rId7">
        <w:r w:rsidRPr="1E7FDFF9">
          <w:rPr>
            <w:rStyle w:val="a3"/>
            <w:rFonts w:ascii="Calibri" w:eastAsia="Calibri" w:hAnsi="Calibri" w:cs="Calibri"/>
            <w:color w:val="337AB7"/>
            <w:sz w:val="24"/>
            <w:szCs w:val="24"/>
          </w:rPr>
          <w:t>2</w:t>
        </w:r>
      </w:hyperlink>
      <w:r w:rsidRPr="1E7FDFF9">
        <w:rPr>
          <w:rFonts w:ascii="Calibri" w:eastAsia="Calibri" w:hAnsi="Calibri" w:cs="Calibri"/>
          <w:color w:val="337AB7"/>
          <w:sz w:val="24"/>
          <w:szCs w:val="24"/>
          <w:u w:val="single"/>
        </w:rPr>
        <w:t>)</w:t>
      </w:r>
    </w:p>
    <w:p w14:paraId="5A6634BD" w14:textId="67F81DF2" w:rsidR="1E7FDFF9" w:rsidRDefault="1E7FDFF9" w:rsidP="1E7FDFF9">
      <w:pPr>
        <w:spacing w:line="240" w:lineRule="exact"/>
        <w:ind w:left="360" w:hanging="360"/>
      </w:pPr>
      <w:r w:rsidRPr="1E7FDFF9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Pr="1E7FDFF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Методы переадресация по средствам JS (к примеру </w:t>
      </w:r>
      <w:hyperlink r:id="rId8">
        <w:r w:rsidRPr="1E7FDFF9">
          <w:rPr>
            <w:rStyle w:val="a3"/>
            <w:rFonts w:ascii="Calibri" w:eastAsia="Calibri" w:hAnsi="Calibri" w:cs="Calibri"/>
            <w:color w:val="337AB7"/>
            <w:sz w:val="18"/>
            <w:szCs w:val="18"/>
          </w:rPr>
          <w:t>эти</w:t>
        </w:r>
      </w:hyperlink>
      <w:r w:rsidRPr="1E7FDFF9">
        <w:rPr>
          <w:rFonts w:ascii="Calibri" w:eastAsia="Calibri" w:hAnsi="Calibri" w:cs="Calibri"/>
          <w:color w:val="337AB7"/>
          <w:sz w:val="18"/>
          <w:szCs w:val="18"/>
          <w:u w:val="single"/>
        </w:rPr>
        <w:t>)</w:t>
      </w:r>
    </w:p>
    <w:p w14:paraId="083ACE51" w14:textId="028BC0E0" w:rsidR="1E7FDFF9" w:rsidRDefault="1E7FDFF9" w:rsidP="1E7FDFF9">
      <w:pPr>
        <w:spacing w:line="240" w:lineRule="exact"/>
        <w:ind w:left="360" w:hanging="360"/>
      </w:pPr>
      <w:r w:rsidRPr="1E7FDFF9">
        <w:rPr>
          <w:rFonts w:ascii="Arial" w:eastAsia="Arial" w:hAnsi="Arial" w:cs="Arial"/>
          <w:color w:val="000000" w:themeColor="text1"/>
          <w:sz w:val="24"/>
          <w:szCs w:val="24"/>
        </w:rPr>
        <w:t>-</w:t>
      </w:r>
      <w:r w:rsidRPr="1E7FDFF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Изучение методов изменения HTML – страницы по средствам JS(к примеру </w:t>
      </w:r>
      <w:hyperlink r:id="rId9">
        <w:r w:rsidRPr="1E7FDFF9">
          <w:rPr>
            <w:rStyle w:val="a3"/>
            <w:rFonts w:ascii="Calibri" w:eastAsia="Calibri" w:hAnsi="Calibri" w:cs="Calibri"/>
            <w:color w:val="337AB7"/>
            <w:sz w:val="24"/>
            <w:szCs w:val="24"/>
          </w:rPr>
          <w:t>этого</w:t>
        </w:r>
      </w:hyperlink>
      <w:r w:rsidRPr="1E7FDFF9">
        <w:rPr>
          <w:rFonts w:ascii="Calibri" w:eastAsia="Calibri" w:hAnsi="Calibri" w:cs="Calibri"/>
          <w:color w:val="337AB7"/>
          <w:sz w:val="24"/>
          <w:szCs w:val="24"/>
          <w:u w:val="single"/>
        </w:rPr>
        <w:t>)</w:t>
      </w:r>
    </w:p>
    <w:p w14:paraId="0A36B9ED" w14:textId="711DE9B3" w:rsidR="1E7FDFF9" w:rsidRDefault="1E7FDFF9" w:rsidP="1E7FDFF9">
      <w:pPr>
        <w:spacing w:line="240" w:lineRule="exact"/>
        <w:ind w:left="360" w:hanging="360"/>
      </w:pPr>
      <w:r w:rsidRPr="1E7FDFF9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-Изучить что такое </w:t>
      </w:r>
      <w:hyperlink r:id="rId10">
        <w:r w:rsidRPr="1E7FDFF9">
          <w:rPr>
            <w:rStyle w:val="a3"/>
            <w:rFonts w:ascii="Calibri" w:eastAsia="Calibri" w:hAnsi="Calibri" w:cs="Calibri"/>
            <w:color w:val="00B0F0"/>
            <w:sz w:val="24"/>
            <w:szCs w:val="24"/>
          </w:rPr>
          <w:t>объект</w:t>
        </w:r>
        <w:r w:rsidRPr="1E7FDFF9">
          <w:rPr>
            <w:rStyle w:val="a3"/>
            <w:rFonts w:ascii="Calibri" w:eastAsia="Calibri" w:hAnsi="Calibri" w:cs="Calibri"/>
            <w:color w:val="000000" w:themeColor="text1"/>
            <w:sz w:val="24"/>
            <w:szCs w:val="24"/>
          </w:rPr>
          <w:t>.</w:t>
        </w:r>
      </w:hyperlink>
    </w:p>
    <w:p w14:paraId="4D13AA12" w14:textId="156C6542" w:rsidR="1E7FDFF9" w:rsidRDefault="1E7FDFF9" w:rsidP="1E7FDFF9">
      <w:pPr>
        <w:spacing w:line="240" w:lineRule="exact"/>
        <w:ind w:left="360" w:hanging="360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</w:p>
    <w:p w14:paraId="2385AF9E" w14:textId="0180738B" w:rsidR="1E7FDFF9" w:rsidRDefault="1E7FDFF9" w:rsidP="1E7FDFF9">
      <w:pPr>
        <w:spacing w:line="240" w:lineRule="exact"/>
        <w:ind w:left="360" w:hanging="360"/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</w:pPr>
      <w:r w:rsidRPr="1E7FDFF9">
        <w:rPr>
          <w:rFonts w:ascii="Calibri" w:eastAsia="Calibri" w:hAnsi="Calibri" w:cs="Calibri"/>
          <w:i/>
          <w:iCs/>
          <w:color w:val="000000" w:themeColor="text1"/>
          <w:sz w:val="24"/>
          <w:szCs w:val="24"/>
        </w:rPr>
        <w:t>1.Разработать страницу с тремя кнопками:</w:t>
      </w:r>
    </w:p>
    <w:p w14:paraId="56592268" w14:textId="4E7A3B44" w:rsidR="1E7FDFF9" w:rsidRDefault="1E7FDFF9" w:rsidP="1E7FDFF9">
      <w:pPr>
        <w:spacing w:line="240" w:lineRule="exact"/>
        <w:ind w:left="360" w:hanging="360"/>
      </w:pPr>
      <w:r w:rsidRPr="1E7FDFF9">
        <w:rPr>
          <w:rFonts w:ascii="Calibri" w:eastAsia="Calibri" w:hAnsi="Calibri" w:cs="Calibri"/>
          <w:color w:val="000000" w:themeColor="text1"/>
          <w:sz w:val="24"/>
          <w:szCs w:val="24"/>
        </w:rPr>
        <w:t>При нажатии на первую - переход на другую(любую) страницу</w:t>
      </w:r>
    </w:p>
    <w:p w14:paraId="19BF24D7" w14:textId="545D982C" w:rsidR="1E7FDFF9" w:rsidRDefault="1E7FDFF9" w:rsidP="1E7FDFF9">
      <w:pPr>
        <w:spacing w:line="240" w:lineRule="exact"/>
        <w:ind w:left="360" w:hanging="360"/>
      </w:pPr>
      <w:r w:rsidRPr="1E7FDFF9">
        <w:rPr>
          <w:rFonts w:ascii="Calibri" w:eastAsia="Calibri" w:hAnsi="Calibri" w:cs="Calibri"/>
          <w:color w:val="000000" w:themeColor="text1"/>
          <w:sz w:val="24"/>
          <w:szCs w:val="24"/>
        </w:rPr>
        <w:t>При нажатии на вторую – смена стиля страницы</w:t>
      </w:r>
    </w:p>
    <w:p w14:paraId="6C11D0CB" w14:textId="2183A9F6" w:rsidR="1E7FDFF9" w:rsidRDefault="1E7FDFF9" w:rsidP="1E7FDFF9">
      <w:pPr>
        <w:spacing w:line="240" w:lineRule="exact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1E7FDFF9">
        <w:rPr>
          <w:rFonts w:ascii="Calibri" w:eastAsia="Calibri" w:hAnsi="Calibri" w:cs="Calibri"/>
          <w:color w:val="000000" w:themeColor="text1"/>
          <w:sz w:val="24"/>
          <w:szCs w:val="24"/>
        </w:rPr>
        <w:t>При нажатии на третью – удаление содержимого со страницы и отрисовка любого макета с flexbox</w:t>
      </w:r>
    </w:p>
    <w:p w14:paraId="4C74358A" w14:textId="3B777B1E" w:rsidR="1E7FDFF9" w:rsidRDefault="1E7FDFF9" w:rsidP="1E7FDFF9">
      <w:pPr>
        <w:spacing w:line="240" w:lineRule="exact"/>
        <w:ind w:left="360" w:hanging="36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524450D" w14:textId="4C1B611B" w:rsidR="1E7FDFF9" w:rsidRDefault="1E7FDFF9" w:rsidP="1E7FDFF9">
      <w:pPr>
        <w:rPr>
          <w:rFonts w:ascii="Calibri" w:eastAsia="Calibri" w:hAnsi="Calibri" w:cs="Calibri"/>
          <w:i/>
          <w:iCs/>
          <w:sz w:val="24"/>
          <w:szCs w:val="24"/>
        </w:rPr>
      </w:pPr>
      <w:r w:rsidRPr="1E7FDFF9">
        <w:rPr>
          <w:rFonts w:ascii="Calibri" w:eastAsia="Calibri" w:hAnsi="Calibri" w:cs="Calibri"/>
          <w:i/>
          <w:iCs/>
          <w:sz w:val="24"/>
          <w:szCs w:val="24"/>
        </w:rPr>
        <w:t xml:space="preserve">2.Создать объект со значениями температуры в стране. Реализовать код, который выведет среднее значение всех стран. </w:t>
      </w:r>
    </w:p>
    <w:p w14:paraId="66C9075F" w14:textId="1489A31E" w:rsidR="1E7FDFF9" w:rsidRDefault="1E7FDFF9" w:rsidP="1E7FDFF9">
      <w:pPr>
        <w:rPr>
          <w:rFonts w:ascii="Calibri" w:eastAsia="Calibri" w:hAnsi="Calibri" w:cs="Calibri"/>
          <w:i/>
          <w:iCs/>
          <w:sz w:val="24"/>
          <w:szCs w:val="24"/>
        </w:rPr>
      </w:pPr>
      <w:r w:rsidRPr="1E7FDFF9">
        <w:rPr>
          <w:rFonts w:ascii="Calibri" w:eastAsia="Calibri" w:hAnsi="Calibri" w:cs="Calibri"/>
          <w:i/>
          <w:iCs/>
          <w:sz w:val="24"/>
          <w:szCs w:val="24"/>
        </w:rPr>
        <w:t>Код должен работать с различным количеством температур в объекте.</w:t>
      </w:r>
    </w:p>
    <w:p w14:paraId="33C4C99B" w14:textId="6D34D0AD" w:rsidR="1E7FDFF9" w:rsidRDefault="1E7FDFF9" w:rsidP="1E7FDFF9">
      <w:pPr>
        <w:rPr>
          <w:rFonts w:ascii="Calibri" w:eastAsia="Calibri" w:hAnsi="Calibri" w:cs="Calibri"/>
          <w:sz w:val="24"/>
          <w:szCs w:val="24"/>
        </w:rPr>
      </w:pPr>
      <w:r w:rsidRPr="1E7FDFF9">
        <w:rPr>
          <w:rFonts w:ascii="Calibri" w:eastAsia="Calibri" w:hAnsi="Calibri" w:cs="Calibri"/>
          <w:sz w:val="24"/>
          <w:szCs w:val="24"/>
        </w:rPr>
        <w:t>Пример объекта:</w:t>
      </w:r>
    </w:p>
    <w:p w14:paraId="7FFE3C03" w14:textId="0A358246" w:rsidR="1E7FDFF9" w:rsidRDefault="1E7FDFF9" w:rsidP="1E7FDFF9">
      <w:pPr>
        <w:rPr>
          <w:rFonts w:ascii="Calibri" w:eastAsia="Calibri" w:hAnsi="Calibri" w:cs="Calibri"/>
          <w:sz w:val="24"/>
          <w:szCs w:val="24"/>
        </w:rPr>
      </w:pPr>
      <w:r w:rsidRPr="1E7FDFF9">
        <w:rPr>
          <w:rFonts w:ascii="Calibri" w:eastAsia="Calibri" w:hAnsi="Calibri" w:cs="Calibri"/>
          <w:sz w:val="24"/>
          <w:szCs w:val="24"/>
        </w:rPr>
        <w:t>var term = {</w:t>
      </w:r>
    </w:p>
    <w:p w14:paraId="21E93BCB" w14:textId="01CCCD11" w:rsidR="1E7FDFF9" w:rsidRDefault="1E7FDFF9" w:rsidP="1E7FDFF9">
      <w:pPr>
        <w:rPr>
          <w:rFonts w:ascii="Calibri" w:eastAsia="Calibri" w:hAnsi="Calibri" w:cs="Calibri"/>
          <w:sz w:val="24"/>
          <w:szCs w:val="24"/>
        </w:rPr>
      </w:pPr>
      <w:r w:rsidRPr="1E7FDFF9">
        <w:rPr>
          <w:rFonts w:ascii="Calibri" w:eastAsia="Calibri" w:hAnsi="Calibri" w:cs="Calibri"/>
          <w:sz w:val="24"/>
          <w:szCs w:val="24"/>
        </w:rPr>
        <w:t>Canada: 10,</w:t>
      </w:r>
    </w:p>
    <w:p w14:paraId="0213E7C2" w14:textId="17F4D254" w:rsidR="1E7FDFF9" w:rsidRDefault="1E7FDFF9" w:rsidP="1E7FDFF9">
      <w:pPr>
        <w:rPr>
          <w:rFonts w:ascii="Calibri" w:eastAsia="Calibri" w:hAnsi="Calibri" w:cs="Calibri"/>
          <w:sz w:val="24"/>
          <w:szCs w:val="24"/>
        </w:rPr>
      </w:pPr>
      <w:r w:rsidRPr="1E7FDFF9">
        <w:rPr>
          <w:rFonts w:ascii="Calibri" w:eastAsia="Calibri" w:hAnsi="Calibri" w:cs="Calibri"/>
          <w:sz w:val="24"/>
          <w:szCs w:val="24"/>
        </w:rPr>
        <w:t>Germany: 13,</w:t>
      </w:r>
    </w:p>
    <w:p w14:paraId="6C71A7FB" w14:textId="0C2C3B9D" w:rsidR="1E7FDFF9" w:rsidRDefault="1E7FDFF9" w:rsidP="1E7FDFF9">
      <w:pPr>
        <w:rPr>
          <w:rFonts w:ascii="Calibri" w:eastAsia="Calibri" w:hAnsi="Calibri" w:cs="Calibri"/>
          <w:sz w:val="24"/>
          <w:szCs w:val="24"/>
        </w:rPr>
      </w:pPr>
      <w:r w:rsidRPr="1E7FDFF9">
        <w:rPr>
          <w:rFonts w:ascii="Calibri" w:eastAsia="Calibri" w:hAnsi="Calibri" w:cs="Calibri"/>
          <w:sz w:val="24"/>
          <w:szCs w:val="24"/>
        </w:rPr>
        <w:t>Spain: 22</w:t>
      </w:r>
    </w:p>
    <w:p w14:paraId="00D2BD2D" w14:textId="572A39E5" w:rsidR="1E7FDFF9" w:rsidRDefault="1E7FDFF9" w:rsidP="1E7FDFF9">
      <w:pPr>
        <w:rPr>
          <w:rFonts w:ascii="Calibri" w:eastAsia="Calibri" w:hAnsi="Calibri" w:cs="Calibri"/>
          <w:sz w:val="24"/>
          <w:szCs w:val="24"/>
        </w:rPr>
      </w:pPr>
      <w:r w:rsidRPr="1E7FDFF9">
        <w:rPr>
          <w:rFonts w:ascii="Calibri" w:eastAsia="Calibri" w:hAnsi="Calibri" w:cs="Calibri"/>
          <w:sz w:val="24"/>
          <w:szCs w:val="24"/>
        </w:rPr>
        <w:t>}</w:t>
      </w:r>
    </w:p>
    <w:p w14:paraId="1D956C24" w14:textId="77AFA1BE" w:rsidR="1E7FDFF9" w:rsidRDefault="1E7FDFF9" w:rsidP="1E7FDFF9">
      <w:pPr>
        <w:rPr>
          <w:rFonts w:ascii="Calibri" w:eastAsia="Calibri" w:hAnsi="Calibri" w:cs="Calibri"/>
          <w:sz w:val="24"/>
          <w:szCs w:val="24"/>
        </w:rPr>
      </w:pPr>
    </w:p>
    <w:p w14:paraId="15C71E9B" w14:textId="12B932D6" w:rsidR="1E7FDFF9" w:rsidRDefault="1E7FDFF9" w:rsidP="1E7FDFF9">
      <w:pPr>
        <w:rPr>
          <w:rFonts w:ascii="Calibri" w:eastAsia="Calibri" w:hAnsi="Calibri" w:cs="Calibri"/>
          <w:i/>
          <w:iCs/>
          <w:sz w:val="24"/>
          <w:szCs w:val="24"/>
        </w:rPr>
      </w:pPr>
      <w:r w:rsidRPr="1E7FDFF9">
        <w:rPr>
          <w:rFonts w:ascii="Calibri" w:eastAsia="Calibri" w:hAnsi="Calibri" w:cs="Calibri"/>
          <w:i/>
          <w:iCs/>
          <w:sz w:val="24"/>
          <w:szCs w:val="24"/>
        </w:rPr>
        <w:t>3.Создать функцию, которая принимает в качестве параметра объект term с температурами и возвращает максимальную температуру.</w:t>
      </w:r>
    </w:p>
    <w:p w14:paraId="0C7AE2B7" w14:textId="2FD53BD2" w:rsidR="1E7FDFF9" w:rsidRDefault="1E7FDFF9" w:rsidP="1E7FDFF9"/>
    <w:sectPr w:rsidR="1E7FDF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876A"/>
    <w:rsid w:val="00BF1211"/>
    <w:rsid w:val="1E7FDFF9"/>
    <w:rsid w:val="7E7E8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E87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9043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-panov.ru/css-using-js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rn.javascript.ru/styles-and-class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javascript.ru/searching-elements-dom" TargetMode="External"/><Relationship Id="rId10" Type="http://schemas.openxmlformats.org/officeDocument/2006/relationships/hyperlink" Target="https://learn.javascript.ru/ob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nerhtml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Zinchenko</dc:creator>
  <cp:lastModifiedBy>User Windows</cp:lastModifiedBy>
  <cp:revision>2</cp:revision>
  <dcterms:created xsi:type="dcterms:W3CDTF">2020-02-25T17:07:00Z</dcterms:created>
  <dcterms:modified xsi:type="dcterms:W3CDTF">2020-02-25T17:07:00Z</dcterms:modified>
</cp:coreProperties>
</file>