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Documentación Técnica: Proyecto Comprendo (Versión 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10 de mayo de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Star Lab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Fe y Alegría Ecuador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 proyecto "Comprendo" es una plataforma tecnológica diseñada para el monitoreo del aprendizaje en tiempo real. Utiliza un bot de Telegram para la interacción con los estudiantes y un panel administrativo avanzado para que los docentes gestionen cursos y analicen vacíos de comprensión mediante Inteligencia Artificial.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Arquitectura del Sistema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arquitectura se basa en principios de escalabilidad, alta disponibilidad y desacoplamiento de servicios [cite: 1].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3b82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Capa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3b82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Tecnología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3b82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Función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.NET 10 Web API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Gestión de lógica de negocio, seguridad y persistencia [cite: 1].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React / Vite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Panel administrativo para docentes con visualizaciones en tiempo real [cite: 1].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PostgreSQL (Supabase)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relacional administrado [cite: 1].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Inteligencia Artificial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Zhipu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Análisis semántico de respuestas y generación de feedback [cite: 1].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Mensajería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Bot de Telegram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Canal principal de comunicación y evaluación con alumnos [cite: 1].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3. Diseño de la Base de Datos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El modelo relacional está normalizado para garantizar la integridad de la información académica y la trazabilidad del desempeño 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Entidades Principales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Docentes:</w:t>
      </w:r>
      <w:r w:rsidDel="00000000" w:rsidR="00000000" w:rsidRPr="00000000">
        <w:rPr>
          <w:rtl w:val="0"/>
        </w:rPr>
        <w:t xml:space="preserve"> Gestores de contenido y dueños de los cursos [cite: 1].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Estudiantes:</w:t>
      </w:r>
      <w:r w:rsidDel="00000000" w:rsidR="00000000" w:rsidRPr="00000000">
        <w:rPr>
          <w:rtl w:val="0"/>
        </w:rPr>
        <w:t xml:space="preserve"> Identificados mediante su telegram_id para interacción automatizada [cite: 2].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Cursos:</w:t>
      </w:r>
      <w:r w:rsidDel="00000000" w:rsidR="00000000" w:rsidRPr="00000000">
        <w:rPr>
          <w:rtl w:val="0"/>
        </w:rPr>
        <w:t xml:space="preserve"> Agrupaciones académicas vinculadas a un docente [cite: 2].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Temas:</w:t>
      </w:r>
      <w:r w:rsidDel="00000000" w:rsidR="00000000" w:rsidRPr="00000000">
        <w:rPr>
          <w:rtl w:val="0"/>
        </w:rPr>
        <w:t xml:space="preserve"> Unidades educativas que organizan el banco de preguntas [cite: 2].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Preguntas (Reactivos):</w:t>
      </w:r>
      <w:r w:rsidDel="00000000" w:rsidR="00000000" w:rsidRPr="00000000">
        <w:rPr>
          <w:rtl w:val="0"/>
        </w:rPr>
        <w:t xml:space="preserve"> Banco de preguntas de tipo opción múltiple o abiertas [cite: 2].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Respuestas:</w:t>
      </w:r>
      <w:r w:rsidDel="00000000" w:rsidR="00000000" w:rsidRPr="00000000">
        <w:rPr>
          <w:rtl w:val="0"/>
        </w:rPr>
        <w:t xml:space="preserve"> Registro histórico de la interacción, incluyendo el texto del alumno y la retroalimentación de la IA [cite: 2].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Diccionario de Datos (Tablas Clave)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e293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e293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e293b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1f5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Tabla: estudiantes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UUID (PK)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único del alumno [cite: 2].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nombre_completo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 legal [cite: 2].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telegram_id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BIGINT (Unique)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 para el bot [cite: 2].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1f5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Tabla: respuestas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pregunta_id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UUID (FK)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Referencia al reactivo respondido [cite: 2].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respuesta_texto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Contenido enviado por el alumno [cite: 2].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feedback_ia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Análisis generado por Gemini Flash [cite: 2].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Aquí tienes el diseño detallado y completo de la base de datos para la documentación de tu proyecto </w:t>
      </w:r>
      <w:r w:rsidDel="00000000" w:rsidR="00000000" w:rsidRPr="00000000">
        <w:rPr>
          <w:b w:val="1"/>
          <w:bCs w:val="1"/>
          <w:rtl w:val="0"/>
        </w:rPr>
        <w:t xml:space="preserve">Comprendo</w:t>
      </w:r>
      <w:r w:rsidDel="00000000" w:rsidR="00000000" w:rsidRPr="00000000">
        <w:rPr>
          <w:rtl w:val="0"/>
        </w:rPr>
        <w:t xml:space="preserve">. Este diseño está optimizado para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(compatible con Supabase) y estructurado para soportar tanto el panel administrativo web como la interacción con el bot de Telegram.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xwhqwbmz7xia" w:id="0"/>
      <w:bookmarkEnd w:id="0"/>
      <w:r w:rsidDel="00000000" w:rsidR="00000000" w:rsidRPr="00000000">
        <w:rPr>
          <w:sz w:val="26"/>
          <w:szCs w:val="26"/>
          <w:rtl w:val="0"/>
        </w:rPr>
        <w:t xml:space="preserve">3.3. Modelo Entidad-Relación (Lógico)</w:t>
      </w:r>
    </w:p>
    <w:p w:rsidR="00000000" w:rsidDel="00000000" w:rsidP="00000000" w:rsidRDefault="00000000" w:rsidRPr="00000000" w14:paraId="00000046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El sistema se basa en una jerarquía académica donde el </w:t>
      </w:r>
      <w:r w:rsidDel="00000000" w:rsidR="00000000" w:rsidRPr="00000000">
        <w:rPr>
          <w:b w:val="1"/>
          <w:bCs w:val="1"/>
          <w:rtl w:val="0"/>
        </w:rPr>
        <w:t xml:space="preserve">Docente</w:t>
      </w:r>
      <w:r w:rsidDel="00000000" w:rsidR="00000000" w:rsidRPr="00000000">
        <w:rPr>
          <w:rtl w:val="0"/>
        </w:rPr>
        <w:t xml:space="preserve"> es el centro de la gestión, los </w:t>
      </w:r>
      <w:r w:rsidDel="00000000" w:rsidR="00000000" w:rsidRPr="00000000">
        <w:rPr>
          <w:b w:val="1"/>
          <w:bCs w:val="1"/>
          <w:rtl w:val="0"/>
        </w:rPr>
        <w:t xml:space="preserve">Cursos</w:t>
      </w:r>
      <w:r w:rsidDel="00000000" w:rsidR="00000000" w:rsidRPr="00000000">
        <w:rPr>
          <w:rtl w:val="0"/>
        </w:rPr>
        <w:t xml:space="preserve"> agrupan a los </w:t>
      </w:r>
      <w:r w:rsidDel="00000000" w:rsidR="00000000" w:rsidRPr="00000000">
        <w:rPr>
          <w:b w:val="1"/>
          <w:bCs w:val="1"/>
          <w:rtl w:val="0"/>
        </w:rPr>
        <w:t xml:space="preserve">Estudiantes</w:t>
      </w:r>
      <w:r w:rsidDel="00000000" w:rsidR="00000000" w:rsidRPr="00000000">
        <w:rPr>
          <w:rtl w:val="0"/>
        </w:rPr>
        <w:t xml:space="preserve">, y el aprendizaje se mide a través de </w:t>
      </w:r>
      <w:r w:rsidDel="00000000" w:rsidR="00000000" w:rsidRPr="00000000">
        <w:rPr>
          <w:b w:val="1"/>
          <w:bCs w:val="1"/>
          <w:rtl w:val="0"/>
        </w:rPr>
        <w:t xml:space="preserve">Temas</w:t>
      </w:r>
      <w:r w:rsidDel="00000000" w:rsidR="00000000" w:rsidRPr="00000000">
        <w:rPr>
          <w:rtl w:val="0"/>
        </w:rPr>
        <w:t xml:space="preserve"> que contienen </w:t>
      </w:r>
      <w:r w:rsidDel="00000000" w:rsidR="00000000" w:rsidRPr="00000000">
        <w:rPr>
          <w:b w:val="1"/>
          <w:bCs w:val="1"/>
          <w:rtl w:val="0"/>
        </w:rPr>
        <w:t xml:space="preserve">Preguntas</w:t>
      </w:r>
      <w:r w:rsidDel="00000000" w:rsidR="00000000" w:rsidRPr="00000000">
        <w:rPr>
          <w:rtl w:val="0"/>
        </w:rPr>
        <w:t xml:space="preserve"> (Reactivos), cuyas </w:t>
      </w:r>
      <w:r w:rsidDel="00000000" w:rsidR="00000000" w:rsidRPr="00000000">
        <w:rPr>
          <w:b w:val="1"/>
          <w:bCs w:val="1"/>
          <w:rtl w:val="0"/>
        </w:rPr>
        <w:t xml:space="preserve">Respuestas</w:t>
      </w:r>
      <w:r w:rsidDel="00000000" w:rsidR="00000000" w:rsidRPr="00000000">
        <w:rPr>
          <w:rtl w:val="0"/>
        </w:rPr>
        <w:t xml:space="preserve"> son analizadas por la IA.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2gcowww80n2x" w:id="1"/>
      <w:bookmarkEnd w:id="1"/>
      <w:r w:rsidDel="00000000" w:rsidR="00000000" w:rsidRPr="00000000">
        <w:rPr>
          <w:sz w:val="26"/>
          <w:szCs w:val="26"/>
          <w:rtl w:val="0"/>
        </w:rPr>
        <w:t xml:space="preserve">3.4 . Diccionario de Datos Detallado</w:t>
      </w:r>
    </w:p>
    <w:p w:rsidR="00000000" w:rsidDel="00000000" w:rsidP="00000000" w:rsidRDefault="00000000" w:rsidRPr="00000000" w14:paraId="00000049">
      <w:pPr>
        <w:pStyle w:val="Heading4"/>
        <w:spacing w:after="40" w:before="0" w:line="276" w:lineRule="auto"/>
        <w:rPr>
          <w:color w:val="188038"/>
          <w:sz w:val="22"/>
          <w:szCs w:val="22"/>
        </w:rPr>
      </w:pPr>
      <w:bookmarkStart w:colFirst="0" w:colLast="0" w:name="_2i7m26y0f5hd" w:id="2"/>
      <w:bookmarkEnd w:id="2"/>
      <w:r w:rsidDel="00000000" w:rsidR="00000000" w:rsidRPr="00000000">
        <w:rPr>
          <w:sz w:val="22"/>
          <w:szCs w:val="22"/>
          <w:rtl w:val="0"/>
        </w:rPr>
        <w:t xml:space="preserve">Tabla: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docentes</w:t>
      </w:r>
    </w:p>
    <w:p w:rsidR="00000000" w:rsidDel="00000000" w:rsidP="00000000" w:rsidRDefault="00000000" w:rsidRPr="00000000" w14:paraId="0000004A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Almacena la información de los profesores que acceden al panel administrativo.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2085.3142565150742"/>
        <w:gridCol w:w="1884.4353602452734"/>
        <w:gridCol w:w="2716.6479305058765"/>
        <w:gridCol w:w="2673.6024527337763"/>
        <w:tblGridChange w:id="0">
          <w:tblGrid>
            <w:gridCol w:w="2085.3142565150742"/>
            <w:gridCol w:w="1884.4353602452734"/>
            <w:gridCol w:w="2716.6479305058765"/>
            <w:gridCol w:w="2673.602452733776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PK, Default: gen_random_uuid()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docente.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nombre_completo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Nombre y apellido del profesor.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Correo institucional.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Contraseña encriptada para el acceso web.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fecha_registro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 la cuenta.</w:t>
            </w:r>
          </w:p>
        </w:tc>
      </w:tr>
    </w:tbl>
    <w:p w:rsidR="00000000" w:rsidDel="00000000" w:rsidP="00000000" w:rsidRDefault="00000000" w:rsidRPr="00000000" w14:paraId="00000063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wjvun02zlrj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spacing w:after="40" w:before="0" w:line="276" w:lineRule="auto"/>
        <w:rPr>
          <w:color w:val="188038"/>
          <w:sz w:val="22"/>
          <w:szCs w:val="22"/>
        </w:rPr>
      </w:pPr>
      <w:bookmarkStart w:colFirst="0" w:colLast="0" w:name="_ys8i95de4pmx" w:id="4"/>
      <w:bookmarkEnd w:id="4"/>
      <w:r w:rsidDel="00000000" w:rsidR="00000000" w:rsidRPr="00000000">
        <w:rPr>
          <w:sz w:val="22"/>
          <w:szCs w:val="22"/>
          <w:rtl w:val="0"/>
        </w:rPr>
        <w:t xml:space="preserve">Tabla: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estudiantes</w:t>
      </w:r>
    </w:p>
    <w:p w:rsidR="00000000" w:rsidDel="00000000" w:rsidP="00000000" w:rsidRDefault="00000000" w:rsidRPr="00000000" w14:paraId="00000065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Almacena los datos de los alumnos y su vinculación con Telegram.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2085.3142565150742"/>
        <w:gridCol w:w="1884.4353602452734"/>
        <w:gridCol w:w="2702.2994379151764"/>
        <w:gridCol w:w="2687.9509453244764"/>
        <w:tblGridChange w:id="0">
          <w:tblGrid>
            <w:gridCol w:w="2085.3142565150742"/>
            <w:gridCol w:w="1884.4353602452734"/>
            <w:gridCol w:w="2702.2994379151764"/>
            <w:gridCol w:w="2687.950945324476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PK, Default: gen_random_uuid()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alumno.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nombre_completo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Nombre del estudiante.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telegram_id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numérico proporcionado por Telegram.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estado_bot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 si el alumno ha iniciado el bot.</w:t>
            </w:r>
          </w:p>
        </w:tc>
      </w:tr>
    </w:tbl>
    <w:p w:rsidR="00000000" w:rsidDel="00000000" w:rsidP="00000000" w:rsidRDefault="00000000" w:rsidRPr="00000000" w14:paraId="0000007A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jp4l8fsnkrq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spacing w:after="40" w:before="0" w:line="276" w:lineRule="auto"/>
        <w:rPr>
          <w:color w:val="188038"/>
          <w:sz w:val="22"/>
          <w:szCs w:val="22"/>
        </w:rPr>
      </w:pPr>
      <w:bookmarkStart w:colFirst="0" w:colLast="0" w:name="_h61dk7sbifcr" w:id="6"/>
      <w:bookmarkEnd w:id="6"/>
      <w:r w:rsidDel="00000000" w:rsidR="00000000" w:rsidRPr="00000000">
        <w:rPr>
          <w:sz w:val="22"/>
          <w:szCs w:val="22"/>
          <w:rtl w:val="0"/>
        </w:rPr>
        <w:t xml:space="preserve">Tabla: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cursos</w:t>
      </w:r>
    </w:p>
    <w:p w:rsidR="00000000" w:rsidDel="00000000" w:rsidP="00000000" w:rsidRDefault="00000000" w:rsidRPr="00000000" w14:paraId="0000007C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Define los grupos de estudio creados por los docentes.</w:t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1798.3444047010732"/>
        <w:gridCol w:w="1884.4353602452734"/>
        <w:gridCol w:w="2860.1328564128767"/>
        <w:gridCol w:w="2817.087378640777"/>
        <w:tblGridChange w:id="0">
          <w:tblGrid>
            <w:gridCol w:w="1798.3444047010732"/>
            <w:gridCol w:w="1884.4353602452734"/>
            <w:gridCol w:w="2860.1328564128767"/>
            <w:gridCol w:w="2817.08737864077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PK, Default: gen_random_uuid()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curso.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docente_id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FK (docentes.id)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Profesor responsable del curso.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nombre_curso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Ejemplo: "3ro Bachillerato Ciencias A".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periodo_lectivo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Ejemplo: "2025-2026".</w:t>
            </w:r>
          </w:p>
        </w:tc>
      </w:tr>
    </w:tbl>
    <w:p w:rsidR="00000000" w:rsidDel="00000000" w:rsidP="00000000" w:rsidRDefault="00000000" w:rsidRPr="00000000" w14:paraId="00000091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heou8b7ulxc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spacing w:after="40" w:before="0" w:line="276" w:lineRule="auto"/>
        <w:rPr>
          <w:color w:val="188038"/>
          <w:sz w:val="22"/>
          <w:szCs w:val="22"/>
        </w:rPr>
      </w:pPr>
      <w:bookmarkStart w:colFirst="0" w:colLast="0" w:name="_qmrjo0y66tk3" w:id="8"/>
      <w:bookmarkEnd w:id="8"/>
      <w:r w:rsidDel="00000000" w:rsidR="00000000" w:rsidRPr="00000000">
        <w:rPr>
          <w:sz w:val="22"/>
          <w:szCs w:val="22"/>
          <w:rtl w:val="0"/>
        </w:rPr>
        <w:t xml:space="preserve">Tabla: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temas</w:t>
      </w:r>
    </w:p>
    <w:p w:rsidR="00000000" w:rsidDel="00000000" w:rsidP="00000000" w:rsidRDefault="00000000" w:rsidRPr="00000000" w14:paraId="00000093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Unidades de aprendizaje dentro de un curso específico.</w:t>
      </w:r>
    </w:p>
    <w:tbl>
      <w:tblPr>
        <w:tblStyle w:val="Table6"/>
        <w:tblW w:w="9360.0" w:type="dxa"/>
        <w:jc w:val="left"/>
        <w:tblLayout w:type="fixed"/>
        <w:tblLook w:val="0600"/>
      </w:tblPr>
      <w:tblGrid>
        <w:gridCol w:w="1111.3203684749233"/>
        <w:gridCol w:w="1887.3285568065508"/>
        <w:gridCol w:w="3209.4165813715454"/>
        <w:gridCol w:w="3151.9344933469806"/>
        <w:tblGridChange w:id="0">
          <w:tblGrid>
            <w:gridCol w:w="1111.3203684749233"/>
            <w:gridCol w:w="1887.3285568065508"/>
            <w:gridCol w:w="3209.4165813715454"/>
            <w:gridCol w:w="3151.934493346980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PK, Default: gen_random_uuid()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tema.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curso_id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FK (cursos.id)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Curso al que pertenece la unidad.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Título de la lección o unidad.</w:t>
            </w:r>
          </w:p>
        </w:tc>
      </w:tr>
    </w:tbl>
    <w:p w:rsidR="00000000" w:rsidDel="00000000" w:rsidP="00000000" w:rsidRDefault="00000000" w:rsidRPr="00000000" w14:paraId="000000A4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efrrhqlkipe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j6kt5mqezufo" w:id="10"/>
      <w:bookmarkEnd w:id="10"/>
      <w:r w:rsidDel="00000000" w:rsidR="00000000" w:rsidRPr="00000000">
        <w:rPr>
          <w:sz w:val="22"/>
          <w:szCs w:val="22"/>
          <w:rtl w:val="0"/>
        </w:rPr>
        <w:t xml:space="preserve">Tabla: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preguntas</w:t>
      </w:r>
      <w:r w:rsidDel="00000000" w:rsidR="00000000" w:rsidRPr="00000000">
        <w:rPr>
          <w:sz w:val="22"/>
          <w:szCs w:val="22"/>
          <w:rtl w:val="0"/>
        </w:rPr>
        <w:t xml:space="preserve"> (Reactivos)</w:t>
      </w:r>
    </w:p>
    <w:p w:rsidR="00000000" w:rsidDel="00000000" w:rsidP="00000000" w:rsidRDefault="00000000" w:rsidRPr="00000000" w14:paraId="000000A6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Banco de preguntas que el bot enviará a los estudiantes.</w:t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1927.4808380173736"/>
        <w:gridCol w:w="1755.298926928973"/>
        <w:gridCol w:w="3304.9361267245786"/>
        <w:gridCol w:w="2372.284108329075"/>
        <w:tblGridChange w:id="0">
          <w:tblGrid>
            <w:gridCol w:w="1927.4808380173736"/>
            <w:gridCol w:w="1755.298926928973"/>
            <w:gridCol w:w="3304.9361267245786"/>
            <w:gridCol w:w="2372.2841083290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PK, Default: gen_random_uuid()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reactivo.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tema_id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FK (temas.id)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Tema al que pertenece la pregunta.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Enunciado de la pregunta.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CHECK (tipo IN ('ABIERTA', 'OPCION_MULTIPLE'))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Formato de la pregunta.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clave_respuesta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Respuesta correcta para validación automática.</w:t>
            </w:r>
          </w:p>
        </w:tc>
      </w:tr>
    </w:tbl>
    <w:p w:rsidR="00000000" w:rsidDel="00000000" w:rsidP="00000000" w:rsidRDefault="00000000" w:rsidRPr="00000000" w14:paraId="000000BF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c4l7zx7570u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spacing w:after="40" w:before="0" w:line="276" w:lineRule="auto"/>
        <w:rPr>
          <w:color w:val="188038"/>
          <w:sz w:val="22"/>
          <w:szCs w:val="22"/>
        </w:rPr>
      </w:pPr>
      <w:bookmarkStart w:colFirst="0" w:colLast="0" w:name="_mkppecrrmsxv" w:id="12"/>
      <w:bookmarkEnd w:id="12"/>
      <w:r w:rsidDel="00000000" w:rsidR="00000000" w:rsidRPr="00000000">
        <w:rPr>
          <w:sz w:val="22"/>
          <w:szCs w:val="22"/>
          <w:rtl w:val="0"/>
        </w:rPr>
        <w:t xml:space="preserve">Tabla: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respuestas</w:t>
      </w:r>
    </w:p>
    <w:p w:rsidR="00000000" w:rsidDel="00000000" w:rsidP="00000000" w:rsidRDefault="00000000" w:rsidRPr="00000000" w14:paraId="000000C1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Registro de interacciones y análisis de IA para el dashboard.</w:t>
      </w:r>
    </w:p>
    <w:tbl>
      <w:tblPr>
        <w:tblStyle w:val="Table8"/>
        <w:tblW w:w="9360.0" w:type="dxa"/>
        <w:jc w:val="left"/>
        <w:tblLayout w:type="fixed"/>
        <w:tblLook w:val="0600"/>
      </w:tblPr>
      <w:tblGrid>
        <w:gridCol w:w="1941.8293306080736"/>
        <w:gridCol w:w="1611.8140010219724"/>
        <w:gridCol w:w="2027.920286152274"/>
        <w:gridCol w:w="3778.43638221768"/>
        <w:tblGridChange w:id="0">
          <w:tblGrid>
            <w:gridCol w:w="1941.8293306080736"/>
            <w:gridCol w:w="1611.8140010219724"/>
            <w:gridCol w:w="2027.920286152274"/>
            <w:gridCol w:w="3778.4363822176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registro de respuesta.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pregunta_id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FK (preguntas.id)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Pregunta asociada.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estudiante_id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FK (estudiantes.id)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Alumno que responde.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texto_respuesta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 que el alumno escribió en Telegram.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calificacion_ia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Resultado de la evaluación (Correcto/Incorrecto).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feedback_ia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Comentario generado por Gemini Flash.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fecha_respuesta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Momento de la interacción.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