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7886" w14:textId="77777777" w:rsidR="004D58C7" w:rsidRPr="003D56BB" w:rsidRDefault="00000000">
      <w:pPr>
        <w:pStyle w:val="Title"/>
        <w:jc w:val="center"/>
        <w:rPr>
          <w:lang w:val="it-IT"/>
        </w:rPr>
      </w:pPr>
      <w:r w:rsidRPr="003D56BB">
        <w:rPr>
          <w:b/>
          <w:sz w:val="36"/>
          <w:lang w:val="it-IT"/>
        </w:rPr>
        <w:t>Documentazione Software Punzonatrice</w:t>
      </w:r>
    </w:p>
    <w:p w14:paraId="0F4F5ECF" w14:textId="77777777" w:rsidR="004D58C7" w:rsidRPr="003D56BB" w:rsidRDefault="00000000">
      <w:pPr>
        <w:jc w:val="right"/>
        <w:rPr>
          <w:lang w:val="it-IT"/>
        </w:rPr>
      </w:pPr>
      <w:r w:rsidRPr="003D56BB">
        <w:rPr>
          <w:i/>
          <w:sz w:val="24"/>
          <w:lang w:val="it-IT"/>
        </w:rPr>
        <w:t>05/12/2023</w:t>
      </w:r>
    </w:p>
    <w:p w14:paraId="72F4F288" w14:textId="409F415B" w:rsidR="004D58C7" w:rsidRPr="003D56BB" w:rsidRDefault="003F7A80" w:rsidP="003F7A80">
      <w:pPr>
        <w:pStyle w:val="Heading1"/>
        <w:rPr>
          <w:lang w:val="it-IT"/>
        </w:rPr>
      </w:pPr>
      <w:r>
        <w:rPr>
          <w:lang w:val="it-IT"/>
        </w:rPr>
        <w:t>Richiesta/requisito</w:t>
      </w:r>
    </w:p>
    <w:p w14:paraId="2F0F1F79" w14:textId="61D5AB1E" w:rsidR="003F7A80" w:rsidRDefault="003F7A80">
      <w:pPr>
        <w:rPr>
          <w:lang w:val="it-IT"/>
        </w:rPr>
      </w:pPr>
      <w:r>
        <w:rPr>
          <w:lang w:val="it-IT"/>
        </w:rPr>
        <w:t xml:space="preserve">La richiesta prevede uno sviluppo software che possa automatizzare la creazione della procedura per la lavorazione della punzonatrice. La procedura in questione prevede l’utilizzo di un software apposito (TOOLPLUS – EUROWIN) nel quale l’utente può creare le lavorazioni che poi andranno nella punzonatrice. Attualmente una lavorazione media composta da 5 pezzi si attesta sui 15-20 minuti di programmazione sul programma EUROWIN da parte di un </w:t>
      </w:r>
      <w:r w:rsidR="00B57FCF">
        <w:rPr>
          <w:lang w:val="it-IT"/>
        </w:rPr>
        <w:t>operatore</w:t>
      </w:r>
      <w:r>
        <w:rPr>
          <w:lang w:val="it-IT"/>
        </w:rPr>
        <w:t xml:space="preserve"> esperto, procedura che viene ripetuta più volte nel corso della giornata lavorativa e per ogni giorno di lavoro. Ne consegue che tali lavorazioni siano una parte importante della giornata lavorativa di un </w:t>
      </w:r>
      <w:r w:rsidR="009327A7">
        <w:rPr>
          <w:lang w:val="it-IT"/>
        </w:rPr>
        <w:t xml:space="preserve">operatore </w:t>
      </w:r>
      <w:r>
        <w:rPr>
          <w:lang w:val="it-IT"/>
        </w:rPr>
        <w:t>e comportano le seguenti problematiche:</w:t>
      </w:r>
      <w:r>
        <w:rPr>
          <w:lang w:val="it-IT"/>
        </w:rPr>
        <w:br/>
      </w:r>
      <w:r>
        <w:rPr>
          <w:lang w:val="it-IT"/>
        </w:rPr>
        <w:br/>
      </w:r>
      <w:r w:rsidRPr="009327A7">
        <w:rPr>
          <w:b/>
          <w:bCs/>
          <w:lang w:val="it-IT"/>
        </w:rPr>
        <w:t>Tempo</w:t>
      </w:r>
      <w:r>
        <w:rPr>
          <w:lang w:val="it-IT"/>
        </w:rPr>
        <w:t xml:space="preserve">: Ogni giorno si stimano circa 1-2 ore di programmazione per </w:t>
      </w:r>
      <w:r w:rsidR="009327A7">
        <w:rPr>
          <w:lang w:val="it-IT"/>
        </w:rPr>
        <w:t>operatore</w:t>
      </w:r>
    </w:p>
    <w:p w14:paraId="3A093940" w14:textId="1EBB18DC" w:rsidR="004D58C7" w:rsidRDefault="009327A7">
      <w:pPr>
        <w:rPr>
          <w:lang w:val="it-IT"/>
        </w:rPr>
      </w:pPr>
      <w:r w:rsidRPr="009327A7">
        <w:rPr>
          <w:b/>
          <w:bCs/>
          <w:lang w:val="it-IT"/>
        </w:rPr>
        <w:t>Errori</w:t>
      </w:r>
      <w:r>
        <w:rPr>
          <w:lang w:val="it-IT"/>
        </w:rPr>
        <w:t>: essendo la procedura lunga, possono verificarsi degli errori da parte dell’operatore che poi devono essere recuperati con altri costi (altro tempo, costo materiale aggiuntivo)</w:t>
      </w:r>
    </w:p>
    <w:p w14:paraId="5F241D08" w14:textId="6EC3CE6B" w:rsidR="009327A7" w:rsidRDefault="009327A7">
      <w:pPr>
        <w:rPr>
          <w:lang w:val="it-IT"/>
        </w:rPr>
      </w:pPr>
      <w:r w:rsidRPr="009327A7">
        <w:rPr>
          <w:b/>
          <w:bCs/>
          <w:lang w:val="it-IT"/>
        </w:rPr>
        <w:t>Ripetitività</w:t>
      </w:r>
      <w:r>
        <w:rPr>
          <w:lang w:val="it-IT"/>
        </w:rPr>
        <w:t>: ripetere più volte al giorno la procedura ogni giorno è sicuramente un’attività noiosa e che impegna mentalmente l’operatore causando stanchezza mentale</w:t>
      </w:r>
    </w:p>
    <w:p w14:paraId="6EE02240" w14:textId="5E70FCBC" w:rsidR="003F7A80" w:rsidRPr="003D56BB" w:rsidRDefault="003F7A80" w:rsidP="003F7A80">
      <w:pPr>
        <w:pStyle w:val="Heading1"/>
        <w:rPr>
          <w:lang w:val="it-IT"/>
        </w:rPr>
      </w:pPr>
      <w:r>
        <w:rPr>
          <w:lang w:val="it-IT"/>
        </w:rPr>
        <w:t>1</w:t>
      </w:r>
      <w:r w:rsidRPr="003D56BB">
        <w:rPr>
          <w:lang w:val="it-IT"/>
        </w:rPr>
        <w:t>. Panoramica del Prodotto</w:t>
      </w:r>
    </w:p>
    <w:p w14:paraId="278EE5FD" w14:textId="0B163221" w:rsidR="003F7A80" w:rsidRPr="003D56BB" w:rsidRDefault="003F7A80" w:rsidP="003F7A80">
      <w:pPr>
        <w:rPr>
          <w:lang w:val="it-IT"/>
        </w:rPr>
      </w:pPr>
      <w:r w:rsidRPr="003D56BB">
        <w:rPr>
          <w:lang w:val="it-IT"/>
        </w:rPr>
        <w:t xml:space="preserve">Il software </w:t>
      </w:r>
      <w:r>
        <w:rPr>
          <w:lang w:val="it-IT"/>
        </w:rPr>
        <w:t xml:space="preserve">di automazione </w:t>
      </w:r>
      <w:r w:rsidRPr="003D56BB">
        <w:rPr>
          <w:lang w:val="it-IT"/>
        </w:rPr>
        <w:t>offre un'interfaccia grafica intuitiva</w:t>
      </w:r>
      <w:r>
        <w:rPr>
          <w:lang w:val="it-IT"/>
        </w:rPr>
        <w:t>, attualmente con una procedura collegata, ma utilizzabile per future evoluzioni o necessità con opportuni sviluppi. Attualmente l’interfaccia è composta da 3 pulsanti e</w:t>
      </w:r>
      <w:r w:rsidRPr="003D56BB">
        <w:rPr>
          <w:lang w:val="it-IT"/>
        </w:rPr>
        <w:t xml:space="preserve"> include tre widget grafici: una gif animata, una text-area per log di errori e comunicazioni all'utente, e un cronometro. Include inoltre la possibilità di scegliere il delay</w:t>
      </w:r>
      <w:r>
        <w:rPr>
          <w:lang w:val="it-IT"/>
        </w:rPr>
        <w:t xml:space="preserve"> (ritardo)</w:t>
      </w:r>
      <w:r w:rsidRPr="003D56BB">
        <w:rPr>
          <w:lang w:val="it-IT"/>
        </w:rPr>
        <w:t xml:space="preserve"> tra le pressioni dei tasti.</w:t>
      </w:r>
      <w:r>
        <w:rPr>
          <w:lang w:val="it-IT"/>
        </w:rPr>
        <w:t xml:space="preserve"> </w:t>
      </w:r>
    </w:p>
    <w:p w14:paraId="16AC6660" w14:textId="77777777" w:rsidR="003F7A80" w:rsidRPr="003D56BB" w:rsidRDefault="003F7A80">
      <w:pPr>
        <w:rPr>
          <w:lang w:val="it-IT"/>
        </w:rPr>
      </w:pPr>
    </w:p>
    <w:p w14:paraId="0EE6312F" w14:textId="7777777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2. Funzionalità</w:t>
      </w:r>
    </w:p>
    <w:p w14:paraId="6664ADEA" w14:textId="4C60D338" w:rsidR="003D56BB" w:rsidRDefault="00000000">
      <w:pPr>
        <w:rPr>
          <w:lang w:val="it-IT"/>
        </w:rPr>
      </w:pPr>
      <w:r w:rsidRPr="003D56BB">
        <w:rPr>
          <w:lang w:val="it-IT"/>
        </w:rPr>
        <w:t xml:space="preserve">La funzione principale del software è </w:t>
      </w:r>
      <w:r w:rsidR="003D56BB">
        <w:rPr>
          <w:lang w:val="it-IT"/>
        </w:rPr>
        <w:t>l’automazione della procedura per il macchinario</w:t>
      </w:r>
      <w:r w:rsidRPr="003D56BB">
        <w:rPr>
          <w:lang w:val="it-IT"/>
        </w:rPr>
        <w:t xml:space="preserve"> </w:t>
      </w:r>
      <w:r w:rsidR="003D56BB">
        <w:rPr>
          <w:lang w:val="it-IT"/>
        </w:rPr>
        <w:t>“</w:t>
      </w:r>
      <w:r w:rsidRPr="003D56BB">
        <w:rPr>
          <w:lang w:val="it-IT"/>
        </w:rPr>
        <w:t>punzonatrice</w:t>
      </w:r>
      <w:r w:rsidR="003D56BB">
        <w:rPr>
          <w:lang w:val="it-IT"/>
        </w:rPr>
        <w:t>”</w:t>
      </w:r>
      <w:r w:rsidRPr="003D56BB">
        <w:rPr>
          <w:lang w:val="it-IT"/>
        </w:rPr>
        <w:t xml:space="preserve">. Il processo </w:t>
      </w:r>
      <w:r w:rsidR="003D56BB">
        <w:rPr>
          <w:lang w:val="it-IT"/>
        </w:rPr>
        <w:t>è suddiviso nei seguenti passaggi:</w:t>
      </w:r>
      <w:r w:rsidR="003D56BB">
        <w:rPr>
          <w:lang w:val="it-IT"/>
        </w:rPr>
        <w:br/>
      </w:r>
    </w:p>
    <w:p w14:paraId="7EDBF59F" w14:textId="3993DC92" w:rsidR="003D56BB" w:rsidRDefault="003D56BB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 xml:space="preserve">apertura di una finestra di dialogo per selezionare </w:t>
      </w:r>
      <w:r>
        <w:rPr>
          <w:lang w:val="it-IT"/>
        </w:rPr>
        <w:t>il file</w:t>
      </w:r>
      <w:r w:rsidRPr="003D56BB">
        <w:rPr>
          <w:lang w:val="it-IT"/>
        </w:rPr>
        <w:t xml:space="preserve"> Excel</w:t>
      </w:r>
      <w:r>
        <w:rPr>
          <w:lang w:val="it-IT"/>
        </w:rPr>
        <w:t xml:space="preserve"> contenente la procedura</w:t>
      </w:r>
    </w:p>
    <w:p w14:paraId="3736653D" w14:textId="77777777" w:rsidR="003D56BB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lastRenderedPageBreak/>
        <w:t xml:space="preserve"> Il software legge le righe dello sheet 'Foglio2'</w:t>
      </w:r>
      <w:r w:rsidR="003D56BB">
        <w:rPr>
          <w:lang w:val="it-IT"/>
        </w:rPr>
        <w:t xml:space="preserve"> ed esegue </w:t>
      </w:r>
      <w:r w:rsidRPr="003D56BB">
        <w:rPr>
          <w:lang w:val="it-IT"/>
        </w:rPr>
        <w:t xml:space="preserve">una serie di controlli di validazione per limitare errori di battitura, controllo dei comandi ammessi e l'arrotondamento dei decimali. </w:t>
      </w:r>
    </w:p>
    <w:p w14:paraId="131883C5" w14:textId="77777777" w:rsidR="003D56BB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 xml:space="preserve">In caso di validazione fallita, l'interfaccia segnala direttamente la riga e la cella con il valore non valido. </w:t>
      </w:r>
    </w:p>
    <w:p w14:paraId="2FF97EE3" w14:textId="7EF70EF6" w:rsidR="004D58C7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>Dopo una validazione riuscita, il software avvia in sequenza la punzonatrice, la riproduzione di musica e un cronometro.</w:t>
      </w:r>
    </w:p>
    <w:p w14:paraId="67060241" w14:textId="77777777" w:rsidR="00035B26" w:rsidRDefault="00035B26" w:rsidP="00035B26">
      <w:pPr>
        <w:pStyle w:val="ListParagraph"/>
        <w:rPr>
          <w:lang w:val="it-IT"/>
        </w:rPr>
      </w:pPr>
    </w:p>
    <w:p w14:paraId="6A326EDA" w14:textId="2EF9E9F3" w:rsidR="00B57FCF" w:rsidRPr="003D56BB" w:rsidRDefault="00B57FCF" w:rsidP="00035B26">
      <w:pPr>
        <w:pStyle w:val="Heading2"/>
        <w:rPr>
          <w:lang w:val="it-IT"/>
        </w:rPr>
      </w:pPr>
      <w:r>
        <w:rPr>
          <w:lang w:val="it-IT"/>
        </w:rPr>
        <w:t>2.1</w:t>
      </w:r>
      <w:r w:rsidRPr="003D56BB">
        <w:rPr>
          <w:lang w:val="it-IT"/>
        </w:rPr>
        <w:t xml:space="preserve">. </w:t>
      </w:r>
      <w:r w:rsidR="00035B26">
        <w:rPr>
          <w:lang w:val="it-IT"/>
        </w:rPr>
        <w:t>Valore e ROI</w:t>
      </w:r>
    </w:p>
    <w:p w14:paraId="2BD38334" w14:textId="4911A5FC" w:rsidR="00B57FCF" w:rsidRDefault="00035B26" w:rsidP="00B57FCF">
      <w:pPr>
        <w:rPr>
          <w:lang w:val="it-IT"/>
        </w:rPr>
      </w:pPr>
      <w:r>
        <w:rPr>
          <w:lang w:val="it-IT"/>
        </w:rPr>
        <w:t>Viene di seguito esposta la tabella con il calcolo del ROI (Return On Investment – Ritorno sull’investimento) utile a capire il valore del software prodotto</w:t>
      </w:r>
    </w:p>
    <w:p w14:paraId="45198458" w14:textId="77777777" w:rsidR="00035B26" w:rsidRPr="003D56BB" w:rsidRDefault="00035B26" w:rsidP="00B57FCF">
      <w:pPr>
        <w:rPr>
          <w:lang w:val="it-IT"/>
        </w:rPr>
      </w:pPr>
    </w:p>
    <w:bookmarkStart w:id="0" w:name="_MON_1763358220"/>
    <w:bookmarkEnd w:id="0"/>
    <w:p w14:paraId="291DD89C" w14:textId="195D8CC8" w:rsidR="00B57FCF" w:rsidRPr="00B30B89" w:rsidRDefault="00A626CA" w:rsidP="00B57FCF">
      <w:pPr>
        <w:rPr>
          <w:lang w:val="it-IT"/>
        </w:rPr>
      </w:pPr>
      <w:r>
        <w:rPr>
          <w:lang w:val="it-IT"/>
        </w:rPr>
        <w:object w:dxaOrig="8121" w:dyaOrig="1762" w14:anchorId="6052AD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87.75pt" o:ole="">
            <v:imagedata r:id="rId8" o:title=""/>
          </v:shape>
          <o:OLEObject Type="Embed" ProgID="Excel.Sheet.12" ShapeID="_x0000_i1025" DrawAspect="Content" ObjectID="_1763374183" r:id="rId9"/>
        </w:object>
      </w:r>
    </w:p>
    <w:p w14:paraId="1185A7C1" w14:textId="7777777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3. Usi e Permessi</w:t>
      </w:r>
    </w:p>
    <w:p w14:paraId="4F81500F" w14:textId="7F31DACD" w:rsidR="004D58C7" w:rsidRPr="003D56BB" w:rsidRDefault="00000000">
      <w:pPr>
        <w:rPr>
          <w:lang w:val="it-IT"/>
        </w:rPr>
      </w:pPr>
      <w:r w:rsidRPr="003D56BB">
        <w:rPr>
          <w:lang w:val="it-IT"/>
        </w:rPr>
        <w:t xml:space="preserve">Questo software è concesso in licenza per l'uso completo e non può essere trasferito a terzi. Include </w:t>
      </w:r>
      <w:r w:rsidR="00C85F35">
        <w:rPr>
          <w:lang w:val="it-IT"/>
        </w:rPr>
        <w:t xml:space="preserve">inoltre </w:t>
      </w:r>
      <w:r w:rsidRPr="003D56BB">
        <w:rPr>
          <w:lang w:val="it-IT"/>
        </w:rPr>
        <w:t>un anno di supporto per eventuali malfunzionamenti.</w:t>
      </w:r>
      <w:r w:rsidR="00BD6D0D">
        <w:rPr>
          <w:lang w:val="it-IT"/>
        </w:rPr>
        <w:t xml:space="preserve"> Attualmente il software (e le relative nuove versioni) è disponibile direttamente online, su un repository privato Github. Si assicura piena compatibilità con sistemi Microsoft Windows aggiornati (windows 11) o comunque non troppo datati, con accesso alla rete e gli ultimi aggiornamenti di sistema installati. </w:t>
      </w:r>
    </w:p>
    <w:p w14:paraId="1426FDC3" w14:textId="6ABA2928" w:rsidR="00DC4083" w:rsidRDefault="00DC4083" w:rsidP="00DC4083">
      <w:pPr>
        <w:rPr>
          <w:lang w:val="it-IT"/>
        </w:rPr>
      </w:pPr>
    </w:p>
    <w:p w14:paraId="02C9DB0C" w14:textId="14E503F9" w:rsidR="006D1CAA" w:rsidRDefault="006D1CAA" w:rsidP="00DC4083">
      <w:pPr>
        <w:rPr>
          <w:lang w:val="it-IT"/>
        </w:rPr>
      </w:pPr>
    </w:p>
    <w:p w14:paraId="30D62C2B" w14:textId="23694DC2" w:rsidR="006D1CAA" w:rsidRDefault="006D1CAA" w:rsidP="00DC4083">
      <w:pPr>
        <w:rPr>
          <w:lang w:val="it-IT"/>
        </w:rPr>
      </w:pPr>
    </w:p>
    <w:p w14:paraId="19D8C0AE" w14:textId="2B648557" w:rsidR="006D1CAA" w:rsidRDefault="006D1CAA" w:rsidP="00DC4083">
      <w:pPr>
        <w:rPr>
          <w:lang w:val="it-IT"/>
        </w:rPr>
      </w:pPr>
    </w:p>
    <w:p w14:paraId="4A5C21F0" w14:textId="4B8ECB07" w:rsidR="006D1CAA" w:rsidRDefault="006D1CAA" w:rsidP="00DC4083">
      <w:pPr>
        <w:rPr>
          <w:lang w:val="it-IT"/>
        </w:rPr>
      </w:pPr>
    </w:p>
    <w:p w14:paraId="400FB963" w14:textId="768FDC40" w:rsidR="006D1CAA" w:rsidRDefault="006D1CAA" w:rsidP="00DC4083">
      <w:pPr>
        <w:rPr>
          <w:lang w:val="it-IT"/>
        </w:rPr>
      </w:pPr>
    </w:p>
    <w:p w14:paraId="08017435" w14:textId="77777777" w:rsidR="006D1CAA" w:rsidRDefault="006D1CAA" w:rsidP="00DC4083">
      <w:pPr>
        <w:rPr>
          <w:lang w:val="it-IT"/>
        </w:rPr>
      </w:pPr>
    </w:p>
    <w:p w14:paraId="121766B6" w14:textId="77777777" w:rsidR="00DC4083" w:rsidRPr="00DC4083" w:rsidRDefault="00DC4083" w:rsidP="00DC4083">
      <w:pPr>
        <w:rPr>
          <w:lang w:val="it-IT"/>
        </w:rPr>
      </w:pPr>
    </w:p>
    <w:p w14:paraId="2EE92B16" w14:textId="7AF466B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lastRenderedPageBreak/>
        <w:t>4. Costi</w:t>
      </w:r>
    </w:p>
    <w:p w14:paraId="4226CA73" w14:textId="7A743632" w:rsidR="004D58C7" w:rsidRPr="003D56BB" w:rsidRDefault="00000000">
      <w:pPr>
        <w:rPr>
          <w:lang w:val="it-IT"/>
        </w:rPr>
      </w:pPr>
      <w:r w:rsidRPr="003D56BB">
        <w:rPr>
          <w:lang w:val="it-IT"/>
        </w:rPr>
        <w:t>Il costo è strutturato come segue: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1419"/>
        <w:gridCol w:w="1483"/>
        <w:gridCol w:w="1573"/>
        <w:gridCol w:w="1525"/>
        <w:gridCol w:w="1191"/>
      </w:tblGrid>
      <w:tr w:rsidR="00C85F35" w14:paraId="2F469CA2" w14:textId="0AE3491E" w:rsidTr="00C85F35">
        <w:tc>
          <w:tcPr>
            <w:tcW w:w="1665" w:type="dxa"/>
          </w:tcPr>
          <w:p w14:paraId="65318759" w14:textId="0C0D307B" w:rsidR="00C85F35" w:rsidRDefault="00C85F35">
            <w:r>
              <w:t>Cost</w:t>
            </w:r>
            <w:r w:rsidR="00BA6518">
              <w:t>i</w:t>
            </w:r>
            <w:r>
              <w:t>/Attività</w:t>
            </w:r>
          </w:p>
        </w:tc>
        <w:tc>
          <w:tcPr>
            <w:tcW w:w="1419" w:type="dxa"/>
          </w:tcPr>
          <w:p w14:paraId="38225EEA" w14:textId="15D89C87" w:rsidR="00C85F35" w:rsidRDefault="00C85F35">
            <w:r>
              <w:t>Analisi (ore)</w:t>
            </w:r>
          </w:p>
        </w:tc>
        <w:tc>
          <w:tcPr>
            <w:tcW w:w="1483" w:type="dxa"/>
          </w:tcPr>
          <w:p w14:paraId="199FFAF8" w14:textId="2CB01339" w:rsidR="00C85F35" w:rsidRDefault="00C85F35">
            <w:r>
              <w:t>Sviluppo (ore)</w:t>
            </w:r>
          </w:p>
        </w:tc>
        <w:tc>
          <w:tcPr>
            <w:tcW w:w="1573" w:type="dxa"/>
          </w:tcPr>
          <w:p w14:paraId="296BCC45" w14:textId="2F5588E4" w:rsidR="00C85F35" w:rsidRDefault="00C85F35">
            <w:r>
              <w:t>Consulenza</w:t>
            </w:r>
          </w:p>
        </w:tc>
        <w:tc>
          <w:tcPr>
            <w:tcW w:w="1525" w:type="dxa"/>
          </w:tcPr>
          <w:p w14:paraId="2788342E" w14:textId="1D03A0D9" w:rsidR="00C85F35" w:rsidRDefault="00C85F35">
            <w:r>
              <w:t>supporto 1 anno</w:t>
            </w:r>
          </w:p>
        </w:tc>
        <w:tc>
          <w:tcPr>
            <w:tcW w:w="1191" w:type="dxa"/>
          </w:tcPr>
          <w:p w14:paraId="4C78C3F6" w14:textId="51135154" w:rsidR="00C85F35" w:rsidRDefault="00C85F35">
            <w:r>
              <w:t>Totale</w:t>
            </w:r>
          </w:p>
        </w:tc>
      </w:tr>
      <w:tr w:rsidR="00C85F35" w14:paraId="5D58F68C" w14:textId="500299D2" w:rsidTr="00C85F35">
        <w:tc>
          <w:tcPr>
            <w:tcW w:w="1665" w:type="dxa"/>
          </w:tcPr>
          <w:p w14:paraId="72DBD6C8" w14:textId="0E3F101A" w:rsidR="00C85F35" w:rsidRDefault="00C85F35">
            <w:r>
              <w:t>Ore</w:t>
            </w:r>
          </w:p>
        </w:tc>
        <w:tc>
          <w:tcPr>
            <w:tcW w:w="1419" w:type="dxa"/>
          </w:tcPr>
          <w:p w14:paraId="76CBBDE6" w14:textId="4A44EAAB" w:rsidR="00C85F35" w:rsidRDefault="00C85F35">
            <w:r>
              <w:t>3</w:t>
            </w:r>
          </w:p>
        </w:tc>
        <w:tc>
          <w:tcPr>
            <w:tcW w:w="1483" w:type="dxa"/>
          </w:tcPr>
          <w:p w14:paraId="01411B84" w14:textId="1A87AAE6" w:rsidR="00C85F35" w:rsidRDefault="00C85F35">
            <w:r>
              <w:t>2</w:t>
            </w:r>
            <w:r w:rsidR="00DC4083">
              <w:t>5</w:t>
            </w:r>
          </w:p>
        </w:tc>
        <w:tc>
          <w:tcPr>
            <w:tcW w:w="1573" w:type="dxa"/>
          </w:tcPr>
          <w:p w14:paraId="39C94D47" w14:textId="36555541" w:rsidR="00C85F35" w:rsidRDefault="00C85F35"/>
        </w:tc>
        <w:tc>
          <w:tcPr>
            <w:tcW w:w="1525" w:type="dxa"/>
          </w:tcPr>
          <w:p w14:paraId="7AA66AB7" w14:textId="77777777" w:rsidR="00C85F35" w:rsidRDefault="00C85F35"/>
        </w:tc>
        <w:tc>
          <w:tcPr>
            <w:tcW w:w="1191" w:type="dxa"/>
          </w:tcPr>
          <w:p w14:paraId="0ED3E4E2" w14:textId="7A5327C3" w:rsidR="00C85F35" w:rsidRDefault="00DC4083">
            <w:r>
              <w:t>28</w:t>
            </w:r>
          </w:p>
        </w:tc>
      </w:tr>
      <w:tr w:rsidR="00C85F35" w14:paraId="37287E4C" w14:textId="7200728A" w:rsidTr="00C85F35">
        <w:tc>
          <w:tcPr>
            <w:tcW w:w="1665" w:type="dxa"/>
          </w:tcPr>
          <w:p w14:paraId="12D1CC22" w14:textId="54DE86B5" w:rsidR="00C85F35" w:rsidRDefault="00DC4083">
            <w:r>
              <w:t>Tariffa oraria</w:t>
            </w:r>
          </w:p>
        </w:tc>
        <w:tc>
          <w:tcPr>
            <w:tcW w:w="1419" w:type="dxa"/>
          </w:tcPr>
          <w:p w14:paraId="1590FBD6" w14:textId="4DA24D91" w:rsidR="00C85F35" w:rsidRDefault="00C85F35">
            <w:r>
              <w:t>30</w:t>
            </w:r>
          </w:p>
        </w:tc>
        <w:tc>
          <w:tcPr>
            <w:tcW w:w="1483" w:type="dxa"/>
          </w:tcPr>
          <w:p w14:paraId="7619FF28" w14:textId="546E216C" w:rsidR="00C85F35" w:rsidRDefault="00C85F35">
            <w:r>
              <w:t>30</w:t>
            </w:r>
          </w:p>
        </w:tc>
        <w:tc>
          <w:tcPr>
            <w:tcW w:w="1573" w:type="dxa"/>
          </w:tcPr>
          <w:p w14:paraId="5E5E8722" w14:textId="3B2DD78A" w:rsidR="00C85F35" w:rsidRDefault="00C85F35">
            <w:r>
              <w:t>300</w:t>
            </w:r>
          </w:p>
        </w:tc>
        <w:tc>
          <w:tcPr>
            <w:tcW w:w="1525" w:type="dxa"/>
          </w:tcPr>
          <w:p w14:paraId="6B7308E1" w14:textId="736150A1" w:rsidR="00C85F35" w:rsidRDefault="00C85F35"/>
        </w:tc>
        <w:tc>
          <w:tcPr>
            <w:tcW w:w="1191" w:type="dxa"/>
          </w:tcPr>
          <w:p w14:paraId="1636FA11" w14:textId="77777777" w:rsidR="00C85F35" w:rsidRDefault="00C85F35"/>
        </w:tc>
      </w:tr>
      <w:tr w:rsidR="00C85F35" w14:paraId="6483655F" w14:textId="5624213C" w:rsidTr="00C85F35">
        <w:tc>
          <w:tcPr>
            <w:tcW w:w="1665" w:type="dxa"/>
          </w:tcPr>
          <w:p w14:paraId="624CEF94" w14:textId="5636ED96" w:rsidR="00C85F35" w:rsidRDefault="00C85F35">
            <w:r>
              <w:t>Totale Costi</w:t>
            </w:r>
            <w:r w:rsidR="00392C8E">
              <w:t xml:space="preserve"> </w:t>
            </w:r>
            <w:r w:rsidR="00392C8E">
              <w:t>€</w:t>
            </w:r>
          </w:p>
        </w:tc>
        <w:tc>
          <w:tcPr>
            <w:tcW w:w="1419" w:type="dxa"/>
          </w:tcPr>
          <w:p w14:paraId="3C8FDB6E" w14:textId="6AA969AC" w:rsidR="00C85F35" w:rsidRDefault="00C85F35">
            <w:r>
              <w:t>60</w:t>
            </w:r>
          </w:p>
        </w:tc>
        <w:tc>
          <w:tcPr>
            <w:tcW w:w="1483" w:type="dxa"/>
          </w:tcPr>
          <w:p w14:paraId="75E1DC8E" w14:textId="66978A2B" w:rsidR="00C85F35" w:rsidRDefault="00C85F35">
            <w:r>
              <w:t>600</w:t>
            </w:r>
          </w:p>
        </w:tc>
        <w:tc>
          <w:tcPr>
            <w:tcW w:w="1573" w:type="dxa"/>
          </w:tcPr>
          <w:p w14:paraId="74D72C5E" w14:textId="17B2D31E" w:rsidR="00C85F35" w:rsidRDefault="00C85F35">
            <w:r>
              <w:t>300</w:t>
            </w:r>
          </w:p>
        </w:tc>
        <w:tc>
          <w:tcPr>
            <w:tcW w:w="1525" w:type="dxa"/>
          </w:tcPr>
          <w:p w14:paraId="7DCE0ADB" w14:textId="4DB0256F" w:rsidR="00C85F35" w:rsidRDefault="00392C8E">
            <w:r>
              <w:t>200</w:t>
            </w:r>
          </w:p>
        </w:tc>
        <w:tc>
          <w:tcPr>
            <w:tcW w:w="1191" w:type="dxa"/>
          </w:tcPr>
          <w:p w14:paraId="431BEA71" w14:textId="6A5E891A" w:rsidR="00C85F35" w:rsidRDefault="00C85F35">
            <w:r>
              <w:t>1</w:t>
            </w:r>
            <w:r w:rsidR="00392C8E">
              <w:t>160</w:t>
            </w:r>
          </w:p>
        </w:tc>
      </w:tr>
      <w:tr w:rsidR="00C85F35" w14:paraId="65BD2E5B" w14:textId="77777777" w:rsidTr="00C85F35">
        <w:tc>
          <w:tcPr>
            <w:tcW w:w="1665" w:type="dxa"/>
          </w:tcPr>
          <w:p w14:paraId="4DA4B633" w14:textId="770B940F" w:rsidR="00C85F35" w:rsidRDefault="00C85F35">
            <w:r>
              <w:t>Sconto</w:t>
            </w:r>
            <w:r w:rsidR="00E41C3B">
              <w:t xml:space="preserve"> IVA</w:t>
            </w:r>
          </w:p>
        </w:tc>
        <w:tc>
          <w:tcPr>
            <w:tcW w:w="1419" w:type="dxa"/>
          </w:tcPr>
          <w:p w14:paraId="42EEA283" w14:textId="77777777" w:rsidR="00C85F35" w:rsidRDefault="00C85F35"/>
        </w:tc>
        <w:tc>
          <w:tcPr>
            <w:tcW w:w="1483" w:type="dxa"/>
          </w:tcPr>
          <w:p w14:paraId="57DD4937" w14:textId="77777777" w:rsidR="00C85F35" w:rsidRDefault="00C85F35"/>
        </w:tc>
        <w:tc>
          <w:tcPr>
            <w:tcW w:w="1573" w:type="dxa"/>
          </w:tcPr>
          <w:p w14:paraId="5F4EA3B6" w14:textId="77777777" w:rsidR="00C85F35" w:rsidRDefault="00C85F35"/>
        </w:tc>
        <w:tc>
          <w:tcPr>
            <w:tcW w:w="1525" w:type="dxa"/>
          </w:tcPr>
          <w:p w14:paraId="66EB6A10" w14:textId="77777777" w:rsidR="00C85F35" w:rsidRDefault="00C85F35"/>
        </w:tc>
        <w:tc>
          <w:tcPr>
            <w:tcW w:w="1191" w:type="dxa"/>
          </w:tcPr>
          <w:p w14:paraId="7050C5B2" w14:textId="7AE63298" w:rsidR="00C85F35" w:rsidRDefault="00B570BC">
            <w:r>
              <w:t>-</w:t>
            </w:r>
            <w:r w:rsidR="00C85F35">
              <w:t>2</w:t>
            </w:r>
            <w:r w:rsidR="00DC4083">
              <w:t>2</w:t>
            </w:r>
            <w:r w:rsidR="00C85F35">
              <w:t>%</w:t>
            </w:r>
          </w:p>
        </w:tc>
      </w:tr>
      <w:tr w:rsidR="00C85F35" w14:paraId="69857745" w14:textId="77777777" w:rsidTr="00C858AA">
        <w:tc>
          <w:tcPr>
            <w:tcW w:w="1665" w:type="dxa"/>
          </w:tcPr>
          <w:p w14:paraId="3A720D1B" w14:textId="6A043673" w:rsidR="00C85F35" w:rsidRDefault="00C85F35">
            <w:r>
              <w:t>Totale €</w:t>
            </w:r>
          </w:p>
        </w:tc>
        <w:tc>
          <w:tcPr>
            <w:tcW w:w="7191" w:type="dxa"/>
            <w:gridSpan w:val="5"/>
            <w:shd w:val="clear" w:color="auto" w:fill="auto"/>
          </w:tcPr>
          <w:p w14:paraId="10ECDA75" w14:textId="01D8A09F" w:rsidR="00C85F35" w:rsidRDefault="00C85F35" w:rsidP="00C85F35">
            <w:pPr>
              <w:tabs>
                <w:tab w:val="left" w:pos="2542"/>
              </w:tabs>
              <w:ind w:left="2542"/>
            </w:pPr>
            <w:r>
              <w:tab/>
            </w:r>
            <w:r w:rsidR="00392C8E">
              <w:t>9</w:t>
            </w:r>
            <w:r>
              <w:t>00€</w:t>
            </w:r>
          </w:p>
        </w:tc>
      </w:tr>
    </w:tbl>
    <w:p w14:paraId="5FE379A1" w14:textId="65AE8148" w:rsidR="008643A8" w:rsidRPr="008643A8" w:rsidRDefault="008643A8" w:rsidP="008643A8">
      <w:pPr>
        <w:rPr>
          <w:u w:val="single"/>
          <w:lang w:val="it-IT"/>
        </w:rPr>
      </w:pPr>
      <w:r w:rsidRPr="008643A8">
        <w:rPr>
          <w:u w:val="single"/>
          <w:lang w:val="it-IT"/>
        </w:rPr>
        <w:t xml:space="preserve">Il costo totale include l’effettiva messa in produzione dell’applicazione + l’analisi di fattibilità di una </w:t>
      </w:r>
      <w:r w:rsidR="005404E2" w:rsidRPr="008643A8">
        <w:rPr>
          <w:u w:val="single"/>
          <w:lang w:val="it-IT"/>
        </w:rPr>
        <w:t>nuova</w:t>
      </w:r>
      <w:r w:rsidR="005404E2" w:rsidRPr="008643A8">
        <w:rPr>
          <w:u w:val="single"/>
          <w:lang w:val="it-IT"/>
        </w:rPr>
        <w:t xml:space="preserve"> </w:t>
      </w:r>
      <w:r w:rsidR="005404E2">
        <w:rPr>
          <w:u w:val="single"/>
          <w:lang w:val="it-IT"/>
        </w:rPr>
        <w:t xml:space="preserve"> </w:t>
      </w:r>
      <w:r w:rsidRPr="008643A8">
        <w:rPr>
          <w:u w:val="single"/>
          <w:lang w:val="it-IT"/>
        </w:rPr>
        <w:t>funzionalità</w:t>
      </w:r>
      <w:r w:rsidR="00637F95">
        <w:rPr>
          <w:u w:val="single"/>
          <w:lang w:val="it-IT"/>
        </w:rPr>
        <w:t xml:space="preserve"> </w:t>
      </w:r>
      <w:r w:rsidR="005404E2">
        <w:rPr>
          <w:u w:val="single"/>
          <w:lang w:val="it-IT"/>
        </w:rPr>
        <w:t xml:space="preserve"> in omaggio</w:t>
      </w:r>
    </w:p>
    <w:p w14:paraId="42F3B71D" w14:textId="77777777" w:rsidR="004D58C7" w:rsidRPr="003F7A80" w:rsidRDefault="00000000">
      <w:pPr>
        <w:pStyle w:val="Heading1"/>
        <w:rPr>
          <w:lang w:val="it-IT"/>
        </w:rPr>
      </w:pPr>
      <w:r w:rsidRPr="003F7A80">
        <w:rPr>
          <w:lang w:val="it-IT"/>
        </w:rPr>
        <w:t>5. Copyright</w:t>
      </w:r>
    </w:p>
    <w:p w14:paraId="1AC49939" w14:textId="3AAD0703" w:rsidR="004D58C7" w:rsidRPr="003D56BB" w:rsidRDefault="00000000">
      <w:pPr>
        <w:rPr>
          <w:lang w:val="it-IT"/>
        </w:rPr>
      </w:pPr>
      <w:r w:rsidRPr="003D56BB">
        <w:rPr>
          <w:lang w:val="it-IT"/>
        </w:rPr>
        <w:t>Tutti i diritti del software sono riservati. La licenza del software è ora di proprietà di Lavorazione Lamiere Lazio</w:t>
      </w:r>
      <w:r w:rsidR="00DC4083">
        <w:rPr>
          <w:lang w:val="it-IT"/>
        </w:rPr>
        <w:t xml:space="preserve"> SRL</w:t>
      </w:r>
      <w:r w:rsidRPr="003D56BB">
        <w:rPr>
          <w:lang w:val="it-IT"/>
        </w:rPr>
        <w:t>.</w:t>
      </w:r>
    </w:p>
    <w:sectPr w:rsidR="004D58C7" w:rsidRPr="003D5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96E4" w14:textId="77777777" w:rsidR="00D202EF" w:rsidRDefault="00D202EF" w:rsidP="00C85F35">
      <w:pPr>
        <w:spacing w:after="0" w:line="240" w:lineRule="auto"/>
      </w:pPr>
      <w:r>
        <w:separator/>
      </w:r>
    </w:p>
  </w:endnote>
  <w:endnote w:type="continuationSeparator" w:id="0">
    <w:p w14:paraId="7CD2CAD4" w14:textId="77777777" w:rsidR="00D202EF" w:rsidRDefault="00D202EF" w:rsidP="00C8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8541" w14:textId="77777777" w:rsidR="00D202EF" w:rsidRDefault="00D202EF" w:rsidP="00C85F35">
      <w:pPr>
        <w:spacing w:after="0" w:line="240" w:lineRule="auto"/>
      </w:pPr>
      <w:r>
        <w:separator/>
      </w:r>
    </w:p>
  </w:footnote>
  <w:footnote w:type="continuationSeparator" w:id="0">
    <w:p w14:paraId="04BD58B6" w14:textId="77777777" w:rsidR="00D202EF" w:rsidRDefault="00D202EF" w:rsidP="00C8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B038B7"/>
    <w:multiLevelType w:val="hybridMultilevel"/>
    <w:tmpl w:val="F8DA7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25213">
    <w:abstractNumId w:val="8"/>
  </w:num>
  <w:num w:numId="2" w16cid:durableId="605160084">
    <w:abstractNumId w:val="6"/>
  </w:num>
  <w:num w:numId="3" w16cid:durableId="1733194904">
    <w:abstractNumId w:val="5"/>
  </w:num>
  <w:num w:numId="4" w16cid:durableId="215623454">
    <w:abstractNumId w:val="4"/>
  </w:num>
  <w:num w:numId="5" w16cid:durableId="1345860361">
    <w:abstractNumId w:val="7"/>
  </w:num>
  <w:num w:numId="6" w16cid:durableId="957760508">
    <w:abstractNumId w:val="3"/>
  </w:num>
  <w:num w:numId="7" w16cid:durableId="1354112936">
    <w:abstractNumId w:val="2"/>
  </w:num>
  <w:num w:numId="8" w16cid:durableId="1995521967">
    <w:abstractNumId w:val="1"/>
  </w:num>
  <w:num w:numId="9" w16cid:durableId="2081052213">
    <w:abstractNumId w:val="0"/>
  </w:num>
  <w:num w:numId="10" w16cid:durableId="1973947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B26"/>
    <w:rsid w:val="0006063C"/>
    <w:rsid w:val="0015074B"/>
    <w:rsid w:val="0029639D"/>
    <w:rsid w:val="00326F90"/>
    <w:rsid w:val="00392C8E"/>
    <w:rsid w:val="003D56BB"/>
    <w:rsid w:val="003F7A80"/>
    <w:rsid w:val="004D58C7"/>
    <w:rsid w:val="005404E2"/>
    <w:rsid w:val="00637F95"/>
    <w:rsid w:val="006D1CAA"/>
    <w:rsid w:val="0081102E"/>
    <w:rsid w:val="00832CAB"/>
    <w:rsid w:val="008643A8"/>
    <w:rsid w:val="009327A7"/>
    <w:rsid w:val="00A626CA"/>
    <w:rsid w:val="00AA1D8D"/>
    <w:rsid w:val="00AA7B63"/>
    <w:rsid w:val="00B11EA7"/>
    <w:rsid w:val="00B30B89"/>
    <w:rsid w:val="00B47730"/>
    <w:rsid w:val="00B570BC"/>
    <w:rsid w:val="00B57FCF"/>
    <w:rsid w:val="00BA6518"/>
    <w:rsid w:val="00BD6D0D"/>
    <w:rsid w:val="00C85F35"/>
    <w:rsid w:val="00CB0664"/>
    <w:rsid w:val="00D202EF"/>
    <w:rsid w:val="00DA5930"/>
    <w:rsid w:val="00DC4083"/>
    <w:rsid w:val="00E41C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E348A9"/>
  <w14:defaultImageDpi w14:val="300"/>
  <w15:docId w15:val="{2CE18632-19EA-4B48-ABD0-D9804C7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B2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85F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F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Monaco, Daniele</cp:lastModifiedBy>
  <cp:revision>18</cp:revision>
  <cp:lastPrinted>2023-12-06T12:18:00Z</cp:lastPrinted>
  <dcterms:created xsi:type="dcterms:W3CDTF">2013-12-23T23:15:00Z</dcterms:created>
  <dcterms:modified xsi:type="dcterms:W3CDTF">2023-12-06T12:23:00Z</dcterms:modified>
  <cp:category/>
</cp:coreProperties>
</file>