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spacing w:after="0" w:line="240" w:lineRule="auto"/>
        <w:jc w:val="both"/>
        <w:rPr>
          <w:rFonts w:ascii="Calibri" w:cs="Calibri" w:eastAsia="Calibri" w:hAnsi="Calibri"/>
          <w:b w:val="1"/>
          <w:bCs w:val="1"/>
          <w:sz w:val="28"/>
          <w:szCs w:val="28"/>
        </w:rPr>
      </w:pPr>
      <w:r w:rsidDel="00000000" w:rsidR="00000000" w:rsidRPr="00000000">
        <w:rPr>
          <w:b w:val="1"/>
          <w:bCs w:val="1"/>
          <w:sz w:val="28"/>
          <w:szCs w:val="28"/>
          <w:rtl w:val="0"/>
        </w:rPr>
        <w:t xml:space="preserve">Ejercicio </w:t>
      </w:r>
      <w:r w:rsidDel="00000000" w:rsidR="00000000" w:rsidRPr="00000000">
        <w:rPr>
          <w:rtl w:val="0"/>
        </w:rPr>
      </w:r>
    </w:p>
    <w:p w:rsidR="00000000" w:rsidDel="00000000" w:rsidP="00000000" w:rsidRDefault="00000000" w:rsidRPr="00000000" w14:paraId="00000002">
      <w:pPr>
        <w:keepNext w:val="0"/>
        <w:keepLines w:val="0"/>
        <w:pageBreakBefore w:val="0"/>
        <w:widowControl w:val="1"/>
        <w:spacing w:after="0" w:line="240" w:lineRule="auto"/>
        <w:jc w:val="both"/>
        <w:rPr>
          <w:rFonts w:ascii="Calibri" w:cs="Calibri" w:eastAsia="Calibri" w:hAnsi="Calibri"/>
          <w:b w:val="0"/>
          <w:bCs w:val="0"/>
          <w:i w:val="1"/>
          <w:iCs w:val="1"/>
          <w:sz w:val="28"/>
          <w:szCs w:val="28"/>
        </w:rPr>
      </w:pPr>
      <w:r w:rsidDel="00000000" w:rsidR="00000000" w:rsidRPr="00000000">
        <w:rPr>
          <w:rFonts w:ascii="Calibri" w:cs="Calibri" w:eastAsia="Calibri" w:hAnsi="Calibri"/>
          <w:b w:val="0"/>
          <w:bCs w:val="0"/>
          <w:i w:val="1"/>
          <w:iCs w:val="1"/>
          <w:sz w:val="28"/>
          <w:szCs w:val="28"/>
          <w:rtl w:val="0"/>
        </w:rPr>
        <w:t xml:space="preserve">guion_08_Burnout_interactivo_caso</w:t>
      </w:r>
    </w:p>
    <w:p w:rsidR="00000000" w:rsidDel="00000000" w:rsidP="00000000" w:rsidRDefault="00000000" w:rsidRPr="00000000" w14:paraId="00000003">
      <w:pPr>
        <w:keepNext w:val="0"/>
        <w:keepLines w:val="0"/>
        <w:pageBreakBefore w:val="0"/>
        <w:widowControl w:val="1"/>
        <w:spacing w:after="0" w:line="240" w:lineRule="auto"/>
        <w:jc w:val="both"/>
        <w:rPr>
          <w:rFonts w:ascii="Calibri" w:cs="Calibri" w:eastAsia="Calibri" w:hAnsi="Calibri"/>
          <w:b w:val="0"/>
          <w:bCs w:val="0"/>
          <w:i w:val="0"/>
          <w:iCs w:val="0"/>
          <w:sz w:val="28"/>
          <w:szCs w:val="28"/>
        </w:rPr>
      </w:pPr>
      <w:r w:rsidDel="00000000" w:rsidR="00000000" w:rsidRPr="00000000">
        <w:rPr>
          <w:rtl w:val="0"/>
        </w:rPr>
      </w:r>
    </w:p>
    <w:p w:rsidR="00000000" w:rsidDel="00000000" w:rsidP="00000000" w:rsidRDefault="00000000" w:rsidRPr="00000000" w14:paraId="00000004">
      <w:pPr>
        <w:keepNext w:val="0"/>
        <w:keepLines w:val="0"/>
        <w:pageBreakBefore w:val="0"/>
        <w:widowControl w:val="1"/>
        <w:spacing w:after="0" w:line="240" w:lineRule="auto"/>
        <w:jc w:val="both"/>
        <w:rPr>
          <w:rFonts w:ascii="Calibri" w:cs="Calibri" w:eastAsia="Calibri" w:hAnsi="Calibri"/>
          <w:b w:val="1"/>
          <w:bCs w:val="1"/>
          <w:i w:val="0"/>
          <w:iCs w:val="0"/>
          <w:sz w:val="22"/>
          <w:szCs w:val="22"/>
          <w:highlight w:val="green"/>
        </w:rPr>
      </w:pPr>
      <w:r w:rsidDel="00000000" w:rsidR="00000000" w:rsidRPr="00000000">
        <w:rPr>
          <w:rFonts w:ascii="Calibri" w:cs="Calibri" w:eastAsia="Calibri" w:hAnsi="Calibri"/>
          <w:b w:val="1"/>
          <w:bCs w:val="1"/>
          <w:i w:val="0"/>
          <w:iCs w:val="0"/>
          <w:sz w:val="22"/>
          <w:szCs w:val="22"/>
          <w:highlight w:val="green"/>
          <w:rtl w:val="0"/>
        </w:rPr>
        <w:t xml:space="preserve">Instrucciones para programación:</w:t>
      </w:r>
    </w:p>
    <w:p w:rsidR="00000000" w:rsidDel="00000000" w:rsidP="00000000" w:rsidRDefault="00000000" w:rsidRPr="00000000" w14:paraId="00000005">
      <w:pPr>
        <w:keepNext w:val="0"/>
        <w:keepLines w:val="0"/>
        <w:pageBreakBefore w:val="0"/>
        <w:widowControl w:val="1"/>
        <w:numPr>
          <w:ilvl w:val="0"/>
          <w:numId w:val="1"/>
        </w:numPr>
        <w:spacing w:after="0" w:line="240" w:lineRule="auto"/>
        <w:ind w:left="420" w:hanging="420"/>
        <w:jc w:val="both"/>
        <w:rPr>
          <w:rFonts w:ascii="Calibri" w:cs="Calibri" w:eastAsia="Calibri" w:hAnsi="Calibri"/>
          <w:b w:val="0"/>
          <w:bCs w:val="0"/>
          <w:i w:val="0"/>
          <w:iCs w:val="0"/>
          <w:sz w:val="22"/>
          <w:szCs w:val="22"/>
        </w:rPr>
      </w:pPr>
      <w:r w:rsidDel="00000000" w:rsidR="00000000" w:rsidRPr="00000000">
        <w:rPr>
          <w:b w:val="0"/>
          <w:bCs w:val="0"/>
          <w:i w:val="0"/>
          <w:iCs w:val="0"/>
          <w:sz w:val="22"/>
          <w:szCs w:val="22"/>
          <w:rtl w:val="0"/>
        </w:rPr>
        <w:t xml:space="preserve">Aparecerán las instrucciones</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spacing w:after="0" w:line="240" w:lineRule="auto"/>
        <w:ind w:left="420" w:hanging="420"/>
        <w:jc w:val="both"/>
        <w:rPr>
          <w:rFonts w:ascii="Calibri" w:cs="Calibri" w:eastAsia="Calibri" w:hAnsi="Calibri"/>
          <w:b w:val="0"/>
          <w:bCs w:val="0"/>
          <w:i w:val="0"/>
          <w:iCs w:val="0"/>
          <w:sz w:val="22"/>
          <w:szCs w:val="22"/>
        </w:rPr>
      </w:pPr>
      <w:r w:rsidDel="00000000" w:rsidR="00000000" w:rsidRPr="00000000">
        <w:rPr>
          <w:rFonts w:ascii="Calibri" w:cs="Calibri" w:eastAsia="Calibri" w:hAnsi="Calibri"/>
          <w:b w:val="0"/>
          <w:bCs w:val="0"/>
          <w:i w:val="0"/>
          <w:iCs w:val="0"/>
          <w:sz w:val="22"/>
          <w:szCs w:val="22"/>
          <w:rtl w:val="0"/>
        </w:rPr>
        <w:t xml:space="preserve">Presentar el </w:t>
      </w:r>
      <w:r w:rsidDel="00000000" w:rsidR="00000000" w:rsidRPr="00000000">
        <w:rPr>
          <w:b w:val="0"/>
          <w:bCs w:val="0"/>
          <w:i w:val="0"/>
          <w:iCs w:val="0"/>
          <w:sz w:val="22"/>
          <w:szCs w:val="22"/>
          <w:rtl w:val="0"/>
        </w:rPr>
        <w:t xml:space="preserve">caso </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spacing w:after="0" w:line="240" w:lineRule="auto"/>
        <w:ind w:left="420" w:hanging="420"/>
        <w:jc w:val="both"/>
        <w:rPr>
          <w:rFonts w:ascii="Calibri" w:cs="Calibri" w:eastAsia="Calibri" w:hAnsi="Calibri"/>
          <w:b w:val="0"/>
          <w:bCs w:val="0"/>
          <w:i w:val="0"/>
          <w:iCs w:val="0"/>
          <w:sz w:val="22"/>
          <w:szCs w:val="22"/>
        </w:rPr>
      </w:pPr>
      <w:r w:rsidDel="00000000" w:rsidR="00000000" w:rsidRPr="00000000">
        <w:rPr>
          <w:b w:val="0"/>
          <w:bCs w:val="0"/>
          <w:i w:val="0"/>
          <w:iCs w:val="0"/>
          <w:sz w:val="22"/>
          <w:szCs w:val="22"/>
          <w:rtl w:val="0"/>
        </w:rPr>
        <w:t xml:space="preserve">Posteriormente se presentan tres preguntas en </w:t>
      </w:r>
      <w:r w:rsidDel="00000000" w:rsidR="00000000" w:rsidRPr="00000000">
        <w:rPr>
          <w:rFonts w:ascii="Calibri" w:cs="Calibri" w:eastAsia="Calibri" w:hAnsi="Calibri"/>
          <w:b w:val="0"/>
          <w:bCs w:val="0"/>
          <w:i w:val="0"/>
          <w:iCs w:val="0"/>
          <w:sz w:val="22"/>
          <w:szCs w:val="22"/>
          <w:rtl w:val="0"/>
        </w:rPr>
        <w:t xml:space="preserve">una </w:t>
      </w:r>
      <w:r w:rsidDel="00000000" w:rsidR="00000000" w:rsidRPr="00000000">
        <w:rPr>
          <w:b w:val="0"/>
          <w:bCs w:val="0"/>
          <w:i w:val="0"/>
          <w:iCs w:val="0"/>
          <w:sz w:val="22"/>
          <w:szCs w:val="22"/>
          <w:rtl w:val="0"/>
        </w:rPr>
        <w:t xml:space="preserve">sola </w:t>
      </w:r>
      <w:r w:rsidDel="00000000" w:rsidR="00000000" w:rsidRPr="00000000">
        <w:rPr>
          <w:rFonts w:ascii="Calibri" w:cs="Calibri" w:eastAsia="Calibri" w:hAnsi="Calibri"/>
          <w:b w:val="0"/>
          <w:bCs w:val="0"/>
          <w:i w:val="0"/>
          <w:iCs w:val="0"/>
          <w:sz w:val="22"/>
          <w:szCs w:val="22"/>
          <w:rtl w:val="0"/>
        </w:rPr>
        <w:t xml:space="preserve">pantalla</w:t>
      </w:r>
    </w:p>
    <w:p w:rsidR="00000000" w:rsidDel="00000000" w:rsidP="00000000" w:rsidRDefault="00000000" w:rsidRPr="00000000" w14:paraId="00000008">
      <w:pPr>
        <w:numPr>
          <w:ilvl w:val="0"/>
          <w:numId w:val="1"/>
        </w:numPr>
        <w:spacing w:after="0" w:line="240" w:lineRule="auto"/>
        <w:ind w:left="420" w:hanging="420"/>
        <w:jc w:val="both"/>
        <w:rPr>
          <w:rFonts w:ascii="Calibri" w:cs="Calibri" w:eastAsia="Calibri" w:hAnsi="Calibri"/>
          <w:sz w:val="22"/>
          <w:szCs w:val="22"/>
        </w:rPr>
      </w:pPr>
      <w:r w:rsidDel="00000000" w:rsidR="00000000" w:rsidRPr="00000000">
        <w:rPr>
          <w:sz w:val="22"/>
          <w:szCs w:val="22"/>
          <w:rtl w:val="0"/>
        </w:rPr>
        <w:t xml:space="preserve">No hay respuesta correcta, por lo tanto tampoco puntajes. </w:t>
      </w:r>
      <w:r w:rsidDel="00000000" w:rsidR="00000000" w:rsidRPr="00000000">
        <w:rPr>
          <w:rtl w:val="0"/>
        </w:rPr>
      </w:r>
    </w:p>
    <w:p w:rsidR="00000000" w:rsidDel="00000000" w:rsidP="00000000" w:rsidRDefault="00000000" w:rsidRPr="00000000" w14:paraId="00000009">
      <w:pPr>
        <w:numPr>
          <w:ilvl w:val="0"/>
          <w:numId w:val="1"/>
        </w:numPr>
        <w:spacing w:after="0" w:line="240" w:lineRule="auto"/>
        <w:ind w:left="420" w:hanging="420"/>
        <w:jc w:val="both"/>
        <w:rPr>
          <w:rFonts w:ascii="Calibri" w:cs="Calibri" w:eastAsia="Calibri" w:hAnsi="Calibri"/>
          <w:sz w:val="22"/>
          <w:szCs w:val="22"/>
        </w:rPr>
      </w:pPr>
      <w:r w:rsidDel="00000000" w:rsidR="00000000" w:rsidRPr="00000000">
        <w:rPr>
          <w:sz w:val="22"/>
          <w:szCs w:val="22"/>
          <w:rtl w:val="0"/>
        </w:rPr>
        <w:t xml:space="preserve">Al Seleccionar una opción de respuesta aparecerá retroalimentación correspondiente</w:t>
      </w:r>
      <w:r w:rsidDel="00000000" w:rsidR="00000000" w:rsidRPr="00000000">
        <w:rPr>
          <w:rtl w:val="0"/>
        </w:rPr>
      </w:r>
    </w:p>
    <w:p w:rsidR="00000000" w:rsidDel="00000000" w:rsidP="00000000" w:rsidRDefault="00000000" w:rsidRPr="00000000" w14:paraId="0000000A">
      <w:pPr>
        <w:numPr>
          <w:ilvl w:val="0"/>
          <w:numId w:val="1"/>
        </w:numPr>
        <w:spacing w:after="0" w:line="240" w:lineRule="auto"/>
        <w:ind w:left="420" w:hanging="420"/>
        <w:jc w:val="both"/>
        <w:rPr>
          <w:rFonts w:ascii="Calibri" w:cs="Calibri" w:eastAsia="Calibri" w:hAnsi="Calibri"/>
          <w:sz w:val="22"/>
          <w:szCs w:val="22"/>
        </w:rPr>
      </w:pPr>
      <w:r w:rsidDel="00000000" w:rsidR="00000000" w:rsidRPr="00000000">
        <w:rPr>
          <w:rtl w:val="0"/>
        </w:rPr>
        <w:t xml:space="preserve">El usuario podrá repetir el ejercicio las veces que desee.</w:t>
      </w:r>
      <w:r w:rsidDel="00000000" w:rsidR="00000000" w:rsidRPr="00000000">
        <w:rPr>
          <w:rtl w:val="0"/>
        </w:rPr>
      </w:r>
    </w:p>
    <w:p w:rsidR="00000000" w:rsidDel="00000000" w:rsidP="00000000" w:rsidRDefault="00000000" w:rsidRPr="00000000" w14:paraId="0000000B">
      <w:pPr>
        <w:keepNext w:val="0"/>
        <w:keepLines w:val="0"/>
        <w:pageBreakBefore w:val="0"/>
        <w:widowControl w:val="1"/>
        <w:spacing w:after="0" w:line="240" w:lineRule="auto"/>
        <w:jc w:val="center"/>
        <w:rPr>
          <w:rFonts w:ascii="Calibri" w:cs="Calibri" w:eastAsia="Calibri" w:hAnsi="Calibri"/>
          <w:sz w:val="22"/>
          <w:szCs w:val="22"/>
        </w:rPr>
      </w:pPr>
      <w:r w:rsidDel="00000000" w:rsidR="00000000" w:rsidRPr="00000000">
        <w:rPr>
          <w:sz w:val="22"/>
          <w:szCs w:val="22"/>
          <w:rtl w:val="0"/>
        </w:rPr>
        <w:t xml:space="preserve">________________________________________________________________________________</w:t>
      </w:r>
      <w:r w:rsidDel="00000000" w:rsidR="00000000" w:rsidRPr="00000000">
        <w:rPr>
          <w:rtl w:val="0"/>
        </w:rPr>
      </w:r>
    </w:p>
    <w:p w:rsidR="00000000" w:rsidDel="00000000" w:rsidP="00000000" w:rsidRDefault="00000000" w:rsidRPr="00000000" w14:paraId="0000000C">
      <w:pPr>
        <w:keepNext w:val="0"/>
        <w:keepLines w:val="0"/>
        <w:pageBreakBefore w:val="0"/>
        <w:widowControl w:val="1"/>
        <w:spacing w:after="0"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D">
      <w:pPr>
        <w:keepNext w:val="0"/>
        <w:keepLines w:val="0"/>
        <w:pageBreakBefore w:val="0"/>
        <w:widowControl w:val="1"/>
        <w:spacing w:after="0" w:line="240" w:lineRule="auto"/>
        <w:jc w:val="both"/>
        <w:rPr>
          <w:sz w:val="22"/>
          <w:szCs w:val="22"/>
        </w:rPr>
      </w:pPr>
      <w:r w:rsidDel="00000000" w:rsidR="00000000" w:rsidRPr="00000000">
        <w:rPr>
          <w:rFonts w:ascii="Calibri" w:cs="Calibri" w:eastAsia="Calibri" w:hAnsi="Calibri"/>
          <w:b w:val="1"/>
          <w:bCs w:val="1"/>
          <w:sz w:val="22"/>
          <w:szCs w:val="22"/>
          <w:rtl w:val="0"/>
        </w:rPr>
        <w:t xml:space="preserve">Instrucciones:</w:t>
      </w:r>
      <w:r w:rsidDel="00000000" w:rsidR="00000000" w:rsidRPr="00000000">
        <w:rPr>
          <w:sz w:val="22"/>
          <w:szCs w:val="22"/>
          <w:rtl w:val="0"/>
        </w:rPr>
        <w:t xml:space="preserve"> </w:t>
      </w:r>
    </w:p>
    <w:p w:rsidR="00000000" w:rsidDel="00000000" w:rsidP="00000000" w:rsidRDefault="00000000" w:rsidRPr="00000000" w14:paraId="0000000E">
      <w:pPr>
        <w:keepNext w:val="0"/>
        <w:keepLines w:val="0"/>
        <w:pageBreakBefore w:val="0"/>
        <w:widowControl w:val="1"/>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Lee con atención el caso, reflexiona sobre lo que le ocurre y responde la </w:t>
      </w:r>
      <w:r w:rsidDel="00000000" w:rsidR="00000000" w:rsidRPr="00000000">
        <w:rPr>
          <w:sz w:val="22"/>
          <w:szCs w:val="22"/>
          <w:rtl w:val="0"/>
        </w:rPr>
        <w:t xml:space="preserve">pregunta</w:t>
      </w:r>
      <w:r w:rsidDel="00000000" w:rsidR="00000000" w:rsidRPr="00000000">
        <w:rPr>
          <w:rFonts w:ascii="Calibri" w:cs="Calibri" w:eastAsia="Calibri" w:hAnsi="Calibri"/>
          <w:sz w:val="22"/>
          <w:szCs w:val="22"/>
          <w:rtl w:val="0"/>
        </w:rPr>
        <w:t xml:space="preserve">.</w:t>
      </w:r>
    </w:p>
    <w:p w:rsidR="00000000" w:rsidDel="00000000" w:rsidP="00000000" w:rsidRDefault="00000000" w:rsidRPr="00000000" w14:paraId="0000000F">
      <w:pPr>
        <w:keepNext w:val="0"/>
        <w:keepLines w:val="0"/>
        <w:pageBreakBefore w:val="0"/>
        <w:widowControl w:val="1"/>
        <w:spacing w:after="0" w:line="240" w:lineRule="auto"/>
        <w:jc w:val="both"/>
        <w:rPr>
          <w:rFonts w:ascii="Calibri" w:cs="Calibri" w:eastAsia="Calibri" w:hAnsi="Calibri"/>
          <w:sz w:val="22"/>
          <w:szCs w:val="22"/>
        </w:rPr>
      </w:pPr>
      <w:r w:rsidDel="00000000" w:rsidR="00000000" w:rsidRPr="00000000">
        <w:rPr>
          <w:rtl w:val="0"/>
        </w:rPr>
      </w:r>
    </w:p>
    <w:tbl>
      <w:tblPr>
        <w:tblStyle w:val="Table1"/>
        <w:tblW w:w="89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900"/>
        <w:tblGridChange w:id="0">
          <w:tblGrid>
            <w:gridCol w:w="8900"/>
          </w:tblGrid>
        </w:tblGridChange>
      </w:tblGrid>
      <w:tr>
        <w:trPr>
          <w:cantSplit w:val="0"/>
          <w:trHeight w:val="2802"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0">
            <w:pPr>
              <w:keepNext w:val="0"/>
              <w:keepLines w:val="0"/>
              <w:widowControl w:val="1"/>
              <w:spacing w:after="0" w:line="240" w:lineRule="auto"/>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Caso: Pedir apoyo con claridad</w:t>
            </w:r>
          </w:p>
          <w:p w:rsidR="00000000" w:rsidDel="00000000" w:rsidP="00000000" w:rsidRDefault="00000000" w:rsidRPr="00000000" w14:paraId="00000011">
            <w:pPr>
              <w:keepNext w:val="0"/>
              <w:keepLines w:val="0"/>
              <w:widowControl w:val="1"/>
              <w:spacing w:after="0"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2">
            <w:pPr>
              <w:keepNext w:val="0"/>
              <w:keepLines w:val="0"/>
              <w:widowControl w:val="1"/>
              <w:spacing w:after="0" w:line="240" w:lineRule="auto"/>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Sofía es analista administrativa en el corporativo. Durante los últimos dos meses, su equipo ha tenido más proyectos de los habituales. Ella se ha quedado varias noches conectada, cubriendo pendientes de otros compañeros y revisando reportes que no eran originalmente su responsabilidad.</w:t>
            </w:r>
          </w:p>
          <w:p w:rsidR="00000000" w:rsidDel="00000000" w:rsidP="00000000" w:rsidRDefault="00000000" w:rsidRPr="00000000" w14:paraId="00000013">
            <w:pPr>
              <w:keepNext w:val="0"/>
              <w:keepLines w:val="0"/>
              <w:widowControl w:val="1"/>
              <w:spacing w:after="0"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4">
            <w:pPr>
              <w:keepNext w:val="0"/>
              <w:keepLines w:val="0"/>
              <w:widowControl w:val="1"/>
              <w:spacing w:after="0" w:line="240" w:lineRule="auto"/>
              <w:jc w:val="both"/>
              <w:rPr>
                <w:rFonts w:ascii="Calibri" w:cs="Calibri" w:eastAsia="Calibri" w:hAnsi="Calibri"/>
                <w:sz w:val="22"/>
                <w:szCs w:val="22"/>
                <w:vertAlign w:val="baseline"/>
              </w:rPr>
            </w:pPr>
            <w:r w:rsidDel="00000000" w:rsidR="00000000" w:rsidRPr="00000000">
              <w:rPr>
                <w:rtl w:val="0"/>
              </w:rPr>
              <w:t xml:space="preserve">Aunque se entrega</w:t>
            </w:r>
            <w:r w:rsidDel="00000000" w:rsidR="00000000" w:rsidRPr="00000000">
              <w:rPr>
                <w:rFonts w:ascii="Calibri" w:cs="Calibri" w:eastAsia="Calibri" w:hAnsi="Calibri"/>
                <w:sz w:val="22"/>
                <w:szCs w:val="22"/>
                <w:rtl w:val="0"/>
              </w:rPr>
              <w:t xml:space="preserve"> a tiempo, nota que su energía baja, su concentración se reduce y su ánimo cambia: está irritable, duerme mal y siente que ya no disfruta su trabajo. Sofía sabe que necesita hacer algo, pero no está segura de cómo pedir apoyo sin parecer poco comprometida.</w:t>
            </w:r>
            <w:r w:rsidDel="00000000" w:rsidR="00000000" w:rsidRPr="00000000">
              <w:rPr>
                <w:rtl w:val="0"/>
              </w:rPr>
            </w:r>
          </w:p>
        </w:tc>
      </w:tr>
    </w:tbl>
    <w:p w:rsidR="00000000" w:rsidDel="00000000" w:rsidP="00000000" w:rsidRDefault="00000000" w:rsidRPr="00000000" w14:paraId="00000015">
      <w:pPr>
        <w:keepNext w:val="0"/>
        <w:keepLines w:val="0"/>
        <w:pageBreakBefore w:val="0"/>
        <w:widowControl w:val="1"/>
        <w:spacing w:after="0"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6">
      <w:pPr>
        <w:keepNext w:val="0"/>
        <w:keepLines w:val="0"/>
        <w:pageBreakBefore w:val="0"/>
        <w:widowControl w:val="1"/>
        <w:spacing w:after="0" w:line="240" w:lineRule="auto"/>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7">
      <w:pPr>
        <w:keepNext w:val="0"/>
        <w:keepLines w:val="0"/>
        <w:pageBreakBefore w:val="0"/>
        <w:widowControl w:val="1"/>
        <w:spacing w:after="0" w:line="240" w:lineRule="auto"/>
        <w:jc w:val="both"/>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Si tú fueras Sofía, ¿cuál de las siguientes formas de pedir apoyo sería la más adecuada para cuidar tu bienestar y mantener una comunicación profesional?</w:t>
      </w:r>
    </w:p>
    <w:p w:rsidR="00000000" w:rsidDel="00000000" w:rsidP="00000000" w:rsidRDefault="00000000" w:rsidRPr="00000000" w14:paraId="00000018">
      <w:pPr>
        <w:keepNext w:val="0"/>
        <w:keepLines w:val="0"/>
        <w:pageBreakBefore w:val="0"/>
        <w:widowControl w:val="1"/>
        <w:spacing w:after="0" w:line="240" w:lineRule="auto"/>
        <w:jc w:val="both"/>
        <w:rPr>
          <w:rFonts w:ascii="Calibri" w:cs="Calibri" w:eastAsia="Calibri" w:hAnsi="Calibri"/>
          <w:sz w:val="22"/>
          <w:szCs w:val="22"/>
        </w:rPr>
      </w:pPr>
      <w:r w:rsidDel="00000000" w:rsidR="00000000" w:rsidRPr="00000000">
        <w:rPr>
          <w:rtl w:val="0"/>
        </w:rPr>
      </w:r>
    </w:p>
    <w:tbl>
      <w:tblPr>
        <w:tblStyle w:val="Table2"/>
        <w:tblW w:w="888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115"/>
        <w:gridCol w:w="4768"/>
        <w:tblGridChange w:id="0">
          <w:tblGrid>
            <w:gridCol w:w="4115"/>
            <w:gridCol w:w="4768"/>
          </w:tblGrid>
        </w:tblGridChange>
      </w:tblGrid>
      <w:tr>
        <w:trPr>
          <w:cantSplit w:val="0"/>
          <w:trHeight w:val="135" w:hRule="atLeast"/>
          <w:tblHeader w:val="0"/>
        </w:trPr>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019">
            <w:pPr>
              <w:keepNext w:val="0"/>
              <w:keepLines w:val="0"/>
              <w:widowControl w:val="1"/>
              <w:spacing w:after="0" w:line="240" w:lineRule="auto"/>
              <w:jc w:val="center"/>
              <w:rPr>
                <w:rFonts w:ascii="Calibri" w:cs="Calibri" w:eastAsia="Calibri" w:hAnsi="Calibri"/>
                <w:b w:val="1"/>
                <w:bCs w:val="1"/>
                <w:sz w:val="22"/>
                <w:szCs w:val="22"/>
                <w:vertAlign w:val="baseline"/>
              </w:rPr>
            </w:pPr>
            <w:r w:rsidDel="00000000" w:rsidR="00000000" w:rsidRPr="00000000">
              <w:rPr>
                <w:rFonts w:ascii="Calibri" w:cs="Calibri" w:eastAsia="Calibri" w:hAnsi="Calibri"/>
                <w:b w:val="1"/>
                <w:bCs w:val="1"/>
                <w:sz w:val="22"/>
                <w:szCs w:val="22"/>
                <w:vertAlign w:val="baseline"/>
                <w:rtl w:val="0"/>
              </w:rPr>
              <w:t xml:space="preserve">Opción de respuesta</w:t>
            </w:r>
          </w:p>
        </w:tc>
        <w:tc>
          <w:tcPr>
            <w:tcBorders>
              <w:top w:color="000000" w:space="0" w:sz="4" w:val="single"/>
              <w:left w:color="000000" w:space="0" w:sz="4" w:val="single"/>
              <w:bottom w:color="000000" w:space="0" w:sz="4" w:val="single"/>
              <w:right w:color="000000" w:space="0" w:sz="4" w:val="single"/>
            </w:tcBorders>
            <w:shd w:fill="f2f2f2" w:val="clear"/>
            <w:tcMar>
              <w:top w:w="0.0" w:type="dxa"/>
              <w:left w:w="108.0" w:type="dxa"/>
              <w:bottom w:w="0.0" w:type="dxa"/>
              <w:right w:w="108.0" w:type="dxa"/>
            </w:tcMar>
            <w:vAlign w:val="center"/>
          </w:tcPr>
          <w:p w:rsidR="00000000" w:rsidDel="00000000" w:rsidP="00000000" w:rsidRDefault="00000000" w:rsidRPr="00000000" w14:paraId="0000001A">
            <w:pPr>
              <w:keepNext w:val="0"/>
              <w:keepLines w:val="0"/>
              <w:widowControl w:val="1"/>
              <w:spacing w:after="0" w:line="240" w:lineRule="auto"/>
              <w:jc w:val="center"/>
              <w:rPr>
                <w:rFonts w:ascii="Calibri" w:cs="Calibri" w:eastAsia="Calibri" w:hAnsi="Calibri"/>
                <w:b w:val="1"/>
                <w:bCs w:val="1"/>
                <w:sz w:val="22"/>
                <w:szCs w:val="22"/>
                <w:vertAlign w:val="baseline"/>
              </w:rPr>
            </w:pPr>
            <w:r w:rsidDel="00000000" w:rsidR="00000000" w:rsidRPr="00000000">
              <w:rPr>
                <w:b w:val="1"/>
                <w:bCs w:val="1"/>
                <w:sz w:val="22"/>
                <w:szCs w:val="22"/>
                <w:vertAlign w:val="baseline"/>
                <w:rtl w:val="0"/>
              </w:rPr>
              <w:t xml:space="preserve">Retroalimentación</w:t>
            </w:r>
            <w:r w:rsidDel="00000000" w:rsidR="00000000" w:rsidRPr="00000000">
              <w:rPr>
                <w:rtl w:val="0"/>
              </w:rPr>
            </w:r>
          </w:p>
        </w:tc>
      </w:tr>
      <w:tr>
        <w:trPr>
          <w:cantSplit w:val="0"/>
          <w:trHeight w:val="1165"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B">
            <w:pPr>
              <w:keepNext w:val="0"/>
              <w:keepLines w:val="0"/>
              <w:widowControl w:val="1"/>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“La carga de trabajo me está superando, no puedo más. Necesito que alguien me ayude porque esto es demasiado.”</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C">
            <w:pPr>
              <w:keepNext w:val="0"/>
              <w:keepLines w:val="0"/>
              <w:widowControl w:val="1"/>
              <w:spacing w:after="0" w:line="240" w:lineRule="auto"/>
              <w:jc w:val="left"/>
              <w:rPr>
                <w:rFonts w:ascii="Calibri" w:cs="Calibri" w:eastAsia="Calibri" w:hAnsi="Calibri"/>
                <w:sz w:val="20"/>
                <w:szCs w:val="20"/>
              </w:rPr>
            </w:pPr>
            <w:bookmarkStart w:colFirst="0" w:colLast="0" w:name="_heading=h.5byaxxflnou5" w:id="0"/>
            <w:bookmarkEnd w:id="0"/>
            <w:r w:rsidDel="00000000" w:rsidR="00000000" w:rsidRPr="00000000">
              <w:rPr>
                <w:rFonts w:ascii="Calibri" w:cs="Calibri" w:eastAsia="Calibri" w:hAnsi="Calibri"/>
                <w:sz w:val="20"/>
                <w:szCs w:val="20"/>
                <w:rtl w:val="0"/>
              </w:rPr>
              <w:t xml:space="preserve">Es honesta, pero demasiado emocional y general. Expresa frustración, no información.</w:t>
            </w:r>
          </w:p>
          <w:p w:rsidR="00000000" w:rsidDel="00000000" w:rsidP="00000000" w:rsidRDefault="00000000" w:rsidRPr="00000000" w14:paraId="0000001D">
            <w:pPr>
              <w:keepNext w:val="0"/>
              <w:keepLines w:val="0"/>
              <w:widowControl w:val="1"/>
              <w:spacing w:after="0" w:line="240"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Puede generar empatía, pero no facilita una solución ni muestra claridad sobre qué se necesita.</w:t>
            </w:r>
          </w:p>
        </w:tc>
      </w:tr>
      <w:tr>
        <w:trPr>
          <w:cantSplit w:val="0"/>
          <w:trHeight w:val="1654"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E">
            <w:pPr>
              <w:keepNext w:val="0"/>
              <w:keepLines w:val="0"/>
              <w:widowControl w:val="1"/>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 te preocupes, yo me encargo. Solo necesito unos días más y todo saldrá bien.”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1F">
            <w:pPr>
              <w:keepNext w:val="0"/>
              <w:keepLines w:val="0"/>
              <w:widowControl w:val="1"/>
              <w:spacing w:after="0" w:line="240" w:lineRule="auto"/>
              <w:jc w:val="left"/>
              <w:rPr>
                <w:sz w:val="20"/>
                <w:szCs w:val="20"/>
              </w:rPr>
            </w:pPr>
            <w:r w:rsidDel="00000000" w:rsidR="00000000" w:rsidRPr="00000000">
              <w:rPr>
                <w:rFonts w:ascii="Calibri" w:cs="Calibri" w:eastAsia="Calibri" w:hAnsi="Calibri"/>
                <w:sz w:val="20"/>
                <w:szCs w:val="20"/>
                <w:rtl w:val="0"/>
              </w:rPr>
              <w:t xml:space="preserve">Parece una respuesta comprometida, pero en realidad perpetúa el problema. Sofía evita pedir apoyo, se sobrecarga más y refuerza la idea de que “siempre puede con todo”.</w:t>
            </w:r>
            <w:r w:rsidDel="00000000" w:rsidR="00000000" w:rsidRPr="00000000">
              <w:rPr>
                <w:sz w:val="20"/>
                <w:szCs w:val="20"/>
                <w:rtl w:val="0"/>
              </w:rPr>
              <w:t xml:space="preserve"> </w:t>
            </w:r>
          </w:p>
          <w:p w:rsidR="00000000" w:rsidDel="00000000" w:rsidP="00000000" w:rsidRDefault="00000000" w:rsidRPr="00000000" w14:paraId="00000020">
            <w:pPr>
              <w:keepNext w:val="0"/>
              <w:keepLines w:val="0"/>
              <w:widowControl w:val="1"/>
              <w:spacing w:after="0" w:line="240"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 corto plazo funciona, pero a largo plazo puede llevarla al agotamiento completo.</w:t>
            </w:r>
          </w:p>
        </w:tc>
      </w:tr>
      <w:tr>
        <w:trPr>
          <w:cantSplit w:val="0"/>
          <w:trHeight w:val="1761"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1">
            <w:pPr>
              <w:keepNext w:val="0"/>
              <w:keepLines w:val="0"/>
              <w:widowControl w:val="1"/>
              <w:spacing w:after="0" w:line="240" w:lineRule="auto"/>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 “He notado que en las últimas semanas el volumen de tareas ha aumentado y estoy teniendo dificultades para mantener la calidad de mis entregas. Me gustaría revisar juntos las prioridades o definir si podemos redistribuir algunos pendientes.”</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22">
            <w:pPr>
              <w:keepNext w:val="0"/>
              <w:keepLines w:val="0"/>
              <w:widowControl w:val="1"/>
              <w:spacing w:after="0" w:line="240"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Esta es la opción más profesional. Sofía explica hechos concretos, menciona el impacto en su desempeño y propone una solución colaborativa.</w:t>
            </w:r>
          </w:p>
          <w:p w:rsidR="00000000" w:rsidDel="00000000" w:rsidP="00000000" w:rsidRDefault="00000000" w:rsidRPr="00000000" w14:paraId="00000023">
            <w:pPr>
              <w:keepNext w:val="0"/>
              <w:keepLines w:val="0"/>
              <w:widowControl w:val="1"/>
              <w:spacing w:after="0" w:line="240" w:lineRule="auto"/>
              <w:jc w:val="left"/>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Comunica responsabilidad y apertura al diálogo, sin sonar quejosa ni evasiva.</w:t>
            </w:r>
          </w:p>
        </w:tc>
      </w:tr>
    </w:tbl>
    <w:p w:rsidR="00000000" w:rsidDel="00000000" w:rsidP="00000000" w:rsidRDefault="00000000" w:rsidRPr="00000000" w14:paraId="00000024">
      <w:pPr>
        <w:keepNext w:val="0"/>
        <w:keepLines w:val="0"/>
        <w:pageBreakBefore w:val="0"/>
        <w:widowControl w:val="1"/>
        <w:spacing w:after="0" w:line="240" w:lineRule="auto"/>
        <w:jc w:val="both"/>
        <w:rPr>
          <w:rFonts w:ascii="Calibri" w:cs="Calibri" w:eastAsia="Calibri" w:hAnsi="Calibri"/>
          <w:sz w:val="22"/>
          <w:szCs w:val="22"/>
        </w:rPr>
      </w:pPr>
      <w:r w:rsidDel="00000000" w:rsidR="00000000" w:rsidRPr="00000000">
        <w:rPr>
          <w:rtl w:val="0"/>
        </w:rPr>
      </w:r>
    </w:p>
    <w:sectPr>
      <w:pgSz w:h="16838" w:w="11906" w:orient="portrait"/>
      <w:pgMar w:bottom="1098" w:top="780" w:left="1360" w:right="130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SimSun"/>
  <w:font w:name="Georgia"/>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20" w:hanging="42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MX"/>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0"/>
      <w:keepLines w:val="0"/>
      <w:pageBreakBefore w:val="0"/>
      <w:widowControl w:val="1"/>
      <w:pBdr>
        <w:top w:color="000000" w:space="0" w:sz="0" w:val="none"/>
        <w:left w:color="000000" w:space="0" w:sz="0" w:val="none"/>
        <w:bottom w:color="000000" w:space="0" w:sz="0" w:val="none"/>
        <w:right w:color="000000" w:space="0" w:sz="0" w:val="none"/>
        <w:between w:color="000000" w:space="0" w:sz="0" w:val="none"/>
      </w:pBdr>
      <w:shd w:fill="auto" w:val="clear"/>
      <w:spacing w:after="0" w:before="0" w:line="240" w:lineRule="auto"/>
      <w:ind w:left="0" w:right="0" w:firstLine="0"/>
      <w:jc w:val="left"/>
    </w:pPr>
    <w:rPr>
      <w:rFonts w:ascii="SimSun" w:cs="SimSun" w:eastAsia="SimSun" w:hAnsi="SimSun"/>
      <w:b w:val="1"/>
      <w:bCs w:val="1"/>
      <w:color w:val="000000"/>
      <w:sz w:val="24"/>
      <w:szCs w:val="24"/>
      <w:u w:val="none"/>
      <w:shd w:fill="auto" w:val="clear"/>
      <w:vertAlign w:val="baseline"/>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8" w:default="1">
    <w:name w:val="Default Paragraph Font"/>
    <w:uiPriority w:val="0"/>
    <w:semiHidden w:val="1"/>
    <w:qFormat w:val="1"/>
  </w:style>
  <w:style w:type="table" w:styleId="9" w:default="1">
    <w:name w:val="Normal Table"/>
    <w:uiPriority w:val="0"/>
    <w:semiHidden w:val="1"/>
    <w:qFormat w:val="1"/>
    <w:tblPr>
      <w:tblCellMar>
        <w:top w:w="0.0" w:type="dxa"/>
        <w:left w:w="108.0" w:type="dxa"/>
        <w:bottom w:w="0.0" w:type="dxa"/>
        <w:right w:w="108.0" w:type="dxa"/>
      </w:tblCellMar>
    </w:tblPr>
  </w:style>
  <w:style w:type="character" w:styleId="10">
    <w:name w:val="Strong"/>
    <w:basedOn w:val="8"/>
    <w:uiPriority w:val="0"/>
    <w:qFormat w:val="1"/>
    <w:rPr>
      <w:b w:val="1"/>
      <w:bCs w:val="1"/>
    </w:rPr>
  </w:style>
  <w:style w:type="paragraph" w:styleId="11">
    <w:name w:val="Normal (Web)"/>
    <w:uiPriority w:val="0"/>
    <w:qFormat w:val="1"/>
    <w:pPr>
      <w:spacing w:after="0" w:afterAutospacing="1" w:before="0" w:beforeAutospacing="1" w:line="259" w:lineRule="auto"/>
      <w:ind w:left="0" w:right="0"/>
      <w:jc w:val="left"/>
    </w:pPr>
    <w:rPr>
      <w:rFonts w:ascii="Times New Roman" w:cs="Times New Roman" w:eastAsia="SimSun" w:hAnsi="Times New Roman"/>
      <w:kern w:val="0"/>
      <w:sz w:val="24"/>
      <w:szCs w:val="24"/>
      <w:lang w:bidi="ar" w:eastAsia="zh-CN" w:val="en-US"/>
    </w:rPr>
  </w:style>
  <w:style w:type="table" w:styleId="14">
    <w:name w:val="Table Grid"/>
    <w:basedOn w:val="9"/>
    <w:uiPriority w:val="0"/>
    <w:qFormat w:val="1"/>
    <w:pPr>
      <w:widowControl w:val="0"/>
      <w:jc w:val="both"/>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15" w:customStyle="1">
    <w:name w:val="TableNormal"/>
    <w:uiPriority w:val="0"/>
    <w:qFormat w:val="1"/>
    <w:tblPr>
      <w:tblCellMar>
        <w:top w:w="100.0" w:type="dxa"/>
        <w:left w:w="100.0" w:type="dxa"/>
        <w:bottom w:w="100.0" w:type="dxa"/>
        <w:right w:w="100.0" w:type="dxa"/>
      </w:tblCellMar>
    </w:tblPr>
  </w:style>
  <w:style w:type="paragraph" w:styleId="16">
    <w:name w:val="List Paragraph"/>
    <w:basedOn w:val="1"/>
    <w:uiPriority w:val="34"/>
    <w:qFormat w:val="1"/>
    <w:pPr>
      <w:spacing w:after="160" w:line="259" w:lineRule="auto"/>
      <w:ind w:left="720"/>
      <w:contextualSpacing w:val="1"/>
    </w:pPr>
    <w:rPr>
      <w:rFonts w:ascii="Calibri" w:cs="Calibri" w:eastAsia="Calibri" w:hAnsi="Calibri"/>
      <w:sz w:val="22"/>
      <w:szCs w:val="22"/>
      <w:lang w:val="en"/>
    </w:rPr>
  </w:style>
  <w:style w:type="table" w:styleId="17" w:customStyle="1">
    <w:name w:val="_Style 15"/>
    <w:basedOn w:val="15"/>
    <w:uiPriority w:val="0"/>
    <w:qFormat w:val="1"/>
    <w:tblPr>
      <w:tblCellMar>
        <w:top w:w="15.0" w:type="dxa"/>
        <w:left w:w="15.0" w:type="dxa"/>
        <w:bottom w:w="15.0" w:type="dxa"/>
        <w:right w:w="15.0" w:type="dxa"/>
      </w:tblCellMar>
    </w:tblPr>
  </w:style>
  <w:style w:type="table" w:styleId="18" w:customStyle="1">
    <w:name w:val="_Style 16"/>
    <w:basedOn w:val="15"/>
    <w:uiPriority w:val="0"/>
    <w:qFormat w:val="1"/>
    <w:tblPr>
      <w:tblCellMar>
        <w:top w:w="15.0" w:type="dxa"/>
        <w:left w:w="15.0" w:type="dxa"/>
        <w:bottom w:w="15.0" w:type="dxa"/>
        <w:right w:w="15.0" w:type="dxa"/>
      </w:tblCellMar>
    </w:tblPr>
  </w:style>
  <w:style w:type="table" w:styleId="19" w:customStyle="1">
    <w:name w:val="_Style 17"/>
    <w:basedOn w:val="15"/>
    <w:uiPriority w:val="0"/>
    <w:qFormat w:val="1"/>
    <w:tblPr>
      <w:tblCellMar>
        <w:top w:w="15.0" w:type="dxa"/>
        <w:left w:w="15.0" w:type="dxa"/>
        <w:bottom w:w="15.0" w:type="dxa"/>
        <w:right w:w="15.0" w:type="dxa"/>
      </w:tblCellMar>
    </w:tblPr>
  </w:style>
  <w:style w:type="table" w:styleId="20" w:customStyle="1">
    <w:name w:val="_Style 18"/>
    <w:basedOn w:val="15"/>
    <w:uiPriority w:val="0"/>
    <w:qFormat w:val="1"/>
    <w:tblPr>
      <w:tblCellMar>
        <w:top w:w="15.0" w:type="dxa"/>
        <w:left w:w="15.0" w:type="dxa"/>
        <w:bottom w:w="15.0" w:type="dxa"/>
        <w:right w:w="15.0" w:type="dxa"/>
      </w:tblCellMar>
    </w:tblPr>
  </w:style>
  <w:style w:type="table" w:styleId="21" w:customStyle="1">
    <w:name w:val="_Style 19"/>
    <w:basedOn w:val="15"/>
    <w:uiPriority w:val="0"/>
    <w:qFormat w:val="1"/>
    <w:tblPr>
      <w:tblCellMar>
        <w:top w:w="15.0" w:type="dxa"/>
        <w:left w:w="15.0" w:type="dxa"/>
        <w:bottom w:w="15.0" w:type="dxa"/>
        <w:right w:w="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widowControl w:val="0"/>
      <w:jc w:val="both"/>
    </w:pPr>
    <w:tblPr>
      <w:tblStyleRowBandSize w:val="1"/>
      <w:tblStyleColBandSize w:val="1"/>
      <w:tblCellMar>
        <w:top w:w="0.0" w:type="dxa"/>
        <w:left w:w="108.0" w:type="dxa"/>
        <w:bottom w:w="0.0" w:type="dxa"/>
        <w:right w:w="108.0" w:type="dxa"/>
      </w:tblCellMar>
    </w:tblPr>
  </w:style>
  <w:style w:type="table" w:styleId="Table2">
    <w:basedOn w:val="TableNormal"/>
    <w:pPr>
      <w:widowControl w:val="0"/>
      <w:jc w:val="both"/>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5wNJDEOZgx01+5WN/sQDFp4ysQ==">CgMxLjAyDmguNWJ5YXh4Zmxub3U1OAByITF0amotdmw2Q1pHeDdoNFhPTF95QjcwY0toSHN5XzE1Xw==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2025-11-03T15:33:00Z</dcterms:created>
  <dc:creator>DIANA GUTIERREZ</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2058-12.2.0.23155</vt:lpwstr>
  </property>
  <property fmtid="{D5CDD505-2E9C-101B-9397-08002B2CF9AE}" pid="3" name="ICV">
    <vt:lpwstr>54044AE2425B465F867602E304FAD173_12</vt:lpwstr>
  </property>
</Properties>
</file>