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BEAEA" w14:textId="5C20BFE2" w:rsidR="00FF16E5" w:rsidRDefault="004018BC" w:rsidP="004018BC">
      <w:pPr>
        <w:pStyle w:val="Heading1"/>
      </w:pPr>
      <w:r>
        <w:t xml:space="preserve">HW 1- Part 2- Problem 1 </w:t>
      </w:r>
    </w:p>
    <w:p w14:paraId="6FEF4B7E" w14:textId="321C719F" w:rsidR="004018BC" w:rsidRDefault="004018BC" w:rsidP="004018BC">
      <w:r>
        <w:t xml:space="preserve">This model uses policy gradient with a non-constant baseline (V(t)). </w:t>
      </w:r>
    </w:p>
    <w:p w14:paraId="0D9EF1E0" w14:textId="2C81F573" w:rsidR="004018BC" w:rsidRDefault="004018BC" w:rsidP="004018BC">
      <w:r>
        <w:t xml:space="preserve">The model was stopped when the average of the last 100 episodes reached 195. The model could have been trained further to reach to reach an average of the last 100 rewards up to 199 ( it occurred several times during previous runs). However, in this case we stop at 195. </w:t>
      </w:r>
    </w:p>
    <w:p w14:paraId="1BBB75D5" w14:textId="4666509C" w:rsidR="004018BC" w:rsidRDefault="004018BC" w:rsidP="004018BC">
      <w:r>
        <w:t>The result of the episode rewards is shown below:</w:t>
      </w:r>
    </w:p>
    <w:p w14:paraId="57501500" w14:textId="480C17AB" w:rsidR="004018BC" w:rsidRDefault="006E05EB" w:rsidP="004018BC">
      <w:r>
        <w:rPr>
          <w:noProof/>
        </w:rPr>
        <w:drawing>
          <wp:inline distT="0" distB="0" distL="0" distR="0" wp14:anchorId="12F4C574" wp14:editId="5F62BA6E">
            <wp:extent cx="5943600" cy="3977005"/>
            <wp:effectExtent l="0" t="0" r="0" b="0"/>
            <wp:docPr id="1297485178" name="Picture 1" descr="A graph showing a number of rewa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85178" name="Picture 1" descr="A graph showing a number of rewards&#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977005"/>
                    </a:xfrm>
                    <a:prstGeom prst="rect">
                      <a:avLst/>
                    </a:prstGeom>
                  </pic:spPr>
                </pic:pic>
              </a:graphicData>
            </a:graphic>
          </wp:inline>
        </w:drawing>
      </w:r>
    </w:p>
    <w:p w14:paraId="60F08AFC" w14:textId="77BA342A" w:rsidR="006E05EB" w:rsidRDefault="006E05EB" w:rsidP="004018BC">
      <w:r>
        <w:t xml:space="preserve">When compared to the algorithm REINFORCE without a baseline (or with constant baseline), we notice that this model converges way faster </w:t>
      </w:r>
      <w:r w:rsidR="00920C37">
        <w:t xml:space="preserve">and has much less noise than the model without a baseline. The performance of this model is exquisite. </w:t>
      </w:r>
      <w:r w:rsidR="006F757D">
        <w:t xml:space="preserve">It </w:t>
      </w:r>
      <w:r w:rsidR="00AD6239">
        <w:t>learns</w:t>
      </w:r>
      <w:r w:rsidR="006F757D">
        <w:t xml:space="preserve"> almost exponentially. </w:t>
      </w:r>
    </w:p>
    <w:p w14:paraId="412177AB" w14:textId="77777777" w:rsidR="00AD6239" w:rsidRDefault="00AD6239" w:rsidP="004018BC"/>
    <w:p w14:paraId="4D0FAC63" w14:textId="3D04C356" w:rsidR="00AD6239" w:rsidRDefault="00AD6239" w:rsidP="004018BC">
      <w:r>
        <w:t xml:space="preserve">After training the model, we sample 500 episodes, and run the game using the trained policy; we get </w:t>
      </w:r>
      <w:r w:rsidR="008E5558">
        <w:t xml:space="preserve">the following histograms. Both histograms apply to the same sample of episode rewards, but with different number of bins. </w:t>
      </w:r>
    </w:p>
    <w:p w14:paraId="3072322A" w14:textId="36E66DF1" w:rsidR="00E21CE7" w:rsidRDefault="00EB17DB" w:rsidP="004018BC">
      <w:r>
        <w:rPr>
          <w:noProof/>
        </w:rPr>
        <w:lastRenderedPageBreak/>
        <w:drawing>
          <wp:inline distT="0" distB="0" distL="0" distR="0" wp14:anchorId="2D0C7170" wp14:editId="0FE24B71">
            <wp:extent cx="5943600" cy="3790950"/>
            <wp:effectExtent l="0" t="0" r="0" b="0"/>
            <wp:docPr id="1510722930" name="Picture 2" descr="A graph of rewards and rewa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22930" name="Picture 2" descr="A graph of rewards and reward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r>
        <w:rPr>
          <w:noProof/>
        </w:rPr>
        <w:drawing>
          <wp:inline distT="0" distB="0" distL="0" distR="0" wp14:anchorId="411488E6" wp14:editId="14FED948">
            <wp:extent cx="5721350" cy="3968750"/>
            <wp:effectExtent l="0" t="0" r="0" b="0"/>
            <wp:docPr id="1010996986" name="Picture 3" descr="A graph of rewards and rewa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6986" name="Picture 3" descr="A graph of rewards and reward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21350" cy="3968750"/>
                    </a:xfrm>
                    <a:prstGeom prst="rect">
                      <a:avLst/>
                    </a:prstGeom>
                  </pic:spPr>
                </pic:pic>
              </a:graphicData>
            </a:graphic>
          </wp:inline>
        </w:drawing>
      </w:r>
    </w:p>
    <w:p w14:paraId="5BFF5290" w14:textId="77777777" w:rsidR="00EB17DB" w:rsidRDefault="00EB17DB" w:rsidP="004018BC"/>
    <w:p w14:paraId="004B0F68" w14:textId="04A631F3" w:rsidR="00EB17DB" w:rsidRDefault="00EB17DB" w:rsidP="004018BC">
      <w:r>
        <w:lastRenderedPageBreak/>
        <w:t xml:space="preserve">These results are promising. The mean can be higher, if we train the model a little further beyond an average reward of 195. </w:t>
      </w:r>
    </w:p>
    <w:p w14:paraId="033E203F" w14:textId="77777777" w:rsidR="006C2DE0" w:rsidRPr="004018BC" w:rsidRDefault="006C2DE0" w:rsidP="004018BC"/>
    <w:sectPr w:rsidR="006C2DE0" w:rsidRPr="00401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018BC"/>
    <w:rsid w:val="000F6055"/>
    <w:rsid w:val="004018BC"/>
    <w:rsid w:val="004212A0"/>
    <w:rsid w:val="00514A31"/>
    <w:rsid w:val="005D5900"/>
    <w:rsid w:val="006C2DE0"/>
    <w:rsid w:val="006E05EB"/>
    <w:rsid w:val="006F757D"/>
    <w:rsid w:val="008D69D5"/>
    <w:rsid w:val="008E5558"/>
    <w:rsid w:val="00920C37"/>
    <w:rsid w:val="00AD0146"/>
    <w:rsid w:val="00AD6239"/>
    <w:rsid w:val="00B96B2D"/>
    <w:rsid w:val="00D246AA"/>
    <w:rsid w:val="00E21CE7"/>
    <w:rsid w:val="00E50368"/>
    <w:rsid w:val="00EB17DB"/>
    <w:rsid w:val="00F06E2E"/>
    <w:rsid w:val="00F856F7"/>
    <w:rsid w:val="00FF16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9737"/>
  <w15:chartTrackingRefBased/>
  <w15:docId w15:val="{3E5839B7-0288-46ED-B34E-283042FD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B2D"/>
    <w:rPr>
      <w:rFonts w:ascii="Garamond" w:hAnsi="Garamond"/>
      <w:sz w:val="26"/>
    </w:rPr>
  </w:style>
  <w:style w:type="paragraph" w:styleId="Heading1">
    <w:name w:val="heading 1"/>
    <w:basedOn w:val="Normal"/>
    <w:next w:val="Normal"/>
    <w:link w:val="Heading1Char"/>
    <w:uiPriority w:val="9"/>
    <w:qFormat/>
    <w:rsid w:val="00B96B2D"/>
    <w:pPr>
      <w:keepNext/>
      <w:keepLines/>
      <w:spacing w:before="240" w:after="0"/>
      <w:outlineLvl w:val="0"/>
    </w:pPr>
    <w:rPr>
      <w:rFonts w:eastAsiaTheme="majorEastAsia" w:cstheme="majorBidi"/>
      <w:color w:val="2F5496" w:themeColor="accent1" w:themeShade="BF"/>
      <w:sz w:val="34"/>
      <w:szCs w:val="32"/>
    </w:rPr>
  </w:style>
  <w:style w:type="paragraph" w:styleId="Heading2">
    <w:name w:val="heading 2"/>
    <w:basedOn w:val="Normal"/>
    <w:next w:val="Normal"/>
    <w:link w:val="Heading2Char"/>
    <w:autoRedefine/>
    <w:uiPriority w:val="9"/>
    <w:semiHidden/>
    <w:unhideWhenUsed/>
    <w:qFormat/>
    <w:rsid w:val="00F856F7"/>
    <w:pPr>
      <w:keepNext/>
      <w:keepLines/>
      <w:spacing w:before="40" w:after="0"/>
      <w:outlineLvl w:val="1"/>
    </w:pPr>
    <w:rPr>
      <w:rFonts w:eastAsiaTheme="majorEastAsia" w:cstheme="majorBidi"/>
      <w:b/>
      <w:color w:val="2F5496" w:themeColor="accent1" w:themeShade="BF"/>
      <w:szCs w:val="26"/>
      <w:u w:val="single"/>
    </w:rPr>
  </w:style>
  <w:style w:type="paragraph" w:styleId="Heading3">
    <w:name w:val="heading 3"/>
    <w:basedOn w:val="Normal"/>
    <w:next w:val="Normal"/>
    <w:link w:val="Heading3Char"/>
    <w:uiPriority w:val="9"/>
    <w:semiHidden/>
    <w:unhideWhenUsed/>
    <w:qFormat/>
    <w:rsid w:val="000F6055"/>
    <w:pPr>
      <w:keepNext/>
      <w:keepLines/>
      <w:spacing w:before="40" w:after="0"/>
      <w:outlineLvl w:val="2"/>
    </w:pPr>
    <w:rPr>
      <w:rFonts w:eastAsiaTheme="majorEastAsia" w:cstheme="majorBidi"/>
      <w:color w:val="1F3763" w:themeColor="accent1" w:themeShade="7F"/>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0F6055"/>
    <w:rPr>
      <w:rFonts w:ascii="Garamond" w:eastAsiaTheme="majorEastAsia" w:hAnsi="Garamond" w:cstheme="majorBidi"/>
      <w:color w:val="1F3763" w:themeColor="accent1" w:themeShade="7F"/>
      <w:sz w:val="24"/>
      <w:szCs w:val="24"/>
      <w:u w:val="single"/>
    </w:rPr>
  </w:style>
  <w:style w:type="character" w:customStyle="1" w:styleId="Heading1Char">
    <w:name w:val="Heading 1 Char"/>
    <w:basedOn w:val="DefaultParagraphFont"/>
    <w:link w:val="Heading1"/>
    <w:uiPriority w:val="9"/>
    <w:rsid w:val="00B96B2D"/>
    <w:rPr>
      <w:rFonts w:ascii="Garamond" w:eastAsiaTheme="majorEastAsia" w:hAnsi="Garamond" w:cstheme="majorBidi"/>
      <w:color w:val="2F5496" w:themeColor="accent1" w:themeShade="BF"/>
      <w:sz w:val="34"/>
      <w:szCs w:val="32"/>
    </w:rPr>
  </w:style>
  <w:style w:type="character" w:customStyle="1" w:styleId="Heading2Char">
    <w:name w:val="Heading 2 Char"/>
    <w:basedOn w:val="DefaultParagraphFont"/>
    <w:link w:val="Heading2"/>
    <w:uiPriority w:val="9"/>
    <w:semiHidden/>
    <w:rsid w:val="00F856F7"/>
    <w:rPr>
      <w:rFonts w:ascii="Garamond" w:eastAsiaTheme="majorEastAsia" w:hAnsi="Garamond" w:cstheme="majorBidi"/>
      <w:b/>
      <w:color w:val="2F5496" w:themeColor="accent1" w:themeShade="BF"/>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Monzer</dc:creator>
  <cp:keywords/>
  <dc:description/>
  <cp:lastModifiedBy>Dana Monzer</cp:lastModifiedBy>
  <cp:revision>23</cp:revision>
  <dcterms:created xsi:type="dcterms:W3CDTF">2023-10-24T19:36:00Z</dcterms:created>
  <dcterms:modified xsi:type="dcterms:W3CDTF">2023-10-24T19:54:00Z</dcterms:modified>
</cp:coreProperties>
</file>