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j219a7fmcenn" w:id="0"/>
      <w:bookmarkEnd w:id="0"/>
      <w:r w:rsidDel="00000000" w:rsidR="00000000" w:rsidRPr="00000000">
        <w:rPr>
          <w:rtl w:val="0"/>
        </w:rPr>
        <w:t xml:space="preserve">READ ME</w: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t xml:space="preserve">MU Davy, PEREIRA Tony, QUETIN Julien</w:t>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jc w:val="left"/>
        <w:rPr/>
      </w:pPr>
      <w:r w:rsidDel="00000000" w:rsidR="00000000" w:rsidRPr="00000000">
        <w:br w:type="page"/>
      </w:r>
      <w:r w:rsidDel="00000000" w:rsidR="00000000" w:rsidRPr="00000000">
        <w:rPr>
          <w:rtl w:val="0"/>
        </w:rPr>
      </w:r>
    </w:p>
    <w:p w:rsidR="00000000" w:rsidDel="00000000" w:rsidP="00000000" w:rsidRDefault="00000000" w:rsidRPr="00000000" w14:paraId="0000000A">
      <w:pPr>
        <w:pStyle w:val="Heading2"/>
        <w:rPr>
          <w:b w:val="1"/>
        </w:rPr>
      </w:pPr>
      <w:bookmarkStart w:colFirst="0" w:colLast="0" w:name="_ck6fwrtbrru" w:id="1"/>
      <w:bookmarkEnd w:id="1"/>
      <w:r w:rsidDel="00000000" w:rsidR="00000000" w:rsidRPr="00000000">
        <w:rPr>
          <w:b w:val="1"/>
          <w:rtl w:val="0"/>
        </w:rPr>
        <w:t xml:space="preserve">SOMMAIRE :</w:t>
      </w:r>
    </w:p>
    <w:sdt>
      <w:sdtPr>
        <w:docPartObj>
          <w:docPartGallery w:val="Table of Contents"/>
          <w:docPartUnique w:val="1"/>
        </w:docPartObj>
      </w:sdtPr>
      <w:sdtContent>
        <w:p w:rsidR="00000000" w:rsidDel="00000000" w:rsidP="00000000" w:rsidRDefault="00000000" w:rsidRPr="00000000" w14:paraId="0000000B">
          <w:pPr>
            <w:tabs>
              <w:tab w:val="right" w:pos="9030"/>
            </w:tabs>
            <w:spacing w:before="80" w:line="240" w:lineRule="auto"/>
            <w:ind w:left="0" w:firstLine="0"/>
            <w:rPr/>
          </w:pPr>
          <w:r w:rsidDel="00000000" w:rsidR="00000000" w:rsidRPr="00000000">
            <w:fldChar w:fldCharType="begin"/>
            <w:instrText xml:space="preserve"> TOC \h \u \z </w:instrText>
            <w:fldChar w:fldCharType="separate"/>
          </w:r>
          <w:hyperlink w:anchor="_s9467krfxu6n">
            <w:r w:rsidDel="00000000" w:rsidR="00000000" w:rsidRPr="00000000">
              <w:rPr>
                <w:b w:val="1"/>
                <w:rtl w:val="0"/>
              </w:rPr>
              <w:t xml:space="preserve">Description du projet :</w:t>
            </w:r>
          </w:hyperlink>
          <w:r w:rsidDel="00000000" w:rsidR="00000000" w:rsidRPr="00000000">
            <w:rPr>
              <w:b w:val="1"/>
              <w:rtl w:val="0"/>
            </w:rPr>
            <w:tab/>
          </w:r>
          <w:r w:rsidDel="00000000" w:rsidR="00000000" w:rsidRPr="00000000">
            <w:fldChar w:fldCharType="begin"/>
            <w:instrText xml:space="preserve"> PAGEREF _s9467krfxu6n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030"/>
            </w:tabs>
            <w:spacing w:before="200" w:line="240" w:lineRule="auto"/>
            <w:ind w:left="0" w:firstLine="0"/>
            <w:rPr/>
          </w:pPr>
          <w:hyperlink w:anchor="_49sbmzdca18j">
            <w:r w:rsidDel="00000000" w:rsidR="00000000" w:rsidRPr="00000000">
              <w:rPr>
                <w:b w:val="1"/>
                <w:rtl w:val="0"/>
              </w:rPr>
              <w:t xml:space="preserve">Les Bugs :</w:t>
            </w:r>
          </w:hyperlink>
          <w:r w:rsidDel="00000000" w:rsidR="00000000" w:rsidRPr="00000000">
            <w:rPr>
              <w:b w:val="1"/>
              <w:rtl w:val="0"/>
            </w:rPr>
            <w:tab/>
          </w:r>
          <w:r w:rsidDel="00000000" w:rsidR="00000000" w:rsidRPr="00000000">
            <w:fldChar w:fldCharType="begin"/>
            <w:instrText xml:space="preserve"> PAGEREF _49sbmzdca18j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030"/>
            </w:tabs>
            <w:spacing w:after="80" w:before="200" w:line="240" w:lineRule="auto"/>
            <w:ind w:left="0" w:firstLine="0"/>
            <w:rPr/>
          </w:pPr>
          <w:hyperlink w:anchor="_m33ow3dyiqpj">
            <w:r w:rsidDel="00000000" w:rsidR="00000000" w:rsidRPr="00000000">
              <w:rPr>
                <w:b w:val="1"/>
                <w:rtl w:val="0"/>
              </w:rPr>
              <w:t xml:space="preserve">A savoir :</w:t>
            </w:r>
          </w:hyperlink>
          <w:r w:rsidDel="00000000" w:rsidR="00000000" w:rsidRPr="00000000">
            <w:rPr>
              <w:b w:val="1"/>
              <w:rtl w:val="0"/>
            </w:rPr>
            <w:tab/>
          </w:r>
          <w:r w:rsidDel="00000000" w:rsidR="00000000" w:rsidRPr="00000000">
            <w:fldChar w:fldCharType="begin"/>
            <w:instrText xml:space="preserve"> PAGEREF _m33ow3dyiqpj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pStyle w:val="Heading2"/>
        <w:rPr>
          <w:b w:val="1"/>
        </w:rPr>
      </w:pPr>
      <w:bookmarkStart w:colFirst="0" w:colLast="0" w:name="_s9467krfxu6n" w:id="2"/>
      <w:bookmarkEnd w:id="2"/>
      <w:r w:rsidDel="00000000" w:rsidR="00000000" w:rsidRPr="00000000">
        <w:br w:type="page"/>
      </w:r>
      <w:r w:rsidDel="00000000" w:rsidR="00000000" w:rsidRPr="00000000">
        <w:rPr>
          <w:rtl w:val="0"/>
        </w:rPr>
      </w:r>
    </w:p>
    <w:p w:rsidR="00000000" w:rsidDel="00000000" w:rsidP="00000000" w:rsidRDefault="00000000" w:rsidRPr="00000000" w14:paraId="00000011">
      <w:pPr>
        <w:pStyle w:val="Heading2"/>
        <w:rPr>
          <w:b w:val="1"/>
        </w:rPr>
      </w:pPr>
      <w:bookmarkStart w:colFirst="0" w:colLast="0" w:name="_vw9rqaac235v" w:id="3"/>
      <w:bookmarkEnd w:id="3"/>
      <w:r w:rsidDel="00000000" w:rsidR="00000000" w:rsidRPr="00000000">
        <w:rPr>
          <w:b w:val="1"/>
          <w:rtl w:val="0"/>
        </w:rPr>
        <w:t xml:space="preserve">Description du projet :</w:t>
      </w:r>
    </w:p>
    <w:p w:rsidR="00000000" w:rsidDel="00000000" w:rsidP="00000000" w:rsidRDefault="00000000" w:rsidRPr="00000000" w14:paraId="00000012">
      <w:pPr>
        <w:rPr/>
      </w:pPr>
      <w:r w:rsidDel="00000000" w:rsidR="00000000" w:rsidRPr="00000000">
        <w:rPr>
          <w:rtl w:val="0"/>
        </w:rPr>
        <w:t xml:space="preserve">Le but de ce projet était de réaliser un jeu Pokémon en langage Java.</w:t>
      </w:r>
    </w:p>
    <w:p w:rsidR="00000000" w:rsidDel="00000000" w:rsidP="00000000" w:rsidRDefault="00000000" w:rsidRPr="00000000" w14:paraId="00000013">
      <w:pPr>
        <w:rPr/>
      </w:pPr>
      <w:r w:rsidDel="00000000" w:rsidR="00000000" w:rsidRPr="00000000">
        <w:rPr>
          <w:rtl w:val="0"/>
        </w:rPr>
        <w:t xml:space="preserve">Ce projet a été réalisé par Davy MU, Tony PEREIRA et Julien QUETIN.</w:t>
      </w:r>
    </w:p>
    <w:p w:rsidR="00000000" w:rsidDel="00000000" w:rsidP="00000000" w:rsidRDefault="00000000" w:rsidRPr="00000000" w14:paraId="00000014">
      <w:pPr>
        <w:rPr/>
      </w:pPr>
      <w:r w:rsidDel="00000000" w:rsidR="00000000" w:rsidRPr="00000000">
        <w:rPr>
          <w:rtl w:val="0"/>
        </w:rPr>
        <w:t xml:space="preserve">Nous décidons de proposer notre jeu sous la licence CC BY-NC, c’est-à-dire qu’elle autorise la modification, l’adaptation de notre jeu mais pas pour des fins commerciales.</w:t>
      </w:r>
    </w:p>
    <w:p w:rsidR="00000000" w:rsidDel="00000000" w:rsidP="00000000" w:rsidRDefault="00000000" w:rsidRPr="00000000" w14:paraId="00000015">
      <w:pPr>
        <w:rPr/>
      </w:pPr>
      <w:r w:rsidDel="00000000" w:rsidR="00000000" w:rsidRPr="00000000">
        <w:rPr>
          <w:rtl w:val="0"/>
        </w:rPr>
        <w:t xml:space="preserve">Pour compiler le jeu, vous pouvez utiliser eclipse.</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pStyle w:val="Heading2"/>
        <w:rPr>
          <w:b w:val="1"/>
        </w:rPr>
      </w:pPr>
      <w:bookmarkStart w:colFirst="0" w:colLast="0" w:name="_49sbmzdca18j" w:id="4"/>
      <w:bookmarkEnd w:id="4"/>
      <w:r w:rsidDel="00000000" w:rsidR="00000000" w:rsidRPr="00000000">
        <w:rPr>
          <w:b w:val="1"/>
          <w:rtl w:val="0"/>
        </w:rPr>
        <w:t xml:space="preserve">Les Bugs :</w:t>
      </w:r>
    </w:p>
    <w:p w:rsidR="00000000" w:rsidDel="00000000" w:rsidP="00000000" w:rsidRDefault="00000000" w:rsidRPr="00000000" w14:paraId="00000018">
      <w:pPr>
        <w:rPr/>
      </w:pPr>
      <w:r w:rsidDel="00000000" w:rsidR="00000000" w:rsidRPr="00000000">
        <w:rPr>
          <w:rtl w:val="0"/>
        </w:rPr>
        <w:t xml:space="preserve">Pour le multijoueur, les joueurs ne changent pas, c’est-à-dire qu’un joueur pourra jouer plusieurs fois d’affilé.</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Lorsque l’on réanime un pokémon en multijoueur, les PV affichés du Pokémon sont 0 alors qu’il n’as pas 0 PV.</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Par manque de temps, le chargement d’une partie multijoueur n’a pas été essayé.</w:t>
      </w:r>
      <w:r w:rsidDel="00000000" w:rsidR="00000000" w:rsidRPr="00000000">
        <w:rPr>
          <w:rtl w:val="0"/>
        </w:rPr>
      </w:r>
    </w:p>
    <w:p w:rsidR="00000000" w:rsidDel="00000000" w:rsidP="00000000" w:rsidRDefault="00000000" w:rsidRPr="00000000" w14:paraId="0000001D">
      <w:pPr>
        <w:pStyle w:val="Heading2"/>
        <w:rPr/>
      </w:pPr>
      <w:bookmarkStart w:colFirst="0" w:colLast="0" w:name="_m33ow3dyiqpj" w:id="5"/>
      <w:bookmarkEnd w:id="5"/>
      <w:r w:rsidDel="00000000" w:rsidR="00000000" w:rsidRPr="00000000">
        <w:rPr>
          <w:b w:val="1"/>
          <w:rtl w:val="0"/>
        </w:rPr>
        <w:t xml:space="preserve">A savoir : </w:t>
      </w:r>
      <w:r w:rsidDel="00000000" w:rsidR="00000000" w:rsidRPr="00000000">
        <w:rPr>
          <w:rtl w:val="0"/>
        </w:rPr>
      </w:r>
    </w:p>
    <w:p w:rsidR="00000000" w:rsidDel="00000000" w:rsidP="00000000" w:rsidRDefault="00000000" w:rsidRPr="00000000" w14:paraId="0000001E">
      <w:pPr>
        <w:rPr/>
      </w:pPr>
      <w:r w:rsidDel="00000000" w:rsidR="00000000" w:rsidRPr="00000000">
        <w:rPr/>
        <w:drawing>
          <wp:inline distB="114300" distT="114300" distL="114300" distR="114300">
            <wp:extent cx="5734050" cy="7747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4050" cy="7747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Il ne s’agit pas d’un bug. Ce message vient de la création aléatoire des team des bots. Cela indique que la capacité aléatoire qui avait été choisie ne correspond pas aux critères du pokémon.</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Pour la méthode des dégâts, le lvl mis est 100, cependant les pokémons ont des stats de level 1.</w:t>
      </w:r>
    </w:p>
    <w:sectPr>
      <w:headerReference r:id="rId7" w:type="default"/>
      <w:footerReference r:id="rId8" w:type="default"/>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3">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t xml:space="preserve">/</w:t>
    </w:r>
    <w:r w:rsidDel="00000000" w:rsidR="00000000" w:rsidRPr="00000000">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2">
    <w:pPr>
      <w:jc w:val="center"/>
      <w:rPr/>
    </w:pPr>
    <w:r w:rsidDel="00000000" w:rsidR="00000000" w:rsidRPr="00000000">
      <w:rPr>
        <w:rtl w:val="0"/>
      </w:rPr>
      <w:t xml:space="preserve">Projet Java : Pokémon</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