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Focus groupe Séville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Vous êtes un(e) :</w:t>
      </w:r>
    </w:p>
    <w:p w:rsidR="00000000" w:rsidDel="00000000" w:rsidP="00000000" w:rsidRDefault="00000000" w:rsidRPr="00000000" w14:paraId="0000000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Homme : 100%</w:t>
      </w:r>
    </w:p>
    <w:p w:rsidR="00000000" w:rsidDel="00000000" w:rsidP="00000000" w:rsidRDefault="00000000" w:rsidRPr="00000000" w14:paraId="0000000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Femme: 0%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Quels appareils connectés possédez vous?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Ordinateur fixe: 75%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Tablette: 25%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Smartphone: 100%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quelle fréquence utilisez vous votre smartphone? 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Souvent : 75%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temps en temps : 25%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quelle fréquence utilisez-vous internet? 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Très souvent: 100%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Combien de langues parlez-vous?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4: 25%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3: 75%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Parlez-vous Espagnol? 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Oui : 100%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Quel est votre niveau à l’oral (vous exprimer)?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Mauvais: 25%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Moyen: 75%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Quel est votre niveau en compréhension?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Oral : mauvais : 50%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  <w:t xml:space="preserve">          moyen : 50%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Ecrit : mauvais : 25%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   moyen : 25%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assez-bien : 50%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Pour le contenu d’un site internet, préférez-vous un contenu iconographique ou textuel ?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deux : 100%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Pour un site internet, préférez-vous le contenu ou la technique ?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Contenu : 50%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Technique : 50%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Lorsque vous partez en vacances, que faites-vous?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Détente : 100%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Visite : 50%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Avec qui partez-vous en vacances ?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Famille : 100%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Achetez-vous des objets souvenirs ?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Oui : 100%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Si vous ne visitez pas de site culturel, qu’est ce qui vous ferait en visiter ?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proximité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le thème est intéressant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Dans un site culturel, préférez-vous l’histoire ou l’art ?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L’histoire : 75%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L’art : 25%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Utilisez-vous internet pendant ou après la visite d’un site culturel ?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non : 100%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Êtes-vous déjà allé en espagne ?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Oui : 100%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Que visiteriez vous si vous partiez en vacances en Espagne ?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Plage : 50%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Sites culturels : 50%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Connaissiez-vous des choses sur Séville avant le projet ?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 : 100%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ab/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