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8495" w14:textId="56B47EF5" w:rsidR="0040434E" w:rsidRDefault="00753684">
      <w:r>
        <w:t>Notes for Phase 1 Lecture</w:t>
      </w:r>
    </w:p>
    <w:sectPr w:rsidR="0040434E" w:rsidSect="0074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84"/>
    <w:rsid w:val="001D04E4"/>
    <w:rsid w:val="0040434E"/>
    <w:rsid w:val="00741D73"/>
    <w:rsid w:val="00753684"/>
    <w:rsid w:val="00A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9DA97"/>
  <w15:chartTrackingRefBased/>
  <w15:docId w15:val="{6F8BBD8F-4F47-1942-AE14-02831F4F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Deztany Jackson</dc:creator>
  <cp:keywords/>
  <dc:description/>
  <cp:lastModifiedBy>Deztany Jackson</cp:lastModifiedBy>
  <cp:revision>1</cp:revision>
  <dcterms:created xsi:type="dcterms:W3CDTF">2023-11-19T23:11:00Z</dcterms:created>
  <dcterms:modified xsi:type="dcterms:W3CDTF">2023-11-19T23:11:00Z</dcterms:modified>
</cp:coreProperties>
</file>