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4172CC">
        <w:rPr>
          <w:rFonts w:cs="Times New Roman"/>
          <w:sz w:val="28"/>
          <w:szCs w:val="28"/>
          <w:lang w:val="ru-RU"/>
        </w:rPr>
        <w:t>Министерство науки и образования Украины</w:t>
      </w:r>
    </w:p>
    <w:p w:rsidR="00C33B83" w:rsidRPr="004172CC" w:rsidRDefault="00C33B83" w:rsidP="006D16EB">
      <w:pPr>
        <w:pStyle w:val="Standard"/>
        <w:tabs>
          <w:tab w:val="left" w:pos="294"/>
        </w:tabs>
        <w:autoSpaceDE w:val="0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4172CC">
        <w:rPr>
          <w:rFonts w:cs="Times New Roman"/>
          <w:sz w:val="28"/>
          <w:szCs w:val="28"/>
          <w:lang w:val="ru-RU"/>
        </w:rPr>
        <w:t>Харьковский национальный университет радиоэлектроники</w:t>
      </w: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4172CC">
        <w:rPr>
          <w:rFonts w:cs="Times New Roman"/>
          <w:sz w:val="28"/>
          <w:szCs w:val="28"/>
          <w:lang w:val="ru-RU"/>
        </w:rPr>
        <w:t>Кафедра СТ</w:t>
      </w: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:rsidR="00C33B83" w:rsidRPr="004172CC" w:rsidRDefault="00FD2237" w:rsidP="006D16EB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Отчет по лабораторной работе №3</w:t>
      </w:r>
    </w:p>
    <w:p w:rsidR="00C33B83" w:rsidRPr="004172CC" w:rsidRDefault="00C33B83" w:rsidP="006D16EB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4172CC">
        <w:rPr>
          <w:rFonts w:cs="Times New Roman"/>
          <w:sz w:val="28"/>
          <w:szCs w:val="28"/>
          <w:lang w:val="ru-RU"/>
        </w:rPr>
        <w:t>Дисциплина: «Администрирование и сопровождение систем»</w:t>
      </w:r>
    </w:p>
    <w:p w:rsidR="00C33B83" w:rsidRPr="004172CC" w:rsidRDefault="00C33B83" w:rsidP="006D16EB">
      <w:pPr>
        <w:jc w:val="center"/>
        <w:rPr>
          <w:sz w:val="28"/>
          <w:szCs w:val="28"/>
        </w:rPr>
      </w:pPr>
      <w:r w:rsidRPr="004172CC">
        <w:rPr>
          <w:sz w:val="28"/>
          <w:szCs w:val="28"/>
        </w:rPr>
        <w:t>По теме: «</w:t>
      </w:r>
      <w:r w:rsidR="00FD2237" w:rsidRPr="00FD2237">
        <w:rPr>
          <w:rFonts w:eastAsia="SimSun"/>
          <w:kern w:val="3"/>
          <w:sz w:val="28"/>
          <w:szCs w:val="28"/>
          <w:lang w:eastAsia="zh-CN" w:bidi="hi-IN"/>
        </w:rPr>
        <w:t>Изучение особенностей сопровождения локальных политик безопасности</w:t>
      </w:r>
      <w:r w:rsidRPr="004172CC">
        <w:rPr>
          <w:sz w:val="28"/>
          <w:szCs w:val="28"/>
        </w:rPr>
        <w:t>»</w:t>
      </w: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4172CC">
        <w:rPr>
          <w:rFonts w:cs="Times New Roman"/>
          <w:sz w:val="28"/>
          <w:szCs w:val="28"/>
          <w:lang w:val="ru-RU"/>
        </w:rPr>
        <w:t xml:space="preserve">  </w:t>
      </w: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eastAsia="Times New Roman" w:cs="Times New Roman"/>
          <w:sz w:val="28"/>
          <w:szCs w:val="28"/>
          <w:lang w:val="ru-RU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3190"/>
        <w:gridCol w:w="2138"/>
        <w:gridCol w:w="4242"/>
      </w:tblGrid>
      <w:tr w:rsidR="00C33B83" w:rsidRPr="004172CC" w:rsidTr="008D1C90">
        <w:tc>
          <w:tcPr>
            <w:tcW w:w="31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B83" w:rsidRPr="004172CC" w:rsidRDefault="00C33B83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72CC">
              <w:rPr>
                <w:rFonts w:cs="Times New Roman"/>
                <w:sz w:val="28"/>
                <w:szCs w:val="28"/>
                <w:lang w:val="ru-RU"/>
              </w:rPr>
              <w:t>Выполнили:</w:t>
            </w:r>
          </w:p>
          <w:p w:rsidR="00C33B83" w:rsidRPr="004172CC" w:rsidRDefault="00A4281E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ст. гр. КН-15</w:t>
            </w:r>
            <w:r w:rsidR="00C33B83" w:rsidRPr="004172CC">
              <w:rPr>
                <w:rFonts w:cs="Times New Roman"/>
                <w:sz w:val="28"/>
                <w:szCs w:val="28"/>
                <w:lang w:val="ru-RU"/>
              </w:rPr>
              <w:t>-1</w:t>
            </w:r>
          </w:p>
          <w:p w:rsidR="00203F21" w:rsidRDefault="00FD2237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Ткаченко Р.А.</w:t>
            </w:r>
          </w:p>
          <w:p w:rsidR="00FD2237" w:rsidRDefault="00FD2237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Беляев Н.П.</w:t>
            </w:r>
          </w:p>
          <w:p w:rsidR="00FD2237" w:rsidRPr="00FD2237" w:rsidRDefault="00FD2237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sz w:val="28"/>
                <w:szCs w:val="28"/>
                <w:lang w:val="ru-RU"/>
              </w:rPr>
              <w:t>Дмитриев А.В.</w:t>
            </w:r>
          </w:p>
        </w:tc>
        <w:tc>
          <w:tcPr>
            <w:tcW w:w="21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B83" w:rsidRPr="004172CC" w:rsidRDefault="00C33B83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jc w:val="center"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B83" w:rsidRPr="004172CC" w:rsidRDefault="00C33B83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72CC">
              <w:rPr>
                <w:rFonts w:cs="Times New Roman"/>
                <w:sz w:val="28"/>
                <w:szCs w:val="28"/>
                <w:lang w:val="ru-RU"/>
              </w:rPr>
              <w:t xml:space="preserve">                     Принял:</w:t>
            </w:r>
          </w:p>
          <w:p w:rsidR="00C33B83" w:rsidRPr="004172CC" w:rsidRDefault="00C33B83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72CC">
              <w:rPr>
                <w:rFonts w:cs="Times New Roman"/>
                <w:sz w:val="28"/>
                <w:szCs w:val="28"/>
                <w:lang w:val="ru-RU"/>
              </w:rPr>
              <w:t xml:space="preserve">                     Иванов В. Г.</w:t>
            </w:r>
          </w:p>
          <w:p w:rsidR="00C33B83" w:rsidRPr="004172CC" w:rsidRDefault="00C33B83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72CC">
              <w:rPr>
                <w:rFonts w:cs="Times New Roman"/>
                <w:sz w:val="28"/>
                <w:szCs w:val="28"/>
                <w:lang w:val="ru-RU"/>
              </w:rPr>
              <w:t xml:space="preserve">                    </w:t>
            </w:r>
          </w:p>
          <w:p w:rsidR="00C33B83" w:rsidRPr="004172CC" w:rsidRDefault="00C33B83" w:rsidP="006D16EB">
            <w:pPr>
              <w:pStyle w:val="Standard"/>
              <w:tabs>
                <w:tab w:val="left" w:pos="0"/>
                <w:tab w:val="left" w:pos="971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72CC">
              <w:rPr>
                <w:rFonts w:eastAsia="Times New Roman" w:cs="Times New Roman"/>
                <w:sz w:val="28"/>
                <w:szCs w:val="28"/>
                <w:lang w:val="ru-RU"/>
              </w:rPr>
              <w:t xml:space="preserve">                     </w:t>
            </w:r>
          </w:p>
          <w:p w:rsidR="00C33B83" w:rsidRPr="004172CC" w:rsidRDefault="00C33B83" w:rsidP="006D16EB">
            <w:pPr>
              <w:pStyle w:val="Standard"/>
              <w:tabs>
                <w:tab w:val="left" w:pos="0"/>
                <w:tab w:val="left" w:pos="971"/>
              </w:tabs>
              <w:autoSpaceDE w:val="0"/>
              <w:spacing w:line="276" w:lineRule="auto"/>
              <w:rPr>
                <w:rFonts w:cs="Times New Roman"/>
                <w:sz w:val="28"/>
                <w:szCs w:val="28"/>
                <w:lang w:val="ru-RU"/>
              </w:rPr>
            </w:pPr>
            <w:r w:rsidRPr="004172CC">
              <w:rPr>
                <w:rFonts w:cs="Times New Roman"/>
                <w:sz w:val="28"/>
                <w:szCs w:val="28"/>
                <w:lang w:val="ru-RU"/>
              </w:rPr>
              <w:t xml:space="preserve">                     </w:t>
            </w:r>
          </w:p>
          <w:p w:rsidR="00C33B83" w:rsidRPr="004172CC" w:rsidRDefault="00C33B83" w:rsidP="006D16EB">
            <w:pPr>
              <w:pStyle w:val="Standard"/>
              <w:tabs>
                <w:tab w:val="left" w:pos="0"/>
              </w:tabs>
              <w:autoSpaceDE w:val="0"/>
              <w:spacing w:line="276" w:lineRule="auto"/>
              <w:rPr>
                <w:rFonts w:eastAsia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C33B83" w:rsidP="006D16EB">
      <w:pPr>
        <w:pStyle w:val="Standard"/>
        <w:tabs>
          <w:tab w:val="left" w:pos="0"/>
        </w:tabs>
        <w:autoSpaceDE w:val="0"/>
        <w:spacing w:line="276" w:lineRule="auto"/>
        <w:rPr>
          <w:rFonts w:cs="Times New Roman"/>
          <w:sz w:val="28"/>
          <w:szCs w:val="28"/>
          <w:lang w:val="ru-RU"/>
        </w:rPr>
      </w:pPr>
    </w:p>
    <w:p w:rsidR="00C33B83" w:rsidRPr="004172CC" w:rsidRDefault="00B704E8" w:rsidP="006D16EB">
      <w:pPr>
        <w:pStyle w:val="Standard"/>
        <w:tabs>
          <w:tab w:val="left" w:pos="0"/>
        </w:tabs>
        <w:autoSpaceDE w:val="0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Харьков 2018</w:t>
      </w:r>
      <w:r w:rsidR="00C33B83" w:rsidRPr="004172CC">
        <w:rPr>
          <w:rFonts w:cs="Times New Roman"/>
          <w:sz w:val="28"/>
          <w:szCs w:val="28"/>
          <w:lang w:val="ru-RU"/>
        </w:rPr>
        <w:br w:type="page"/>
      </w:r>
    </w:p>
    <w:p w:rsidR="00FD2237" w:rsidRDefault="006D16EB" w:rsidP="00FD2237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4172CC">
        <w:rPr>
          <w:b/>
          <w:bCs/>
          <w:sz w:val="28"/>
          <w:szCs w:val="28"/>
        </w:rPr>
        <w:lastRenderedPageBreak/>
        <w:t xml:space="preserve">Цель работы: </w:t>
      </w:r>
      <w:r w:rsidR="00FD2237" w:rsidRPr="00FD2237">
        <w:rPr>
          <w:sz w:val="28"/>
          <w:szCs w:val="28"/>
        </w:rPr>
        <w:t xml:space="preserve">Научиться задавать политики </w:t>
      </w:r>
      <w:proofErr w:type="gramStart"/>
      <w:r w:rsidR="00FD2237" w:rsidRPr="00FD2237">
        <w:rPr>
          <w:sz w:val="28"/>
          <w:szCs w:val="28"/>
        </w:rPr>
        <w:t>безопасности  учетных</w:t>
      </w:r>
      <w:proofErr w:type="gramEnd"/>
      <w:r w:rsidR="00FD2237" w:rsidRPr="00FD2237">
        <w:rPr>
          <w:sz w:val="28"/>
          <w:szCs w:val="28"/>
        </w:rPr>
        <w:t xml:space="preserve"> записей и назначение им соответствующие привилегий  .</w:t>
      </w:r>
      <w:r w:rsidR="00FD2237">
        <w:t xml:space="preserve"> </w:t>
      </w:r>
      <w:r w:rsidRPr="004172CC">
        <w:rPr>
          <w:sz w:val="28"/>
          <w:szCs w:val="28"/>
        </w:rPr>
        <w:t xml:space="preserve"> </w:t>
      </w:r>
    </w:p>
    <w:p w:rsidR="006D16EB" w:rsidRDefault="00FD2237" w:rsidP="006D16EB">
      <w:pPr>
        <w:pStyle w:val="a3"/>
        <w:spacing w:before="0" w:beforeAutospacing="0" w:after="0" w:afterAutospacing="0"/>
        <w:ind w:left="360"/>
        <w:rPr>
          <w:b/>
          <w:sz w:val="28"/>
          <w:szCs w:val="28"/>
        </w:rPr>
      </w:pPr>
      <w:r w:rsidRPr="00FD2237">
        <w:rPr>
          <w:b/>
          <w:sz w:val="28"/>
          <w:szCs w:val="28"/>
        </w:rPr>
        <w:t>Порядок выполнения заданий</w:t>
      </w:r>
    </w:p>
    <w:p w:rsidR="00FD2237" w:rsidRPr="00FD2237" w:rsidRDefault="00FD2237" w:rsidP="00FD2237">
      <w:pPr>
        <w:numPr>
          <w:ilvl w:val="0"/>
          <w:numId w:val="2"/>
        </w:numPr>
        <w:jc w:val="both"/>
        <w:rPr>
          <w:sz w:val="28"/>
          <w:szCs w:val="28"/>
        </w:rPr>
      </w:pPr>
      <w:r w:rsidRPr="00FD2237">
        <w:rPr>
          <w:sz w:val="28"/>
          <w:szCs w:val="28"/>
        </w:rPr>
        <w:t>Освоить средства определения политики безопасности:</w:t>
      </w:r>
    </w:p>
    <w:p w:rsidR="00FD2237" w:rsidRDefault="00FD2237" w:rsidP="00FD2237">
      <w:pPr>
        <w:numPr>
          <w:ilvl w:val="1"/>
          <w:numId w:val="2"/>
        </w:numPr>
        <w:jc w:val="both"/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открыть</w:t>
      </w:r>
      <w:proofErr w:type="gramEnd"/>
      <w:r w:rsidRPr="00FD2237">
        <w:rPr>
          <w:sz w:val="28"/>
          <w:szCs w:val="28"/>
        </w:rPr>
        <w:t xml:space="preserve"> окно определения параметров политики безопасности (Панель управления | Администрирование | Локальная политика безопасности | Локальные политики | Параметры безопасности); </w:t>
      </w:r>
    </w:p>
    <w:p w:rsidR="00FD2237" w:rsidRPr="00FD2237" w:rsidRDefault="00FD2237" w:rsidP="00FD2237">
      <w:pPr>
        <w:ind w:left="1440" w:hanging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677BF4" wp14:editId="490B1236">
            <wp:extent cx="6120765" cy="440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37" w:rsidRPr="00FD2237" w:rsidRDefault="00FD2237" w:rsidP="006D16EB">
      <w:pPr>
        <w:pStyle w:val="a3"/>
        <w:spacing w:before="0" w:beforeAutospacing="0" w:after="0" w:afterAutospacing="0"/>
        <w:ind w:left="360"/>
        <w:rPr>
          <w:b/>
          <w:sz w:val="28"/>
          <w:szCs w:val="28"/>
        </w:rPr>
      </w:pPr>
    </w:p>
    <w:p w:rsidR="006D16EB" w:rsidRPr="004172CC" w:rsidRDefault="006D16EB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 w:rsidRPr="004172CC">
        <w:rPr>
          <w:sz w:val="28"/>
          <w:szCs w:val="28"/>
        </w:rPr>
        <w:t xml:space="preserve">      Рисунок </w:t>
      </w:r>
      <w:r w:rsidR="00FD2237">
        <w:rPr>
          <w:sz w:val="28"/>
          <w:szCs w:val="28"/>
        </w:rPr>
        <w:t>1</w:t>
      </w:r>
    </w:p>
    <w:p w:rsidR="00FD2237" w:rsidRPr="00FD2237" w:rsidRDefault="00FD2237" w:rsidP="00FD2237">
      <w:pPr>
        <w:pStyle w:val="a3"/>
        <w:numPr>
          <w:ilvl w:val="1"/>
          <w:numId w:val="2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установить</w:t>
      </w:r>
      <w:proofErr w:type="gramEnd"/>
      <w:r w:rsidRPr="00FD2237">
        <w:rPr>
          <w:sz w:val="28"/>
          <w:szCs w:val="28"/>
        </w:rPr>
        <w:t xml:space="preserve"> заголовок «ПРЕДУПРЕЖДЕНИЕ» в качестве значения параметра «Интерактивный вход в систему: заголовок сообщения для пользователей при входе в систему»;</w:t>
      </w:r>
    </w:p>
    <w:p w:rsidR="006D16EB" w:rsidRPr="004172CC" w:rsidRDefault="006D16EB" w:rsidP="006D16EB">
      <w:pPr>
        <w:pStyle w:val="a3"/>
        <w:spacing w:before="0" w:beforeAutospacing="0" w:after="0" w:afterAutospacing="0"/>
        <w:ind w:left="360"/>
        <w:rPr>
          <w:sz w:val="28"/>
          <w:szCs w:val="28"/>
        </w:rPr>
      </w:pPr>
    </w:p>
    <w:p w:rsidR="006D16EB" w:rsidRPr="004172CC" w:rsidRDefault="00FD2237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819A3E" wp14:editId="29278387">
            <wp:extent cx="4114800" cy="1962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EB" w:rsidRDefault="00FD2237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:rsidR="00FD2237" w:rsidRDefault="00FD2237" w:rsidP="00FD2237">
      <w:pPr>
        <w:pStyle w:val="a3"/>
        <w:numPr>
          <w:ilvl w:val="1"/>
          <w:numId w:val="3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lastRenderedPageBreak/>
        <w:t>установить</w:t>
      </w:r>
      <w:proofErr w:type="gramEnd"/>
      <w:r w:rsidRPr="00FD2237">
        <w:rPr>
          <w:sz w:val="28"/>
          <w:szCs w:val="28"/>
        </w:rPr>
        <w:t xml:space="preserve"> текст «На этом компьютере могут работать только зарегистрированные пользователи!» в качестве значения параметра «Интерактивный вход в систему: текст сообщения для пользователей при входе в систему»; </w:t>
      </w:r>
    </w:p>
    <w:p w:rsidR="00FD2237" w:rsidRDefault="00FD2237" w:rsidP="00FD2237">
      <w:pPr>
        <w:pStyle w:val="a3"/>
        <w:ind w:left="1440" w:hanging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CFC5B4" wp14:editId="62CD655E">
            <wp:extent cx="4086225" cy="2628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379" w:rsidRPr="00FD2237" w:rsidRDefault="00510379" w:rsidP="00510379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:rsidR="00FD2237" w:rsidRDefault="00FD2237" w:rsidP="00FD2237">
      <w:pPr>
        <w:pStyle w:val="a3"/>
        <w:numPr>
          <w:ilvl w:val="1"/>
          <w:numId w:val="3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установить</w:t>
      </w:r>
      <w:proofErr w:type="gramEnd"/>
      <w:r w:rsidRPr="00FD2237">
        <w:rPr>
          <w:sz w:val="28"/>
          <w:szCs w:val="28"/>
        </w:rPr>
        <w:t xml:space="preserve"> значение «Отключен» для параметра «Интерактивный вход в систему: не требовать нажатия CTRL+ALT+DEL»; </w:t>
      </w:r>
    </w:p>
    <w:p w:rsidR="00B50952" w:rsidRDefault="00B50952" w:rsidP="00B50952">
      <w:pPr>
        <w:pStyle w:val="a3"/>
        <w:ind w:left="1440" w:hanging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52EED8" wp14:editId="7F80F733">
            <wp:extent cx="4114800" cy="2038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:rsidR="00FD2237" w:rsidRDefault="00FD2237" w:rsidP="00FD2237">
      <w:pPr>
        <w:pStyle w:val="a3"/>
        <w:numPr>
          <w:ilvl w:val="1"/>
          <w:numId w:val="3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установить</w:t>
      </w:r>
      <w:proofErr w:type="gramEnd"/>
      <w:r w:rsidRPr="00FD2237">
        <w:rPr>
          <w:sz w:val="28"/>
          <w:szCs w:val="28"/>
        </w:rPr>
        <w:t xml:space="preserve"> значение «Включен» для параметра «Интерактивный вход в систему: не отображать последнего имени пользователя»;</w:t>
      </w:r>
    </w:p>
    <w:p w:rsidR="00B50952" w:rsidRDefault="00B50952" w:rsidP="00B50952">
      <w:pPr>
        <w:pStyle w:val="a3"/>
        <w:ind w:left="1440" w:hanging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C0E55" wp14:editId="0842C51A">
            <wp:extent cx="4086225" cy="20193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</w:p>
    <w:p w:rsidR="00B50952" w:rsidRDefault="00FD2237" w:rsidP="00FD2237">
      <w:pPr>
        <w:pStyle w:val="a3"/>
        <w:numPr>
          <w:ilvl w:val="1"/>
          <w:numId w:val="3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установить</w:t>
      </w:r>
      <w:proofErr w:type="gramEnd"/>
      <w:r w:rsidRPr="00FD2237">
        <w:rPr>
          <w:sz w:val="28"/>
          <w:szCs w:val="28"/>
        </w:rPr>
        <w:t xml:space="preserve"> значение «7 дней» для параметра «Интерактивный вход в систему: напоминать пользователям об истечении срока действия пароля заранее»; включить в отчет о лабораторной работе сведения о порядке назначения параметров политики безопасности, относящихся к интерактивному входу, и ответ на вопрос о смысле этих параметров;</w:t>
      </w:r>
    </w:p>
    <w:p w:rsidR="00FD2237" w:rsidRDefault="00B50952" w:rsidP="00B50952">
      <w:pPr>
        <w:pStyle w:val="a3"/>
        <w:ind w:left="1440" w:hanging="14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6B1C41" wp14:editId="22610421">
            <wp:extent cx="4086225" cy="19907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</w:p>
    <w:p w:rsidR="00FD2237" w:rsidRPr="00FD2237" w:rsidRDefault="00FD2237" w:rsidP="00FD2237">
      <w:pPr>
        <w:pStyle w:val="a3"/>
        <w:ind w:left="360"/>
        <w:rPr>
          <w:sz w:val="28"/>
          <w:szCs w:val="28"/>
        </w:rPr>
      </w:pPr>
    </w:p>
    <w:p w:rsidR="00FD2237" w:rsidRPr="00FD2237" w:rsidRDefault="00FD2237" w:rsidP="00FD2237">
      <w:pPr>
        <w:pStyle w:val="a3"/>
        <w:ind w:left="360"/>
        <w:rPr>
          <w:sz w:val="28"/>
          <w:szCs w:val="28"/>
        </w:rPr>
      </w:pPr>
      <w:r w:rsidRPr="00FD2237">
        <w:rPr>
          <w:sz w:val="28"/>
          <w:szCs w:val="28"/>
        </w:rPr>
        <w:t>Освоить средства определение политики аудита:</w:t>
      </w:r>
    </w:p>
    <w:p w:rsidR="00FD2237" w:rsidRPr="00FD2237" w:rsidRDefault="00FD2237" w:rsidP="00FD2237">
      <w:pPr>
        <w:pStyle w:val="a3"/>
        <w:ind w:left="360"/>
        <w:rPr>
          <w:sz w:val="28"/>
          <w:szCs w:val="28"/>
        </w:rPr>
      </w:pPr>
    </w:p>
    <w:p w:rsidR="00FD2237" w:rsidRDefault="00FD2237" w:rsidP="00FD2237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открыть</w:t>
      </w:r>
      <w:proofErr w:type="gramEnd"/>
      <w:r w:rsidRPr="00FD2237">
        <w:rPr>
          <w:sz w:val="28"/>
          <w:szCs w:val="28"/>
        </w:rPr>
        <w:t xml:space="preserve"> окно определения параметров политики аудита (Панель управления | Администрирование | Локальная политика безопасности | Локальные политики | Политика аудита); </w:t>
      </w:r>
    </w:p>
    <w:p w:rsidR="00B50952" w:rsidRDefault="00B50952" w:rsidP="00B50952">
      <w:pPr>
        <w:pStyle w:val="a3"/>
        <w:ind w:left="709" w:hanging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BAD2D4" wp14:editId="51851FC0">
            <wp:extent cx="5295900" cy="37761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8839" cy="378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:rsidR="00FD2237" w:rsidRDefault="00FD2237" w:rsidP="00FD2237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с</w:t>
      </w:r>
      <w:proofErr w:type="gramEnd"/>
      <w:r w:rsidRPr="00FD2237">
        <w:rPr>
          <w:sz w:val="28"/>
          <w:szCs w:val="28"/>
        </w:rPr>
        <w:t xml:space="preserve"> помощью параметров политики аудита установить регистрацию в журнале аудита успешных и неудачных попыток входа в систему, изменения политики, использования привилегий, событий входа в систему, управления учетными записями; </w:t>
      </w:r>
    </w:p>
    <w:p w:rsidR="00B50952" w:rsidRDefault="00B50952" w:rsidP="00B50952">
      <w:pPr>
        <w:pStyle w:val="a3"/>
        <w:ind w:left="720"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EBBC2A" wp14:editId="00528668">
            <wp:extent cx="4067175" cy="2419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:rsidR="00FA4E75" w:rsidRDefault="00FA4E75" w:rsidP="00B50952">
      <w:pPr>
        <w:pStyle w:val="a3"/>
        <w:ind w:left="720" w:hanging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4B1513" wp14:editId="1C360509">
            <wp:extent cx="4067175" cy="2133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</w:p>
    <w:p w:rsidR="00FA4E75" w:rsidRDefault="00FA4E75" w:rsidP="00B50952">
      <w:pPr>
        <w:pStyle w:val="a3"/>
        <w:ind w:left="720"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868AC3" wp14:editId="06ADA5B6">
            <wp:extent cx="4076700" cy="2324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</w:p>
    <w:p w:rsidR="00FA4E75" w:rsidRDefault="00FA4E75" w:rsidP="00B50952">
      <w:pPr>
        <w:pStyle w:val="a3"/>
        <w:ind w:left="720"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3598B7" wp14:editId="03632F25">
            <wp:extent cx="4095750" cy="2105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10</w:t>
      </w:r>
    </w:p>
    <w:p w:rsidR="00FA4E75" w:rsidRDefault="00FA4E75" w:rsidP="00B50952">
      <w:pPr>
        <w:pStyle w:val="a3"/>
        <w:ind w:left="720" w:hanging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4148BF" wp14:editId="36D6251A">
            <wp:extent cx="4057650" cy="2228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</w:p>
    <w:p w:rsidR="00B50952" w:rsidRPr="00FD2237" w:rsidRDefault="00B50952" w:rsidP="00B50952">
      <w:pPr>
        <w:pStyle w:val="a3"/>
        <w:ind w:left="720" w:hanging="720"/>
        <w:jc w:val="center"/>
        <w:rPr>
          <w:sz w:val="28"/>
          <w:szCs w:val="28"/>
        </w:rPr>
      </w:pPr>
    </w:p>
    <w:p w:rsidR="00FD2237" w:rsidRDefault="00FD2237" w:rsidP="00FD2237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открыть</w:t>
      </w:r>
      <w:proofErr w:type="gramEnd"/>
      <w:r w:rsidRPr="00FD2237">
        <w:rPr>
          <w:sz w:val="28"/>
          <w:szCs w:val="28"/>
        </w:rPr>
        <w:t xml:space="preserve"> окно определения параметров безопасности (Панель управления | Администрирование | Локальная политика безопасности | Локальные политики | Параметры безопасности) и включить в отчет о лабораторной работе ответ на вопрос, какие еще параметры политики аудита могут быть определены; </w:t>
      </w:r>
    </w:p>
    <w:p w:rsidR="00FA4E75" w:rsidRPr="00FD2237" w:rsidRDefault="00FA4E75" w:rsidP="00FA4E75">
      <w:pPr>
        <w:pStyle w:val="a3"/>
        <w:ind w:left="720"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5DA66E" wp14:editId="7F540801">
            <wp:extent cx="6120765" cy="62801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37" w:rsidRDefault="00FD2237" w:rsidP="00FD2237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открыть</w:t>
      </w:r>
      <w:proofErr w:type="gramEnd"/>
      <w:r w:rsidRPr="00FD2237">
        <w:rPr>
          <w:sz w:val="28"/>
          <w:szCs w:val="28"/>
        </w:rPr>
        <w:t xml:space="preserve"> окно просмотра журнала аудита событий безопасности (Панель управления | Просмотр событий | Безопасность), выполнить команду «Свойства» контекстного меню (или команду Действие | Свойства) и включить в отчет о лабораторной работе ответы на вопросы какие еще параметры политики аудита могут быть изменены, где расположен журнал аудита событий безопасности; </w:t>
      </w:r>
    </w:p>
    <w:p w:rsidR="00FA4E75" w:rsidRDefault="00FA4E75" w:rsidP="00FA4E75">
      <w:pPr>
        <w:pStyle w:val="a3"/>
        <w:ind w:left="720" w:hanging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B95B86" wp14:editId="5856FAC1">
            <wp:extent cx="4318098" cy="3837414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748" cy="38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237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12</w:t>
      </w:r>
    </w:p>
    <w:p w:rsidR="00FD2237" w:rsidRPr="00FD2237" w:rsidRDefault="00FD2237" w:rsidP="00FD2237">
      <w:pPr>
        <w:pStyle w:val="a3"/>
        <w:rPr>
          <w:sz w:val="28"/>
          <w:szCs w:val="28"/>
        </w:rPr>
      </w:pPr>
      <w:r w:rsidRPr="00FD2237">
        <w:rPr>
          <w:sz w:val="28"/>
          <w:szCs w:val="28"/>
        </w:rPr>
        <w:tab/>
        <w:t xml:space="preserve">Освоить средства просмотра журнала аудита событий безопасности: </w:t>
      </w:r>
    </w:p>
    <w:p w:rsidR="00FD2237" w:rsidRDefault="00FD2237" w:rsidP="00FD2237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включить</w:t>
      </w:r>
      <w:proofErr w:type="gramEnd"/>
      <w:r w:rsidRPr="00FD2237">
        <w:rPr>
          <w:sz w:val="28"/>
          <w:szCs w:val="28"/>
        </w:rPr>
        <w:t xml:space="preserve"> в отчет о лабораторной работе копии экранных форм с краткой и полной информацией о просматриваемом событии безопасности;</w:t>
      </w:r>
    </w:p>
    <w:p w:rsidR="00510379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4EDBDA" wp14:editId="25669B6C">
            <wp:extent cx="3990975" cy="375470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3452" cy="37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>3</w:t>
      </w:r>
    </w:p>
    <w:p w:rsidR="00DF1E43" w:rsidRDefault="00DF1E43" w:rsidP="00510379">
      <w:pPr>
        <w:pStyle w:val="a3"/>
        <w:ind w:left="1080" w:hanging="1080"/>
        <w:jc w:val="center"/>
        <w:rPr>
          <w:sz w:val="28"/>
          <w:szCs w:val="28"/>
        </w:rPr>
      </w:pPr>
    </w:p>
    <w:p w:rsidR="00DF1E43" w:rsidRDefault="00DF1E43" w:rsidP="00510379">
      <w:pPr>
        <w:pStyle w:val="a3"/>
        <w:ind w:left="1080" w:hanging="1080"/>
        <w:jc w:val="center"/>
        <w:rPr>
          <w:sz w:val="28"/>
          <w:szCs w:val="28"/>
        </w:rPr>
      </w:pPr>
    </w:p>
    <w:p w:rsidR="00510379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4B06C6" wp14:editId="534A88C2">
            <wp:extent cx="4867275" cy="3366722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8647" cy="337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14</w:t>
      </w:r>
    </w:p>
    <w:p w:rsidR="00DF1E43" w:rsidRPr="00FD2237" w:rsidRDefault="00DF1E43" w:rsidP="00510379">
      <w:pPr>
        <w:pStyle w:val="a3"/>
        <w:ind w:left="1080" w:hanging="1080"/>
        <w:jc w:val="center"/>
        <w:rPr>
          <w:sz w:val="28"/>
          <w:szCs w:val="28"/>
        </w:rPr>
      </w:pPr>
    </w:p>
    <w:p w:rsidR="00FD2237" w:rsidRDefault="00FD2237" w:rsidP="00FD2237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с</w:t>
      </w:r>
      <w:proofErr w:type="gramEnd"/>
      <w:r w:rsidRPr="00FD2237">
        <w:rPr>
          <w:sz w:val="28"/>
          <w:szCs w:val="28"/>
        </w:rPr>
        <w:t xml:space="preserve"> помощью буфера обмена </w:t>
      </w:r>
      <w:proofErr w:type="spellStart"/>
      <w:r w:rsidRPr="00FD2237">
        <w:rPr>
          <w:sz w:val="28"/>
          <w:szCs w:val="28"/>
        </w:rPr>
        <w:t>Windows</w:t>
      </w:r>
      <w:proofErr w:type="spellEnd"/>
      <w:r w:rsidRPr="00FD2237">
        <w:rPr>
          <w:sz w:val="28"/>
          <w:szCs w:val="28"/>
        </w:rPr>
        <w:t xml:space="preserve"> и соответствующей кнопки в окне свойств события включить в отчет о лабораторной работе полную информацию о нескольких событиях безопасности. </w:t>
      </w:r>
    </w:p>
    <w:p w:rsidR="00DF1E43" w:rsidRDefault="00DF1E43" w:rsidP="00FA4E75">
      <w:pPr>
        <w:pStyle w:val="a3"/>
        <w:ind w:left="1080"/>
        <w:rPr>
          <w:sz w:val="28"/>
          <w:szCs w:val="28"/>
        </w:rPr>
      </w:pP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</w:rPr>
        <w:t>Имя</w:t>
      </w:r>
      <w:r w:rsidRPr="00FA4E75">
        <w:rPr>
          <w:sz w:val="28"/>
          <w:szCs w:val="28"/>
          <w:lang w:val="en-US"/>
        </w:rPr>
        <w:t xml:space="preserve"> </w:t>
      </w:r>
      <w:proofErr w:type="gramStart"/>
      <w:r w:rsidRPr="00FA4E75">
        <w:rPr>
          <w:sz w:val="28"/>
          <w:szCs w:val="28"/>
        </w:rPr>
        <w:t>журнала</w:t>
      </w:r>
      <w:r w:rsidRPr="00FA4E75">
        <w:rPr>
          <w:sz w:val="28"/>
          <w:szCs w:val="28"/>
          <w:lang w:val="en-US"/>
        </w:rPr>
        <w:t xml:space="preserve">:   </w:t>
      </w:r>
      <w:proofErr w:type="gramEnd"/>
      <w:r w:rsidRPr="00FA4E75">
        <w:rPr>
          <w:sz w:val="28"/>
          <w:szCs w:val="28"/>
          <w:lang w:val="en-US"/>
        </w:rPr>
        <w:t>Security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proofErr w:type="gramStart"/>
      <w:r w:rsidRPr="00FA4E75">
        <w:rPr>
          <w:sz w:val="28"/>
          <w:szCs w:val="28"/>
        </w:rPr>
        <w:t>Источник</w:t>
      </w:r>
      <w:r w:rsidRPr="00FA4E75">
        <w:rPr>
          <w:sz w:val="28"/>
          <w:szCs w:val="28"/>
          <w:lang w:val="en-US"/>
        </w:rPr>
        <w:t xml:space="preserve">:   </w:t>
      </w:r>
      <w:proofErr w:type="gramEnd"/>
      <w:r w:rsidRPr="00FA4E75">
        <w:rPr>
          <w:sz w:val="28"/>
          <w:szCs w:val="28"/>
          <w:lang w:val="en-US"/>
        </w:rPr>
        <w:t xml:space="preserve">   Microsoft-Windows-Security-Auditing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proofErr w:type="gramStart"/>
      <w:r w:rsidRPr="00FA4E75">
        <w:rPr>
          <w:sz w:val="28"/>
          <w:szCs w:val="28"/>
        </w:rPr>
        <w:t xml:space="preserve">Дата:   </w:t>
      </w:r>
      <w:proofErr w:type="gramEnd"/>
      <w:r w:rsidRPr="00FA4E75">
        <w:rPr>
          <w:sz w:val="28"/>
          <w:szCs w:val="28"/>
        </w:rPr>
        <w:t xml:space="preserve">       13.12.2018 0:52:51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 xml:space="preserve">Код </w:t>
      </w:r>
      <w:proofErr w:type="gramStart"/>
      <w:r w:rsidRPr="00FA4E75">
        <w:rPr>
          <w:sz w:val="28"/>
          <w:szCs w:val="28"/>
        </w:rPr>
        <w:t xml:space="preserve">события:   </w:t>
      </w:r>
      <w:proofErr w:type="gramEnd"/>
      <w:r w:rsidRPr="00FA4E75">
        <w:rPr>
          <w:sz w:val="28"/>
          <w:szCs w:val="28"/>
        </w:rPr>
        <w:t>4673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 xml:space="preserve">Категория </w:t>
      </w:r>
      <w:proofErr w:type="spellStart"/>
      <w:proofErr w:type="gramStart"/>
      <w:r w:rsidRPr="00FA4E75">
        <w:rPr>
          <w:sz w:val="28"/>
          <w:szCs w:val="28"/>
        </w:rPr>
        <w:t>задачи:Использование</w:t>
      </w:r>
      <w:proofErr w:type="spellEnd"/>
      <w:proofErr w:type="gramEnd"/>
      <w:r w:rsidRPr="00FA4E75">
        <w:rPr>
          <w:sz w:val="28"/>
          <w:szCs w:val="28"/>
        </w:rPr>
        <w:t xml:space="preserve"> прав, затрагивающее конфиденциальные данные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proofErr w:type="gramStart"/>
      <w:r w:rsidRPr="00FA4E75">
        <w:rPr>
          <w:sz w:val="28"/>
          <w:szCs w:val="28"/>
        </w:rPr>
        <w:t xml:space="preserve">Уровень:   </w:t>
      </w:r>
      <w:proofErr w:type="gramEnd"/>
      <w:r w:rsidRPr="00FA4E75">
        <w:rPr>
          <w:sz w:val="28"/>
          <w:szCs w:val="28"/>
        </w:rPr>
        <w:t xml:space="preserve">    Сведения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 xml:space="preserve">Ключевые </w:t>
      </w:r>
      <w:proofErr w:type="spellStart"/>
      <w:proofErr w:type="gramStart"/>
      <w:r w:rsidRPr="00FA4E75">
        <w:rPr>
          <w:sz w:val="28"/>
          <w:szCs w:val="28"/>
        </w:rPr>
        <w:t>слова:Аудит</w:t>
      </w:r>
      <w:proofErr w:type="spellEnd"/>
      <w:proofErr w:type="gramEnd"/>
      <w:r w:rsidRPr="00FA4E75">
        <w:rPr>
          <w:sz w:val="28"/>
          <w:szCs w:val="28"/>
        </w:rPr>
        <w:t xml:space="preserve"> успеха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proofErr w:type="gramStart"/>
      <w:r w:rsidRPr="00FA4E75">
        <w:rPr>
          <w:sz w:val="28"/>
          <w:szCs w:val="28"/>
        </w:rPr>
        <w:t>Пользователь:  Н</w:t>
      </w:r>
      <w:proofErr w:type="gramEnd"/>
      <w:r w:rsidRPr="00FA4E75">
        <w:rPr>
          <w:sz w:val="28"/>
          <w:szCs w:val="28"/>
        </w:rPr>
        <w:t>/Д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proofErr w:type="gramStart"/>
      <w:r w:rsidRPr="00FA4E75">
        <w:rPr>
          <w:sz w:val="28"/>
          <w:szCs w:val="28"/>
        </w:rPr>
        <w:lastRenderedPageBreak/>
        <w:t xml:space="preserve">Компьютер:   </w:t>
      </w:r>
      <w:proofErr w:type="gramEnd"/>
      <w:r w:rsidRPr="00FA4E75">
        <w:rPr>
          <w:sz w:val="28"/>
          <w:szCs w:val="28"/>
        </w:rPr>
        <w:t xml:space="preserve">  WIN-BJHQ454S1PQ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>Описание: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>Вызвана привилегированная служба.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>Субъект: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  <w:t xml:space="preserve">ИД </w:t>
      </w:r>
      <w:proofErr w:type="gramStart"/>
      <w:r w:rsidRPr="00FA4E75">
        <w:rPr>
          <w:sz w:val="28"/>
          <w:szCs w:val="28"/>
        </w:rPr>
        <w:t>безопасности:</w:t>
      </w:r>
      <w:r w:rsidRPr="00FA4E75">
        <w:rPr>
          <w:sz w:val="28"/>
          <w:szCs w:val="28"/>
        </w:rPr>
        <w:tab/>
      </w:r>
      <w:proofErr w:type="gramEnd"/>
      <w:r w:rsidRPr="00FA4E75">
        <w:rPr>
          <w:sz w:val="28"/>
          <w:szCs w:val="28"/>
        </w:rPr>
        <w:tab/>
        <w:t>WIN-BJHQ454S1PQ\</w:t>
      </w:r>
      <w:proofErr w:type="spellStart"/>
      <w:r w:rsidRPr="00FA4E75">
        <w:rPr>
          <w:sz w:val="28"/>
          <w:szCs w:val="28"/>
        </w:rPr>
        <w:t>angel</w:t>
      </w:r>
      <w:proofErr w:type="spellEnd"/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  <w:t xml:space="preserve">Имя учетной </w:t>
      </w:r>
      <w:proofErr w:type="gramStart"/>
      <w:r w:rsidRPr="00FA4E75">
        <w:rPr>
          <w:sz w:val="28"/>
          <w:szCs w:val="28"/>
        </w:rPr>
        <w:t>записи:</w:t>
      </w:r>
      <w:r w:rsidRPr="00FA4E75">
        <w:rPr>
          <w:sz w:val="28"/>
          <w:szCs w:val="28"/>
        </w:rPr>
        <w:tab/>
      </w:r>
      <w:proofErr w:type="gramEnd"/>
      <w:r w:rsidRPr="00FA4E75">
        <w:rPr>
          <w:sz w:val="28"/>
          <w:szCs w:val="28"/>
        </w:rPr>
        <w:tab/>
      </w:r>
      <w:proofErr w:type="spellStart"/>
      <w:r w:rsidRPr="00FA4E75">
        <w:rPr>
          <w:sz w:val="28"/>
          <w:szCs w:val="28"/>
        </w:rPr>
        <w:t>angel</w:t>
      </w:r>
      <w:proofErr w:type="spellEnd"/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  <w:t xml:space="preserve">Домен учетной </w:t>
      </w:r>
      <w:proofErr w:type="gramStart"/>
      <w:r w:rsidRPr="00FA4E75">
        <w:rPr>
          <w:sz w:val="28"/>
          <w:szCs w:val="28"/>
        </w:rPr>
        <w:t>записи:</w:t>
      </w:r>
      <w:r w:rsidRPr="00FA4E75">
        <w:rPr>
          <w:sz w:val="28"/>
          <w:szCs w:val="28"/>
        </w:rPr>
        <w:tab/>
      </w:r>
      <w:proofErr w:type="gramEnd"/>
      <w:r w:rsidRPr="00FA4E75">
        <w:rPr>
          <w:sz w:val="28"/>
          <w:szCs w:val="28"/>
        </w:rPr>
        <w:tab/>
        <w:t>WIN-BJHQ454S1PQ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  <w:t xml:space="preserve">Код </w:t>
      </w:r>
      <w:proofErr w:type="gramStart"/>
      <w:r w:rsidRPr="00FA4E75">
        <w:rPr>
          <w:sz w:val="28"/>
          <w:szCs w:val="28"/>
        </w:rPr>
        <w:t>входа:</w:t>
      </w:r>
      <w:r w:rsidRPr="00FA4E75">
        <w:rPr>
          <w:sz w:val="28"/>
          <w:szCs w:val="28"/>
        </w:rPr>
        <w:tab/>
      </w:r>
      <w:proofErr w:type="gramEnd"/>
      <w:r w:rsidRPr="00FA4E75">
        <w:rPr>
          <w:sz w:val="28"/>
          <w:szCs w:val="28"/>
        </w:rPr>
        <w:tab/>
        <w:t>0x18ad3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>Служба: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</w:r>
      <w:proofErr w:type="gramStart"/>
      <w:r w:rsidRPr="00FA4E75">
        <w:rPr>
          <w:sz w:val="28"/>
          <w:szCs w:val="28"/>
        </w:rPr>
        <w:t>Сервер:</w:t>
      </w:r>
      <w:r w:rsidRPr="00FA4E75">
        <w:rPr>
          <w:sz w:val="28"/>
          <w:szCs w:val="28"/>
        </w:rPr>
        <w:tab/>
      </w:r>
      <w:proofErr w:type="spellStart"/>
      <w:proofErr w:type="gramEnd"/>
      <w:r w:rsidRPr="00FA4E75">
        <w:rPr>
          <w:sz w:val="28"/>
          <w:szCs w:val="28"/>
        </w:rPr>
        <w:t>Security</w:t>
      </w:r>
      <w:proofErr w:type="spellEnd"/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  <w:t xml:space="preserve">Имя </w:t>
      </w:r>
      <w:proofErr w:type="gramStart"/>
      <w:r w:rsidRPr="00FA4E75">
        <w:rPr>
          <w:sz w:val="28"/>
          <w:szCs w:val="28"/>
        </w:rPr>
        <w:t>службы:</w:t>
      </w:r>
      <w:r w:rsidRPr="00FA4E75">
        <w:rPr>
          <w:sz w:val="28"/>
          <w:szCs w:val="28"/>
        </w:rPr>
        <w:tab/>
      </w:r>
      <w:proofErr w:type="gramEnd"/>
      <w:r w:rsidRPr="00FA4E75">
        <w:rPr>
          <w:sz w:val="28"/>
          <w:szCs w:val="28"/>
        </w:rPr>
        <w:t>-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>Процесс: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  <w:t xml:space="preserve">Идентификатор </w:t>
      </w:r>
      <w:proofErr w:type="gramStart"/>
      <w:r w:rsidRPr="00FA4E75">
        <w:rPr>
          <w:sz w:val="28"/>
          <w:szCs w:val="28"/>
        </w:rPr>
        <w:t>процесса:</w:t>
      </w:r>
      <w:r w:rsidRPr="00FA4E75">
        <w:rPr>
          <w:sz w:val="28"/>
          <w:szCs w:val="28"/>
        </w:rPr>
        <w:tab/>
      </w:r>
      <w:proofErr w:type="gramEnd"/>
      <w:r w:rsidRPr="00FA4E75">
        <w:rPr>
          <w:sz w:val="28"/>
          <w:szCs w:val="28"/>
        </w:rPr>
        <w:t>0x488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  <w:t xml:space="preserve">Имя </w:t>
      </w:r>
      <w:proofErr w:type="gramStart"/>
      <w:r w:rsidRPr="00FA4E75">
        <w:rPr>
          <w:sz w:val="28"/>
          <w:szCs w:val="28"/>
        </w:rPr>
        <w:t>процесса:</w:t>
      </w:r>
      <w:r w:rsidRPr="00FA4E75">
        <w:rPr>
          <w:sz w:val="28"/>
          <w:szCs w:val="28"/>
        </w:rPr>
        <w:tab/>
      </w:r>
      <w:proofErr w:type="gramEnd"/>
      <w:r w:rsidRPr="00FA4E75">
        <w:rPr>
          <w:sz w:val="28"/>
          <w:szCs w:val="28"/>
        </w:rPr>
        <w:t>C:\Windows\System32\mmc.exe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>Сведения о запросе службы: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ab/>
      </w:r>
      <w:proofErr w:type="gramStart"/>
      <w:r w:rsidRPr="00FA4E75">
        <w:rPr>
          <w:sz w:val="28"/>
          <w:szCs w:val="28"/>
        </w:rPr>
        <w:t>Привилегии:</w:t>
      </w:r>
      <w:r w:rsidRPr="00FA4E75">
        <w:rPr>
          <w:sz w:val="28"/>
          <w:szCs w:val="28"/>
        </w:rPr>
        <w:tab/>
      </w:r>
      <w:proofErr w:type="gramEnd"/>
      <w:r w:rsidRPr="00FA4E75">
        <w:rPr>
          <w:sz w:val="28"/>
          <w:szCs w:val="28"/>
        </w:rPr>
        <w:tab/>
      </w:r>
      <w:proofErr w:type="spellStart"/>
      <w:r w:rsidRPr="00FA4E75">
        <w:rPr>
          <w:sz w:val="28"/>
          <w:szCs w:val="28"/>
        </w:rPr>
        <w:t>SeCreateGlobalPrivilege</w:t>
      </w:r>
      <w:proofErr w:type="spellEnd"/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proofErr w:type="spellStart"/>
      <w:r w:rsidRPr="00FA4E75">
        <w:rPr>
          <w:sz w:val="28"/>
          <w:szCs w:val="28"/>
        </w:rPr>
        <w:t>Xml</w:t>
      </w:r>
      <w:proofErr w:type="spellEnd"/>
      <w:r w:rsidRPr="00FA4E75">
        <w:rPr>
          <w:sz w:val="28"/>
          <w:szCs w:val="28"/>
        </w:rPr>
        <w:t xml:space="preserve"> события: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>&lt;</w:t>
      </w:r>
      <w:proofErr w:type="spellStart"/>
      <w:r w:rsidRPr="00FA4E75">
        <w:rPr>
          <w:sz w:val="28"/>
          <w:szCs w:val="28"/>
        </w:rPr>
        <w:t>Event</w:t>
      </w:r>
      <w:proofErr w:type="spellEnd"/>
      <w:r w:rsidRPr="00FA4E75">
        <w:rPr>
          <w:sz w:val="28"/>
          <w:szCs w:val="28"/>
        </w:rPr>
        <w:t xml:space="preserve"> </w:t>
      </w:r>
      <w:proofErr w:type="spellStart"/>
      <w:r w:rsidRPr="00FA4E75">
        <w:rPr>
          <w:sz w:val="28"/>
          <w:szCs w:val="28"/>
        </w:rPr>
        <w:t>xmlns</w:t>
      </w:r>
      <w:proofErr w:type="spellEnd"/>
      <w:r w:rsidRPr="00FA4E75">
        <w:rPr>
          <w:sz w:val="28"/>
          <w:szCs w:val="28"/>
        </w:rPr>
        <w:t>="http://schemas.microsoft.com/win/2004/08/events/event"&gt;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</w:rPr>
        <w:t xml:space="preserve">  </w:t>
      </w:r>
      <w:r w:rsidRPr="00FA4E75">
        <w:rPr>
          <w:sz w:val="28"/>
          <w:szCs w:val="28"/>
          <w:lang w:val="en-US"/>
        </w:rPr>
        <w:t>&lt;System&gt;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&lt;Provider Name="Microsoft-Windows-Security-Auditing" </w:t>
      </w:r>
      <w:proofErr w:type="spellStart"/>
      <w:r w:rsidRPr="00FA4E75">
        <w:rPr>
          <w:sz w:val="28"/>
          <w:szCs w:val="28"/>
          <w:lang w:val="en-US"/>
        </w:rPr>
        <w:t>Guid</w:t>
      </w:r>
      <w:proofErr w:type="spellEnd"/>
      <w:r w:rsidRPr="00FA4E75">
        <w:rPr>
          <w:sz w:val="28"/>
          <w:szCs w:val="28"/>
          <w:lang w:val="en-US"/>
        </w:rPr>
        <w:t>="{54849625-5478-4994-A5BA-3E3B0328C30D}" /&gt;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</w:t>
      </w:r>
      <w:proofErr w:type="spellStart"/>
      <w:r w:rsidRPr="00FA4E75">
        <w:rPr>
          <w:sz w:val="28"/>
          <w:szCs w:val="28"/>
          <w:lang w:val="en-US"/>
        </w:rPr>
        <w:t>EventID</w:t>
      </w:r>
      <w:proofErr w:type="spellEnd"/>
      <w:r w:rsidRPr="00FA4E75">
        <w:rPr>
          <w:sz w:val="28"/>
          <w:szCs w:val="28"/>
          <w:lang w:val="en-US"/>
        </w:rPr>
        <w:t>&gt;4673&lt;/</w:t>
      </w:r>
      <w:proofErr w:type="spellStart"/>
      <w:r w:rsidRPr="00FA4E75">
        <w:rPr>
          <w:sz w:val="28"/>
          <w:szCs w:val="28"/>
          <w:lang w:val="en-US"/>
        </w:rPr>
        <w:t>EventID</w:t>
      </w:r>
      <w:proofErr w:type="spellEnd"/>
      <w:r w:rsidRPr="00FA4E75">
        <w:rPr>
          <w:sz w:val="28"/>
          <w:szCs w:val="28"/>
          <w:lang w:val="en-US"/>
        </w:rPr>
        <w:t>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lastRenderedPageBreak/>
        <w:t xml:space="preserve">    &lt;Version&gt;0&lt;/Version&gt;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&lt;Level&gt;0&lt;/Level&gt;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&lt;Task&gt;13056&lt;/Task&gt;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</w:t>
      </w:r>
      <w:proofErr w:type="spellStart"/>
      <w:r w:rsidRPr="00FA4E75">
        <w:rPr>
          <w:sz w:val="28"/>
          <w:szCs w:val="28"/>
          <w:lang w:val="en-US"/>
        </w:rPr>
        <w:t>Opcode</w:t>
      </w:r>
      <w:proofErr w:type="spellEnd"/>
      <w:r w:rsidRPr="00FA4E75">
        <w:rPr>
          <w:sz w:val="28"/>
          <w:szCs w:val="28"/>
          <w:lang w:val="en-US"/>
        </w:rPr>
        <w:t>&gt;0&lt;/</w:t>
      </w:r>
      <w:proofErr w:type="spellStart"/>
      <w:r w:rsidRPr="00FA4E75">
        <w:rPr>
          <w:sz w:val="28"/>
          <w:szCs w:val="28"/>
          <w:lang w:val="en-US"/>
        </w:rPr>
        <w:t>Opcode</w:t>
      </w:r>
      <w:proofErr w:type="spellEnd"/>
      <w:r w:rsidRPr="00FA4E75">
        <w:rPr>
          <w:sz w:val="28"/>
          <w:szCs w:val="28"/>
          <w:lang w:val="en-US"/>
        </w:rPr>
        <w:t>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&lt;Keywords&gt;0x8020000000000000&lt;/Keywords&gt;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  <w:lang w:val="en-US"/>
        </w:rPr>
        <w:t xml:space="preserve">    </w:t>
      </w:r>
      <w:r w:rsidRPr="00FA4E75">
        <w:rPr>
          <w:sz w:val="28"/>
          <w:szCs w:val="28"/>
        </w:rPr>
        <w:t>&lt;</w:t>
      </w:r>
      <w:proofErr w:type="spellStart"/>
      <w:r w:rsidRPr="00FA4E75">
        <w:rPr>
          <w:sz w:val="28"/>
          <w:szCs w:val="28"/>
        </w:rPr>
        <w:t>TimeCreated</w:t>
      </w:r>
      <w:proofErr w:type="spellEnd"/>
      <w:r w:rsidRPr="00FA4E75">
        <w:rPr>
          <w:sz w:val="28"/>
          <w:szCs w:val="28"/>
        </w:rPr>
        <w:t xml:space="preserve"> </w:t>
      </w:r>
      <w:proofErr w:type="spellStart"/>
      <w:r w:rsidRPr="00FA4E75">
        <w:rPr>
          <w:sz w:val="28"/>
          <w:szCs w:val="28"/>
        </w:rPr>
        <w:t>SystemTime</w:t>
      </w:r>
      <w:proofErr w:type="spellEnd"/>
      <w:r w:rsidRPr="00FA4E75">
        <w:rPr>
          <w:sz w:val="28"/>
          <w:szCs w:val="28"/>
        </w:rPr>
        <w:t>="2018-12-12T22:52:51.190308800Z" /&gt;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 xml:space="preserve">    &lt;</w:t>
      </w:r>
      <w:proofErr w:type="spellStart"/>
      <w:r w:rsidRPr="00FA4E75">
        <w:rPr>
          <w:sz w:val="28"/>
          <w:szCs w:val="28"/>
        </w:rPr>
        <w:t>EventRecordID</w:t>
      </w:r>
      <w:proofErr w:type="spellEnd"/>
      <w:r w:rsidRPr="00FA4E75">
        <w:rPr>
          <w:sz w:val="28"/>
          <w:szCs w:val="28"/>
        </w:rPr>
        <w:t>&gt;195&lt;/</w:t>
      </w:r>
      <w:proofErr w:type="spellStart"/>
      <w:r w:rsidRPr="00FA4E75">
        <w:rPr>
          <w:sz w:val="28"/>
          <w:szCs w:val="28"/>
        </w:rPr>
        <w:t>EventRecordID</w:t>
      </w:r>
      <w:proofErr w:type="spellEnd"/>
      <w:r w:rsidRPr="00FA4E75">
        <w:rPr>
          <w:sz w:val="28"/>
          <w:szCs w:val="28"/>
        </w:rPr>
        <w:t>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 xml:space="preserve">    &lt;</w:t>
      </w:r>
      <w:proofErr w:type="spellStart"/>
      <w:r w:rsidRPr="00FA4E75">
        <w:rPr>
          <w:sz w:val="28"/>
          <w:szCs w:val="28"/>
        </w:rPr>
        <w:t>Correlation</w:t>
      </w:r>
      <w:proofErr w:type="spellEnd"/>
      <w:r w:rsidRPr="00FA4E75">
        <w:rPr>
          <w:sz w:val="28"/>
          <w:szCs w:val="28"/>
        </w:rPr>
        <w:t xml:space="preserve"> /&gt;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&lt;Execution </w:t>
      </w:r>
      <w:proofErr w:type="spellStart"/>
      <w:r w:rsidRPr="00FA4E75">
        <w:rPr>
          <w:sz w:val="28"/>
          <w:szCs w:val="28"/>
          <w:lang w:val="en-US"/>
        </w:rPr>
        <w:t>ProcessID</w:t>
      </w:r>
      <w:proofErr w:type="spellEnd"/>
      <w:r w:rsidRPr="00FA4E75">
        <w:rPr>
          <w:sz w:val="28"/>
          <w:szCs w:val="28"/>
          <w:lang w:val="en-US"/>
        </w:rPr>
        <w:t xml:space="preserve">="512" </w:t>
      </w:r>
      <w:proofErr w:type="spellStart"/>
      <w:r w:rsidRPr="00FA4E75">
        <w:rPr>
          <w:sz w:val="28"/>
          <w:szCs w:val="28"/>
          <w:lang w:val="en-US"/>
        </w:rPr>
        <w:t>ThreadID</w:t>
      </w:r>
      <w:proofErr w:type="spellEnd"/>
      <w:r w:rsidRPr="00FA4E75">
        <w:rPr>
          <w:sz w:val="28"/>
          <w:szCs w:val="28"/>
          <w:lang w:val="en-US"/>
        </w:rPr>
        <w:t>="532" /&gt;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&lt;Channel&gt;Security&lt;/Channel&gt;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&lt;Computer&gt;WIN-BJHQ454S1PQ&lt;/Computer&gt;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&lt;Security /&gt;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&lt;/System&gt;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&lt;</w:t>
      </w:r>
      <w:proofErr w:type="spellStart"/>
      <w:r w:rsidRPr="00FA4E75">
        <w:rPr>
          <w:sz w:val="28"/>
          <w:szCs w:val="28"/>
          <w:lang w:val="en-US"/>
        </w:rPr>
        <w:t>EventData</w:t>
      </w:r>
      <w:proofErr w:type="spellEnd"/>
      <w:r w:rsidRPr="00FA4E75">
        <w:rPr>
          <w:sz w:val="28"/>
          <w:szCs w:val="28"/>
          <w:lang w:val="en-US"/>
        </w:rPr>
        <w:t>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Name="SubjectUserSid"&gt;S-1-5-21-350528306-3773998320-2296719184-1000&lt;/Data&gt;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</w:t>
      </w:r>
      <w:proofErr w:type="spellStart"/>
      <w:r w:rsidRPr="00FA4E75">
        <w:rPr>
          <w:sz w:val="28"/>
          <w:szCs w:val="28"/>
          <w:lang w:val="en-US"/>
        </w:rPr>
        <w:t>SubjectUserName</w:t>
      </w:r>
      <w:proofErr w:type="spellEnd"/>
      <w:r w:rsidRPr="00FA4E75">
        <w:rPr>
          <w:sz w:val="28"/>
          <w:szCs w:val="28"/>
          <w:lang w:val="en-US"/>
        </w:rPr>
        <w:t>"&gt;angel&lt;/Data&gt;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</w:t>
      </w:r>
      <w:proofErr w:type="spellStart"/>
      <w:r w:rsidRPr="00FA4E75">
        <w:rPr>
          <w:sz w:val="28"/>
          <w:szCs w:val="28"/>
          <w:lang w:val="en-US"/>
        </w:rPr>
        <w:t>SubjectDomainName</w:t>
      </w:r>
      <w:proofErr w:type="spellEnd"/>
      <w:r w:rsidRPr="00FA4E75">
        <w:rPr>
          <w:sz w:val="28"/>
          <w:szCs w:val="28"/>
          <w:lang w:val="en-US"/>
        </w:rPr>
        <w:t>"&gt;WIN-BJHQ454S1PQ&lt;/Data&gt;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</w:t>
      </w:r>
      <w:proofErr w:type="spellStart"/>
      <w:r w:rsidRPr="00FA4E75">
        <w:rPr>
          <w:sz w:val="28"/>
          <w:szCs w:val="28"/>
          <w:lang w:val="en-US"/>
        </w:rPr>
        <w:t>SubjectLogonId</w:t>
      </w:r>
      <w:proofErr w:type="spellEnd"/>
      <w:r w:rsidRPr="00FA4E75">
        <w:rPr>
          <w:sz w:val="28"/>
          <w:szCs w:val="28"/>
          <w:lang w:val="en-US"/>
        </w:rPr>
        <w:t>"&gt;0x18ad3&lt;/Data&gt;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</w:t>
      </w:r>
      <w:proofErr w:type="spellStart"/>
      <w:r w:rsidRPr="00FA4E75">
        <w:rPr>
          <w:sz w:val="28"/>
          <w:szCs w:val="28"/>
          <w:lang w:val="en-US"/>
        </w:rPr>
        <w:t>ObjectServer</w:t>
      </w:r>
      <w:proofErr w:type="spellEnd"/>
      <w:r w:rsidRPr="00FA4E75">
        <w:rPr>
          <w:sz w:val="28"/>
          <w:szCs w:val="28"/>
          <w:lang w:val="en-US"/>
        </w:rPr>
        <w:t>"&gt;Security&lt;/Data&gt;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Name="Service"&gt;-&lt;/Data&gt;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</w:t>
      </w:r>
      <w:proofErr w:type="spellStart"/>
      <w:r w:rsidRPr="00FA4E75">
        <w:rPr>
          <w:sz w:val="28"/>
          <w:szCs w:val="28"/>
          <w:lang w:val="en-US"/>
        </w:rPr>
        <w:t>PrivilegeList</w:t>
      </w:r>
      <w:proofErr w:type="spellEnd"/>
      <w:r w:rsidRPr="00FA4E75">
        <w:rPr>
          <w:sz w:val="28"/>
          <w:szCs w:val="28"/>
          <w:lang w:val="en-US"/>
        </w:rPr>
        <w:t>"&gt;</w:t>
      </w:r>
      <w:proofErr w:type="spellStart"/>
      <w:r w:rsidRPr="00FA4E75">
        <w:rPr>
          <w:sz w:val="28"/>
          <w:szCs w:val="28"/>
          <w:lang w:val="en-US"/>
        </w:rPr>
        <w:t>SeCreateGlobalPrivilege</w:t>
      </w:r>
      <w:proofErr w:type="spellEnd"/>
      <w:r w:rsidRPr="00FA4E75">
        <w:rPr>
          <w:sz w:val="28"/>
          <w:szCs w:val="28"/>
          <w:lang w:val="en-US"/>
        </w:rPr>
        <w:t>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</w:t>
      </w:r>
      <w:proofErr w:type="spellStart"/>
      <w:r w:rsidRPr="00FA4E75">
        <w:rPr>
          <w:sz w:val="28"/>
          <w:szCs w:val="28"/>
          <w:lang w:val="en-US"/>
        </w:rPr>
        <w:t>ProcessId</w:t>
      </w:r>
      <w:proofErr w:type="spellEnd"/>
      <w:r w:rsidRPr="00FA4E75">
        <w:rPr>
          <w:sz w:val="28"/>
          <w:szCs w:val="28"/>
          <w:lang w:val="en-US"/>
        </w:rPr>
        <w:t>"&gt;0x488&lt;/Data&gt;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  <w:lang w:val="en-US"/>
        </w:rPr>
      </w:pPr>
      <w:r w:rsidRPr="00FA4E75">
        <w:rPr>
          <w:sz w:val="28"/>
          <w:szCs w:val="28"/>
          <w:lang w:val="en-US"/>
        </w:rPr>
        <w:t xml:space="preserve">    &lt;Data Name="</w:t>
      </w:r>
      <w:proofErr w:type="spellStart"/>
      <w:r w:rsidRPr="00FA4E75">
        <w:rPr>
          <w:sz w:val="28"/>
          <w:szCs w:val="28"/>
          <w:lang w:val="en-US"/>
        </w:rPr>
        <w:t>ProcessName</w:t>
      </w:r>
      <w:proofErr w:type="spellEnd"/>
      <w:r w:rsidRPr="00FA4E75">
        <w:rPr>
          <w:sz w:val="28"/>
          <w:szCs w:val="28"/>
          <w:lang w:val="en-US"/>
        </w:rPr>
        <w:t>"&gt;C:\Windows\System32\mmc.exe&lt;/Data&gt;</w:t>
      </w:r>
    </w:p>
    <w:p w:rsidR="00FA4E75" w:rsidRP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  <w:lang w:val="en-US"/>
        </w:rPr>
        <w:t xml:space="preserve">  </w:t>
      </w:r>
      <w:r w:rsidRPr="00FA4E75">
        <w:rPr>
          <w:sz w:val="28"/>
          <w:szCs w:val="28"/>
        </w:rPr>
        <w:t>&lt;/</w:t>
      </w:r>
      <w:proofErr w:type="spellStart"/>
      <w:r w:rsidRPr="00FA4E75">
        <w:rPr>
          <w:sz w:val="28"/>
          <w:szCs w:val="28"/>
        </w:rPr>
        <w:t>EventData</w:t>
      </w:r>
      <w:proofErr w:type="spellEnd"/>
      <w:r w:rsidRPr="00FA4E75">
        <w:rPr>
          <w:sz w:val="28"/>
          <w:szCs w:val="28"/>
        </w:rPr>
        <w:t>&gt;</w:t>
      </w:r>
    </w:p>
    <w:p w:rsidR="00FA4E75" w:rsidRDefault="00FA4E75" w:rsidP="00FA4E75">
      <w:pPr>
        <w:pStyle w:val="a3"/>
        <w:ind w:left="1080"/>
        <w:rPr>
          <w:sz w:val="28"/>
          <w:szCs w:val="28"/>
        </w:rPr>
      </w:pPr>
      <w:r w:rsidRPr="00FA4E75">
        <w:rPr>
          <w:sz w:val="28"/>
          <w:szCs w:val="28"/>
        </w:rPr>
        <w:t>&lt;/</w:t>
      </w:r>
      <w:proofErr w:type="spellStart"/>
      <w:r w:rsidRPr="00FA4E75">
        <w:rPr>
          <w:sz w:val="28"/>
          <w:szCs w:val="28"/>
        </w:rPr>
        <w:t>Event</w:t>
      </w:r>
      <w:proofErr w:type="spellEnd"/>
      <w:r w:rsidRPr="00FA4E75">
        <w:rPr>
          <w:sz w:val="28"/>
          <w:szCs w:val="28"/>
        </w:rPr>
        <w:t>&gt;</w:t>
      </w:r>
    </w:p>
    <w:p w:rsidR="00FA4E75" w:rsidRPr="00FD2237" w:rsidRDefault="00FA4E75" w:rsidP="00FA4E75">
      <w:pPr>
        <w:pStyle w:val="a3"/>
        <w:ind w:left="1080"/>
        <w:rPr>
          <w:sz w:val="28"/>
          <w:szCs w:val="28"/>
        </w:rPr>
      </w:pPr>
    </w:p>
    <w:p w:rsidR="00FD2237" w:rsidRPr="00FD2237" w:rsidRDefault="00FD2237" w:rsidP="00FD2237">
      <w:pPr>
        <w:pStyle w:val="a3"/>
        <w:rPr>
          <w:sz w:val="28"/>
          <w:szCs w:val="28"/>
        </w:rPr>
      </w:pPr>
    </w:p>
    <w:p w:rsidR="00FD2237" w:rsidRPr="00FD2237" w:rsidRDefault="00FD2237" w:rsidP="00FD2237">
      <w:pPr>
        <w:pStyle w:val="a3"/>
        <w:rPr>
          <w:sz w:val="28"/>
          <w:szCs w:val="28"/>
        </w:rPr>
      </w:pPr>
      <w:r w:rsidRPr="00FD2237">
        <w:rPr>
          <w:sz w:val="28"/>
          <w:szCs w:val="28"/>
        </w:rPr>
        <w:tab/>
        <w:t>Освоить средства определения политики ограниченного использования программ:</w:t>
      </w:r>
    </w:p>
    <w:p w:rsidR="00FD2237" w:rsidRDefault="00FD2237" w:rsidP="00FD223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открыть</w:t>
      </w:r>
      <w:proofErr w:type="gramEnd"/>
      <w:r w:rsidRPr="00FD2237">
        <w:rPr>
          <w:sz w:val="28"/>
          <w:szCs w:val="28"/>
        </w:rPr>
        <w:t xml:space="preserve"> окно определения уровней безопасности политики ограниченного использования программ (Панель управления | Администрирование | Локальная политика безопасности | Политики ограниченного использования программ | Уровни безопасности); </w:t>
      </w:r>
    </w:p>
    <w:p w:rsidR="00510379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80788F" wp14:editId="1D71877E">
            <wp:extent cx="5467535" cy="265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0535" cy="26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15</w:t>
      </w:r>
    </w:p>
    <w:p w:rsidR="00FD2237" w:rsidRDefault="00FD2237" w:rsidP="00FD223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включить</w:t>
      </w:r>
      <w:proofErr w:type="gramEnd"/>
      <w:r w:rsidRPr="00FD2237">
        <w:rPr>
          <w:sz w:val="28"/>
          <w:szCs w:val="28"/>
        </w:rPr>
        <w:t xml:space="preserve"> в отчет о лабораторной работе пояснения к возможным уровням безопасности при запуске программ и копии соответствующих экранных форм; </w:t>
      </w:r>
    </w:p>
    <w:p w:rsidR="00510379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29408E" wp14:editId="005A5FA6">
            <wp:extent cx="3895725" cy="2409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16</w:t>
      </w:r>
    </w:p>
    <w:p w:rsidR="00DF1E43" w:rsidRDefault="00DF1E43" w:rsidP="00510379">
      <w:pPr>
        <w:pStyle w:val="a3"/>
        <w:ind w:left="1080" w:hanging="1080"/>
        <w:jc w:val="center"/>
        <w:rPr>
          <w:sz w:val="28"/>
          <w:szCs w:val="28"/>
        </w:rPr>
      </w:pPr>
    </w:p>
    <w:p w:rsidR="00510379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957E3" wp14:editId="1F52B2B2">
            <wp:extent cx="3933825" cy="2362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17</w:t>
      </w:r>
    </w:p>
    <w:p w:rsidR="00510379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5BDC562" wp14:editId="62A23EF7">
            <wp:extent cx="3914775" cy="2495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18</w:t>
      </w:r>
    </w:p>
    <w:p w:rsidR="00510379" w:rsidRDefault="00FD2237" w:rsidP="00FD223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t>открыть</w:t>
      </w:r>
      <w:proofErr w:type="gramEnd"/>
      <w:r w:rsidRPr="00FD2237">
        <w:rPr>
          <w:sz w:val="28"/>
          <w:szCs w:val="28"/>
        </w:rPr>
        <w:t xml:space="preserve"> окно определения дополнительных правил политики ограниченного использования программ (Панель управления | Администрирование | Локальная политика безопасности | Политики ограниченного использования программ | Дополнительные правила);</w:t>
      </w:r>
    </w:p>
    <w:p w:rsidR="00FD2237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A25355" wp14:editId="21D34D5B">
            <wp:extent cx="4619625" cy="23100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5569" cy="236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18</w:t>
      </w:r>
    </w:p>
    <w:p w:rsidR="00FD2237" w:rsidRDefault="00FD2237" w:rsidP="00FD223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 w:rsidRPr="00FD2237">
        <w:rPr>
          <w:sz w:val="28"/>
          <w:szCs w:val="28"/>
        </w:rPr>
        <w:lastRenderedPageBreak/>
        <w:t>включить</w:t>
      </w:r>
      <w:proofErr w:type="gramEnd"/>
      <w:r w:rsidRPr="00FD2237">
        <w:rPr>
          <w:sz w:val="28"/>
          <w:szCs w:val="28"/>
        </w:rPr>
        <w:t xml:space="preserve"> в отчет о лабораторной работе ответы на вопросы, какие дополнительные правила для работы с программами могут быть определены (с помощью команд контекстного меню или меню «Действие») и в чем их смысл, а также копии соответствующих экранных форм. </w:t>
      </w:r>
    </w:p>
    <w:p w:rsidR="00510379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CF1093" wp14:editId="28A298E0">
            <wp:extent cx="3200400" cy="1438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19</w:t>
      </w:r>
    </w:p>
    <w:p w:rsidR="00510379" w:rsidRDefault="00510379" w:rsidP="00510379">
      <w:pPr>
        <w:pStyle w:val="a3"/>
        <w:ind w:left="1080" w:hanging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332CA1" wp14:editId="6E03BFCD">
            <wp:extent cx="3952875" cy="43815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</w:p>
    <w:p w:rsidR="00DF1E43" w:rsidRPr="00FD2237" w:rsidRDefault="00DF1E43" w:rsidP="00510379">
      <w:pPr>
        <w:pStyle w:val="a3"/>
        <w:ind w:left="1080" w:hanging="1080"/>
        <w:jc w:val="center"/>
        <w:rPr>
          <w:sz w:val="28"/>
          <w:szCs w:val="28"/>
        </w:rPr>
      </w:pPr>
    </w:p>
    <w:p w:rsidR="00FD2237" w:rsidRDefault="00510379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70F32D" wp14:editId="43A31309">
            <wp:extent cx="3933825" cy="4381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</w:p>
    <w:p w:rsidR="00510379" w:rsidRDefault="00510379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7CE3C9" wp14:editId="15FFA0D9">
            <wp:extent cx="3886200" cy="4371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</w:p>
    <w:p w:rsidR="00DF1E43" w:rsidRDefault="00DF1E43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:rsidR="00510379" w:rsidRDefault="00510379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87BCD" wp14:editId="6BAA7C3B">
            <wp:extent cx="3943350" cy="43815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E43" w:rsidRPr="00FD2237" w:rsidRDefault="00DF1E43" w:rsidP="00DF1E43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23</w:t>
      </w:r>
    </w:p>
    <w:p w:rsidR="00DF1E43" w:rsidRPr="004172CC" w:rsidRDefault="00DF1E43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:rsidR="00B51DD1" w:rsidRPr="004172CC" w:rsidRDefault="00B51DD1" w:rsidP="006D16EB">
      <w:pPr>
        <w:pStyle w:val="a3"/>
        <w:spacing w:before="0" w:beforeAutospacing="0" w:after="0" w:afterAutospacing="0"/>
        <w:ind w:left="360"/>
        <w:jc w:val="center"/>
        <w:rPr>
          <w:sz w:val="28"/>
          <w:szCs w:val="28"/>
        </w:rPr>
      </w:pPr>
    </w:p>
    <w:p w:rsidR="004172CC" w:rsidRPr="00275B57" w:rsidRDefault="00B51DD1" w:rsidP="00B51DD1">
      <w:pPr>
        <w:pStyle w:val="a3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4172CC">
        <w:rPr>
          <w:b/>
          <w:sz w:val="28"/>
          <w:szCs w:val="28"/>
        </w:rPr>
        <w:t>Выводы:</w:t>
      </w:r>
      <w:r w:rsidRPr="004172CC">
        <w:rPr>
          <w:sz w:val="28"/>
          <w:szCs w:val="28"/>
        </w:rPr>
        <w:t xml:space="preserve"> </w:t>
      </w:r>
      <w:r w:rsidR="004F7460" w:rsidRPr="004172CC">
        <w:rPr>
          <w:sz w:val="28"/>
          <w:szCs w:val="28"/>
        </w:rPr>
        <w:t>при выполнения данно</w:t>
      </w:r>
      <w:r w:rsidR="00DF1E43">
        <w:rPr>
          <w:sz w:val="28"/>
          <w:szCs w:val="28"/>
        </w:rPr>
        <w:t>й лабораторной работы были настроены локальные политики пользователей и политики аудита, был просмотрен журнал событий аудита</w:t>
      </w:r>
      <w:bookmarkStart w:id="0" w:name="_GoBack"/>
      <w:bookmarkEnd w:id="0"/>
      <w:r w:rsidR="004172CC">
        <w:rPr>
          <w:sz w:val="28"/>
          <w:szCs w:val="28"/>
        </w:rPr>
        <w:t xml:space="preserve">. </w:t>
      </w:r>
      <w:r w:rsidR="00DF1E43">
        <w:rPr>
          <w:sz w:val="28"/>
          <w:szCs w:val="28"/>
        </w:rPr>
        <w:t>С помощью локальных политик</w:t>
      </w:r>
      <w:r w:rsidR="00275B57">
        <w:rPr>
          <w:sz w:val="28"/>
          <w:szCs w:val="28"/>
        </w:rPr>
        <w:t xml:space="preserve"> можно гибко настраивать права и интерактивный вход пользователей организации, также с помощью политик можно повысить безопасность организации и уменьшить нагрузку </w:t>
      </w:r>
      <w:r w:rsidR="00275B57">
        <w:rPr>
          <w:sz w:val="28"/>
          <w:szCs w:val="28"/>
          <w:lang w:val="en-US"/>
        </w:rPr>
        <w:t>IT</w:t>
      </w:r>
      <w:r w:rsidR="00275B57" w:rsidRPr="00275B57">
        <w:rPr>
          <w:sz w:val="28"/>
          <w:szCs w:val="28"/>
        </w:rPr>
        <w:t xml:space="preserve"> </w:t>
      </w:r>
      <w:r w:rsidR="00275B57">
        <w:rPr>
          <w:sz w:val="28"/>
          <w:szCs w:val="28"/>
        </w:rPr>
        <w:t>персонала. С помощью политик аудита мы можем отслеживать как успешные так и неуспешные попытки входа в систему, изменения политики, доступа к объектам, использования привилегий и прочих. Это нам поможет вести отчетность о работе системы в организации и способствует ее улучшению.</w:t>
      </w:r>
    </w:p>
    <w:p w:rsidR="004172CC" w:rsidRDefault="004172CC" w:rsidP="00B51DD1">
      <w:pPr>
        <w:pStyle w:val="a3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</w:p>
    <w:p w:rsidR="004172CC" w:rsidRDefault="004172CC" w:rsidP="00B51DD1">
      <w:pPr>
        <w:pStyle w:val="a3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</w:p>
    <w:p w:rsidR="004172CC" w:rsidRDefault="004172CC" w:rsidP="00B51DD1">
      <w:pPr>
        <w:pStyle w:val="a3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</w:p>
    <w:p w:rsidR="00B51DD1" w:rsidRPr="007970FF" w:rsidRDefault="007970FF" w:rsidP="00B51DD1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51DD1" w:rsidRPr="007970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337B"/>
    <w:multiLevelType w:val="hybridMultilevel"/>
    <w:tmpl w:val="727A446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4EA50DF"/>
    <w:multiLevelType w:val="hybridMultilevel"/>
    <w:tmpl w:val="B046FD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056F29"/>
    <w:multiLevelType w:val="hybridMultilevel"/>
    <w:tmpl w:val="88583AD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4346ABB"/>
    <w:multiLevelType w:val="hybridMultilevel"/>
    <w:tmpl w:val="B1A21C1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2D5506D"/>
    <w:multiLevelType w:val="hybridMultilevel"/>
    <w:tmpl w:val="68F4EC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BC"/>
    <w:rsid w:val="00005A01"/>
    <w:rsid w:val="00063501"/>
    <w:rsid w:val="000B6F80"/>
    <w:rsid w:val="000C6922"/>
    <w:rsid w:val="000E3533"/>
    <w:rsid w:val="000E5897"/>
    <w:rsid w:val="00177947"/>
    <w:rsid w:val="00203F21"/>
    <w:rsid w:val="00256824"/>
    <w:rsid w:val="0025744B"/>
    <w:rsid w:val="00275B57"/>
    <w:rsid w:val="002C494C"/>
    <w:rsid w:val="00343910"/>
    <w:rsid w:val="003618D9"/>
    <w:rsid w:val="00390779"/>
    <w:rsid w:val="003E0E0A"/>
    <w:rsid w:val="00406DA6"/>
    <w:rsid w:val="004172CC"/>
    <w:rsid w:val="00452F5B"/>
    <w:rsid w:val="004D6ACB"/>
    <w:rsid w:val="004F7460"/>
    <w:rsid w:val="00510379"/>
    <w:rsid w:val="00533714"/>
    <w:rsid w:val="00574F90"/>
    <w:rsid w:val="005D6C7D"/>
    <w:rsid w:val="00637BA7"/>
    <w:rsid w:val="00647510"/>
    <w:rsid w:val="00656BB4"/>
    <w:rsid w:val="006A6F37"/>
    <w:rsid w:val="006D16EB"/>
    <w:rsid w:val="006E7D98"/>
    <w:rsid w:val="00720577"/>
    <w:rsid w:val="0072570F"/>
    <w:rsid w:val="00783895"/>
    <w:rsid w:val="007970FF"/>
    <w:rsid w:val="00804924"/>
    <w:rsid w:val="00811DED"/>
    <w:rsid w:val="008B0F07"/>
    <w:rsid w:val="008D5E4B"/>
    <w:rsid w:val="009F1806"/>
    <w:rsid w:val="00A4281E"/>
    <w:rsid w:val="00A8268F"/>
    <w:rsid w:val="00AF7049"/>
    <w:rsid w:val="00B50952"/>
    <w:rsid w:val="00B51DD1"/>
    <w:rsid w:val="00B60E3B"/>
    <w:rsid w:val="00B65E23"/>
    <w:rsid w:val="00B704E8"/>
    <w:rsid w:val="00B97191"/>
    <w:rsid w:val="00BC1758"/>
    <w:rsid w:val="00C122BC"/>
    <w:rsid w:val="00C33B83"/>
    <w:rsid w:val="00CC2DC2"/>
    <w:rsid w:val="00D915CE"/>
    <w:rsid w:val="00D937C8"/>
    <w:rsid w:val="00DD7807"/>
    <w:rsid w:val="00DF1E43"/>
    <w:rsid w:val="00DF6DC4"/>
    <w:rsid w:val="00E14513"/>
    <w:rsid w:val="00E50F61"/>
    <w:rsid w:val="00E81F55"/>
    <w:rsid w:val="00E82543"/>
    <w:rsid w:val="00EC111E"/>
    <w:rsid w:val="00FA463F"/>
    <w:rsid w:val="00FA4E75"/>
    <w:rsid w:val="00FD2237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1132A-3414-44D3-BE2E-1EC7AA15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33B8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Normal (Web)"/>
    <w:basedOn w:val="a"/>
    <w:rsid w:val="006D16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6F97-69AC-48DD-9DF7-E8FE5BE4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Snytko</dc:creator>
  <cp:keywords/>
  <dc:description/>
  <cp:lastModifiedBy>Роман Ткаченко</cp:lastModifiedBy>
  <cp:revision>13</cp:revision>
  <dcterms:created xsi:type="dcterms:W3CDTF">2016-11-13T14:04:00Z</dcterms:created>
  <dcterms:modified xsi:type="dcterms:W3CDTF">2018-12-12T23:28:00Z</dcterms:modified>
</cp:coreProperties>
</file>