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BCA746" w14:textId="77777777" w:rsidR="00B919EE" w:rsidRPr="00EE79E0" w:rsidRDefault="00B919EE" w:rsidP="00B919EE">
      <w:pPr>
        <w:pStyle w:val="20"/>
        <w:spacing w:line="240" w:lineRule="auto"/>
        <w:jc w:val="center"/>
        <w:rPr>
          <w:b/>
          <w:caps/>
          <w:sz w:val="28"/>
          <w:szCs w:val="28"/>
          <w:lang w:val="uk-UA"/>
        </w:rPr>
      </w:pPr>
      <w:r w:rsidRPr="00EE79E0">
        <w:rPr>
          <w:b/>
          <w:sz w:val="28"/>
          <w:szCs w:val="28"/>
          <w:lang w:val="uk-UA"/>
        </w:rPr>
        <w:t>Тактика та бойове застосування авіації Збройних Сил України</w:t>
      </w:r>
    </w:p>
    <w:p w14:paraId="2A0F9795" w14:textId="0076B9C9" w:rsidR="00B919EE" w:rsidRPr="00EE79E0" w:rsidRDefault="00B919EE" w:rsidP="004F0373">
      <w:pPr>
        <w:pStyle w:val="a3"/>
        <w:numPr>
          <w:ilvl w:val="0"/>
          <w:numId w:val="1"/>
        </w:numPr>
        <w:ind w:left="284" w:hanging="284"/>
        <w:jc w:val="center"/>
        <w:rPr>
          <w:sz w:val="28"/>
          <w:szCs w:val="28"/>
          <w:lang w:val="uk-UA"/>
        </w:rPr>
      </w:pPr>
      <w:r w:rsidRPr="00EE79E0">
        <w:rPr>
          <w:b/>
          <w:bCs/>
          <w:sz w:val="28"/>
          <w:szCs w:val="28"/>
          <w:lang w:val="uk-UA"/>
        </w:rPr>
        <w:t>Призначення і завдання авіації ЗС України</w:t>
      </w:r>
      <w:r w:rsidRPr="00EE79E0">
        <w:rPr>
          <w:sz w:val="28"/>
          <w:szCs w:val="28"/>
          <w:lang w:val="uk-UA"/>
        </w:rPr>
        <w:t>.</w:t>
      </w:r>
    </w:p>
    <w:p w14:paraId="65C1FD4E" w14:textId="1A2CD717" w:rsidR="00B919EE" w:rsidRPr="00EE79E0" w:rsidRDefault="00B919EE" w:rsidP="00B919EE">
      <w:pPr>
        <w:jc w:val="center"/>
        <w:rPr>
          <w:rFonts w:ascii="Times New Roman" w:hAnsi="Times New Roman" w:cs="Times New Roman"/>
          <w:sz w:val="28"/>
          <w:szCs w:val="28"/>
        </w:rPr>
      </w:pPr>
      <w:r w:rsidRPr="00EE79E0">
        <w:rPr>
          <w:rFonts w:ascii="Times New Roman" w:hAnsi="Times New Roman" w:cs="Times New Roman"/>
          <w:sz w:val="28"/>
          <w:szCs w:val="28"/>
        </w:rPr>
        <w:t xml:space="preserve">ТСП Т1 </w:t>
      </w:r>
      <w:r w:rsidR="004F0373" w:rsidRPr="00EE79E0">
        <w:rPr>
          <w:rFonts w:ascii="Times New Roman" w:hAnsi="Times New Roman" w:cs="Times New Roman"/>
          <w:sz w:val="28"/>
          <w:szCs w:val="28"/>
        </w:rPr>
        <w:t>зан</w:t>
      </w:r>
      <w:r w:rsidRPr="00EE79E0">
        <w:rPr>
          <w:rFonts w:ascii="Times New Roman" w:hAnsi="Times New Roman" w:cs="Times New Roman"/>
          <w:sz w:val="28"/>
          <w:szCs w:val="28"/>
        </w:rPr>
        <w:t>1</w:t>
      </w:r>
    </w:p>
    <w:p w14:paraId="4FAC4451" w14:textId="77777777" w:rsidR="00B919EE" w:rsidRPr="00EE79E0" w:rsidRDefault="00B919EE" w:rsidP="00B919EE">
      <w:pPr>
        <w:pStyle w:val="a4"/>
        <w:shd w:val="clear" w:color="auto" w:fill="FFFFFF"/>
        <w:spacing w:before="0" w:beforeAutospacing="0" w:after="0" w:afterAutospacing="0"/>
        <w:ind w:firstLine="284"/>
        <w:jc w:val="both"/>
        <w:rPr>
          <w:sz w:val="28"/>
          <w:szCs w:val="28"/>
          <w:lang w:val="uk-UA"/>
        </w:rPr>
      </w:pPr>
      <w:r w:rsidRPr="00EE79E0">
        <w:rPr>
          <w:iCs/>
          <w:sz w:val="28"/>
          <w:szCs w:val="28"/>
          <w:lang w:val="uk-UA"/>
        </w:rPr>
        <w:t>Авіація Повітряних Сил</w:t>
      </w:r>
      <w:r w:rsidRPr="00EE79E0">
        <w:rPr>
          <w:i/>
          <w:iCs/>
          <w:sz w:val="28"/>
          <w:szCs w:val="28"/>
          <w:lang w:val="uk-UA"/>
        </w:rPr>
        <w:t xml:space="preserve"> </w:t>
      </w:r>
      <w:r w:rsidRPr="00EE79E0">
        <w:rPr>
          <w:b/>
          <w:i/>
          <w:iCs/>
          <w:sz w:val="28"/>
          <w:szCs w:val="28"/>
          <w:lang w:val="uk-UA"/>
        </w:rPr>
        <w:t xml:space="preserve">призначена </w:t>
      </w:r>
      <w:r w:rsidRPr="00EE79E0">
        <w:rPr>
          <w:iCs/>
          <w:sz w:val="28"/>
          <w:szCs w:val="28"/>
          <w:lang w:val="uk-UA"/>
        </w:rPr>
        <w:t>для сумісної з військами ППО охорони повітряного простору держави, ураження з повітря угруповань військ та об’єктів противника, прикриття угруповань своїх військ і об’єктів від ударів повітряного противника, авіаційної підтримки своїх військ (сил), десантування повітряних десантів, перевезення військ і матеріальних засобів повітрям і ведення повітряної розвідки.</w:t>
      </w:r>
    </w:p>
    <w:p w14:paraId="1EC5C306" w14:textId="77777777" w:rsidR="00B919EE" w:rsidRPr="00EE79E0" w:rsidRDefault="00B919EE" w:rsidP="00B919EE">
      <w:pPr>
        <w:pStyle w:val="a4"/>
        <w:shd w:val="clear" w:color="auto" w:fill="FFFFFF"/>
        <w:spacing w:before="0" w:beforeAutospacing="0" w:after="0" w:afterAutospacing="0"/>
        <w:ind w:firstLine="360"/>
        <w:jc w:val="both"/>
        <w:rPr>
          <w:sz w:val="28"/>
          <w:szCs w:val="28"/>
          <w:lang w:val="uk-UA"/>
        </w:rPr>
      </w:pPr>
      <w:r w:rsidRPr="00EE79E0">
        <w:rPr>
          <w:sz w:val="28"/>
          <w:szCs w:val="28"/>
          <w:lang w:val="uk-UA"/>
        </w:rPr>
        <w:t>Авіації належить вирішальна роль у завоюванні переваги (панування) в повітрі.</w:t>
      </w:r>
    </w:p>
    <w:p w14:paraId="23D790BA" w14:textId="4F210F01" w:rsidR="00B919EE" w:rsidRPr="00EE79E0" w:rsidRDefault="00B919EE" w:rsidP="00B919EE">
      <w:pPr>
        <w:pStyle w:val="a4"/>
        <w:shd w:val="clear" w:color="auto" w:fill="FFFFFF"/>
        <w:spacing w:before="0" w:beforeAutospacing="0" w:after="0" w:afterAutospacing="0"/>
        <w:ind w:firstLine="360"/>
        <w:jc w:val="both"/>
        <w:rPr>
          <w:sz w:val="28"/>
          <w:szCs w:val="28"/>
          <w:lang w:val="uk-UA"/>
        </w:rPr>
      </w:pPr>
      <w:r w:rsidRPr="00EE79E0">
        <w:rPr>
          <w:sz w:val="28"/>
          <w:szCs w:val="28"/>
          <w:lang w:val="uk-UA"/>
        </w:rPr>
        <w:t xml:space="preserve">Виходячи з призначення авіації Повітряних Сил, на неї покладається вирішення наступних </w:t>
      </w:r>
      <w:r w:rsidRPr="00EE79E0">
        <w:rPr>
          <w:b/>
          <w:i/>
          <w:sz w:val="28"/>
          <w:szCs w:val="28"/>
          <w:lang w:val="uk-UA"/>
        </w:rPr>
        <w:t>завдань</w:t>
      </w:r>
      <w:r w:rsidRPr="00EE79E0">
        <w:rPr>
          <w:sz w:val="28"/>
          <w:szCs w:val="28"/>
          <w:lang w:val="uk-UA"/>
        </w:rPr>
        <w:t>:</w:t>
      </w:r>
    </w:p>
    <w:p w14:paraId="1FD7F75B"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знищення авіації противника на аеродромах та в повітрі, його ударних засобів нападу та повітряної розвідки, наземних та повітряних елементів розвідувально-ударних комплексів;</w:t>
      </w:r>
    </w:p>
    <w:p w14:paraId="3B3911FC"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прикриття військ та об’єктів від ударів авіації та крилатих ракет, а також від повітряної розвідки противника;</w:t>
      </w:r>
    </w:p>
    <w:p w14:paraId="1773C5AB"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нанесення ураження резервам противника;</w:t>
      </w:r>
    </w:p>
    <w:p w14:paraId="4F72F1C9"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знищення повітряних та морських десантів противника;</w:t>
      </w:r>
    </w:p>
    <w:p w14:paraId="07B27C7F"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зрив перевезення військ і матеріальних засобів противника, порушення управління його військами;</w:t>
      </w:r>
    </w:p>
    <w:p w14:paraId="655ECAC2"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забезпечення прольоту своєї авіації скрізь зону ППО;</w:t>
      </w:r>
    </w:p>
    <w:p w14:paraId="00955E48"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десантування повітряних десантів і забезпечення їх бойових дій;</w:t>
      </w:r>
    </w:p>
    <w:p w14:paraId="7D4E8F8C"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перевезення військ і матеріальних засобів повітрям;</w:t>
      </w:r>
    </w:p>
    <w:p w14:paraId="49E5F22F"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забезпечення бойових дій морських десантів;</w:t>
      </w:r>
    </w:p>
    <w:p w14:paraId="1588D1EA"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ведення повітряної розвідки;</w:t>
      </w:r>
    </w:p>
    <w:p w14:paraId="3CE9B382"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виконання завдань у міжнародних миротворчих операціях у складі міжнародних миротворчих сил ООН та боротьба з незаконними збройними формуваннями.</w:t>
      </w:r>
    </w:p>
    <w:p w14:paraId="66820102" w14:textId="77777777" w:rsidR="00B919EE" w:rsidRPr="00EE79E0" w:rsidRDefault="00B919EE" w:rsidP="00B919EE">
      <w:pPr>
        <w:rPr>
          <w:rFonts w:ascii="Times New Roman" w:hAnsi="Times New Roman" w:cs="Times New Roman"/>
          <w:sz w:val="28"/>
          <w:szCs w:val="28"/>
        </w:rPr>
      </w:pPr>
    </w:p>
    <w:p w14:paraId="3283CBD2" w14:textId="5D9A1ED6" w:rsidR="00B919EE" w:rsidRPr="00EE79E0" w:rsidRDefault="00B919EE" w:rsidP="004F0373">
      <w:pPr>
        <w:pStyle w:val="a3"/>
        <w:numPr>
          <w:ilvl w:val="0"/>
          <w:numId w:val="1"/>
        </w:numPr>
        <w:ind w:left="284" w:hanging="284"/>
        <w:jc w:val="center"/>
        <w:rPr>
          <w:b/>
          <w:bCs/>
          <w:sz w:val="28"/>
          <w:szCs w:val="28"/>
          <w:lang w:val="uk-UA"/>
        </w:rPr>
      </w:pPr>
      <w:r w:rsidRPr="00EE79E0">
        <w:rPr>
          <w:b/>
          <w:bCs/>
          <w:sz w:val="28"/>
          <w:szCs w:val="28"/>
          <w:lang w:val="uk-UA"/>
        </w:rPr>
        <w:t>Склад і організація авіації ЗС України.</w:t>
      </w:r>
    </w:p>
    <w:p w14:paraId="515AE650" w14:textId="77777777" w:rsidR="004F0373" w:rsidRPr="00EE79E0" w:rsidRDefault="004F0373" w:rsidP="004F0373">
      <w:pPr>
        <w:pStyle w:val="a3"/>
        <w:jc w:val="center"/>
        <w:rPr>
          <w:sz w:val="28"/>
          <w:szCs w:val="28"/>
          <w:lang w:val="uk-UA"/>
        </w:rPr>
      </w:pPr>
      <w:r w:rsidRPr="00EE79E0">
        <w:rPr>
          <w:sz w:val="28"/>
          <w:szCs w:val="28"/>
          <w:lang w:val="uk-UA"/>
        </w:rPr>
        <w:t>ТСП Т1 зан1</w:t>
      </w:r>
    </w:p>
    <w:p w14:paraId="7C9DEB5A" w14:textId="77777777" w:rsidR="004F0373" w:rsidRPr="00EE79E0" w:rsidRDefault="004F0373" w:rsidP="004F0373">
      <w:pPr>
        <w:pStyle w:val="a3"/>
        <w:ind w:left="284"/>
        <w:rPr>
          <w:b/>
          <w:bCs/>
          <w:sz w:val="28"/>
          <w:szCs w:val="28"/>
          <w:lang w:val="uk-UA"/>
        </w:rPr>
      </w:pPr>
    </w:p>
    <w:p w14:paraId="5BD5D6CB" w14:textId="77777777" w:rsidR="00B919EE" w:rsidRPr="00EE79E0" w:rsidRDefault="00B919EE" w:rsidP="00B919EE">
      <w:pPr>
        <w:pStyle w:val="a3"/>
        <w:ind w:left="284"/>
        <w:rPr>
          <w:sz w:val="28"/>
          <w:szCs w:val="28"/>
          <w:lang w:val="uk-UA"/>
        </w:rPr>
      </w:pPr>
    </w:p>
    <w:p w14:paraId="15E9AD87" w14:textId="77777777" w:rsidR="00B919EE" w:rsidRPr="00EE79E0" w:rsidRDefault="00B919EE" w:rsidP="00B919EE">
      <w:pPr>
        <w:pStyle w:val="a4"/>
        <w:shd w:val="clear" w:color="auto" w:fill="FFFFFF"/>
        <w:spacing w:before="0" w:beforeAutospacing="0" w:after="0" w:afterAutospacing="0"/>
        <w:ind w:firstLine="708"/>
        <w:jc w:val="both"/>
        <w:rPr>
          <w:sz w:val="28"/>
          <w:szCs w:val="28"/>
          <w:lang w:val="uk-UA"/>
        </w:rPr>
      </w:pPr>
      <w:r w:rsidRPr="00EE79E0">
        <w:rPr>
          <w:sz w:val="28"/>
          <w:szCs w:val="28"/>
          <w:lang w:val="uk-UA"/>
        </w:rPr>
        <w:t>Основу авіації Повітряних Сил складає тактична авіація, яка є оперативним і оперативно-тактичним засобом командувачів Повітряних командувань.</w:t>
      </w:r>
    </w:p>
    <w:p w14:paraId="40B2DFA5" w14:textId="77777777" w:rsidR="00B919EE" w:rsidRPr="00EE79E0" w:rsidRDefault="00B919EE" w:rsidP="00B919EE">
      <w:pPr>
        <w:pStyle w:val="a4"/>
        <w:shd w:val="clear" w:color="auto" w:fill="FFFFFF"/>
        <w:spacing w:before="0" w:beforeAutospacing="0" w:after="0" w:afterAutospacing="0"/>
        <w:ind w:firstLine="708"/>
        <w:jc w:val="both"/>
        <w:rPr>
          <w:sz w:val="28"/>
          <w:szCs w:val="28"/>
          <w:lang w:val="uk-UA"/>
        </w:rPr>
      </w:pPr>
      <w:r w:rsidRPr="00EE79E0">
        <w:rPr>
          <w:sz w:val="28"/>
          <w:szCs w:val="28"/>
          <w:lang w:val="uk-UA"/>
        </w:rPr>
        <w:t xml:space="preserve">За характером завдань, які виконуються, льотно-тактичними даними і озброєнням літаків авіація ПС поділяється на такі </w:t>
      </w:r>
      <w:r w:rsidRPr="00EE79E0">
        <w:rPr>
          <w:b/>
          <w:i/>
          <w:sz w:val="28"/>
          <w:szCs w:val="28"/>
          <w:lang w:val="uk-UA"/>
        </w:rPr>
        <w:t>роди авіації</w:t>
      </w:r>
      <w:r w:rsidRPr="00EE79E0">
        <w:rPr>
          <w:sz w:val="28"/>
          <w:szCs w:val="28"/>
          <w:lang w:val="uk-UA"/>
        </w:rPr>
        <w:t>:</w:t>
      </w:r>
    </w:p>
    <w:p w14:paraId="293AA159"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бомбардувальну авіацію (БА), на озброєнні якої знаходяться літаки Су-24 і Су- 24М;</w:t>
      </w:r>
    </w:p>
    <w:p w14:paraId="494C9618"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штурмову авіацію (ША), на озброєнні якої знаходяться літаки Су-25;</w:t>
      </w:r>
    </w:p>
    <w:p w14:paraId="1A26EA7E"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винищувальну авіацію (ВА), на озброєнні якої знаходяться літаки МІГ-29, Су-27;</w:t>
      </w:r>
    </w:p>
    <w:p w14:paraId="61FE9A18"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lastRenderedPageBreak/>
        <w:t>– розвідувальну авіацію (РА), на озброєнні якої знаходяться літаки Су-24МР та безпілотні літаки-розвідники;</w:t>
      </w:r>
    </w:p>
    <w:p w14:paraId="7F6A7F01"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військово-транспортну авіацію (ВТА), на озброєнні якої знаходяться літаки Ан-26, Ан-12, Іл-76 та їх модифікації;</w:t>
      </w:r>
    </w:p>
    <w:p w14:paraId="339745F8" w14:textId="77777777" w:rsidR="00B919EE" w:rsidRPr="00EE79E0" w:rsidRDefault="00B919EE" w:rsidP="00B919EE">
      <w:pPr>
        <w:pStyle w:val="a4"/>
        <w:shd w:val="clear" w:color="auto" w:fill="FFFFFF"/>
        <w:spacing w:before="0" w:beforeAutospacing="0" w:after="0" w:afterAutospacing="0"/>
        <w:ind w:left="720"/>
        <w:jc w:val="both"/>
        <w:rPr>
          <w:spacing w:val="-2"/>
          <w:sz w:val="28"/>
          <w:szCs w:val="28"/>
          <w:lang w:val="uk-UA"/>
        </w:rPr>
      </w:pPr>
      <w:r w:rsidRPr="00EE79E0">
        <w:rPr>
          <w:spacing w:val="-2"/>
          <w:sz w:val="28"/>
          <w:szCs w:val="28"/>
          <w:lang w:val="uk-UA"/>
        </w:rPr>
        <w:t>– спеціальну авіацію, яка має літаки та вертольоти спеціального призначення.</w:t>
      </w:r>
    </w:p>
    <w:p w14:paraId="4D6417A1" w14:textId="77777777" w:rsidR="00B919EE" w:rsidRPr="00EE79E0" w:rsidRDefault="00B919EE" w:rsidP="00B919EE">
      <w:pPr>
        <w:pStyle w:val="a4"/>
        <w:shd w:val="clear" w:color="auto" w:fill="FFFFFF"/>
        <w:spacing w:before="0" w:beforeAutospacing="0" w:after="0" w:afterAutospacing="0"/>
        <w:ind w:firstLine="708"/>
        <w:jc w:val="both"/>
        <w:rPr>
          <w:sz w:val="28"/>
          <w:szCs w:val="28"/>
          <w:lang w:val="uk-UA"/>
        </w:rPr>
      </w:pPr>
      <w:r w:rsidRPr="00EE79E0">
        <w:rPr>
          <w:sz w:val="28"/>
          <w:szCs w:val="28"/>
          <w:lang w:val="uk-UA"/>
        </w:rPr>
        <w:t>У складі інших видів ЗСУ є такі роди авіації:</w:t>
      </w:r>
    </w:p>
    <w:p w14:paraId="13EB61D8"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у Сухопутних військах: армійська авіація;</w:t>
      </w:r>
    </w:p>
    <w:p w14:paraId="48155397" w14:textId="77777777" w:rsidR="00B919EE" w:rsidRPr="00EE79E0" w:rsidRDefault="00B919EE" w:rsidP="00B919EE">
      <w:pPr>
        <w:pStyle w:val="a4"/>
        <w:shd w:val="clear" w:color="auto" w:fill="FFFFFF"/>
        <w:spacing w:before="0" w:beforeAutospacing="0" w:after="0" w:afterAutospacing="0"/>
        <w:ind w:left="720"/>
        <w:jc w:val="both"/>
        <w:rPr>
          <w:sz w:val="28"/>
          <w:szCs w:val="28"/>
          <w:lang w:val="uk-UA"/>
        </w:rPr>
      </w:pPr>
      <w:r w:rsidRPr="00EE79E0">
        <w:rPr>
          <w:sz w:val="28"/>
          <w:szCs w:val="28"/>
          <w:lang w:val="uk-UA"/>
        </w:rPr>
        <w:t>– у ВМС: морська авіація, яка входить до складу Морської авіаційної групи (МАГ).</w:t>
      </w:r>
    </w:p>
    <w:p w14:paraId="7534A391" w14:textId="77777777" w:rsidR="00B919EE" w:rsidRPr="00EE79E0" w:rsidRDefault="00B919EE" w:rsidP="00B919EE">
      <w:pPr>
        <w:pStyle w:val="a4"/>
        <w:shd w:val="clear" w:color="auto" w:fill="FFFFFF"/>
        <w:spacing w:before="0" w:beforeAutospacing="0" w:after="0" w:afterAutospacing="0"/>
        <w:ind w:firstLine="284"/>
        <w:jc w:val="both"/>
        <w:rPr>
          <w:sz w:val="28"/>
          <w:szCs w:val="28"/>
          <w:lang w:val="uk-UA"/>
        </w:rPr>
      </w:pPr>
      <w:r w:rsidRPr="00EE79E0">
        <w:rPr>
          <w:sz w:val="28"/>
          <w:szCs w:val="28"/>
          <w:lang w:val="uk-UA"/>
        </w:rPr>
        <w:t>Крім того, у складі деяких Міністерств і відомств (МВС, ДСНС, ДПС, Національна гвардія) є літаки та вертольоти різноманітного призначення.</w:t>
      </w:r>
    </w:p>
    <w:p w14:paraId="4ABA5A1C" w14:textId="77777777" w:rsidR="00B919EE" w:rsidRPr="00EE79E0" w:rsidRDefault="00B919EE" w:rsidP="00B919EE">
      <w:pPr>
        <w:rPr>
          <w:rFonts w:ascii="Times New Roman" w:hAnsi="Times New Roman" w:cs="Times New Roman"/>
          <w:sz w:val="28"/>
          <w:szCs w:val="28"/>
        </w:rPr>
      </w:pPr>
    </w:p>
    <w:p w14:paraId="3C51ED9D" w14:textId="1210D0F0" w:rsidR="00B919EE" w:rsidRPr="00EE79E0" w:rsidRDefault="00B919EE" w:rsidP="00B919EE">
      <w:pPr>
        <w:pStyle w:val="a3"/>
        <w:numPr>
          <w:ilvl w:val="0"/>
          <w:numId w:val="1"/>
        </w:numPr>
        <w:ind w:left="284" w:hanging="284"/>
        <w:rPr>
          <w:b/>
          <w:bCs/>
          <w:sz w:val="28"/>
          <w:szCs w:val="28"/>
          <w:lang w:val="uk-UA"/>
        </w:rPr>
      </w:pPr>
      <w:r w:rsidRPr="00EE79E0">
        <w:rPr>
          <w:b/>
          <w:bCs/>
          <w:sz w:val="28"/>
          <w:szCs w:val="28"/>
          <w:lang w:val="uk-UA"/>
        </w:rPr>
        <w:t>Призначення, завдання, організаційна структура авіаційної бригади.</w:t>
      </w:r>
    </w:p>
    <w:p w14:paraId="2A2C430F" w14:textId="231E9EAA" w:rsidR="00B919EE" w:rsidRPr="00EE79E0" w:rsidRDefault="00D429AD" w:rsidP="00D429AD">
      <w:pPr>
        <w:jc w:val="center"/>
        <w:rPr>
          <w:rFonts w:ascii="Times New Roman" w:hAnsi="Times New Roman" w:cs="Times New Roman"/>
          <w:sz w:val="28"/>
          <w:szCs w:val="28"/>
        </w:rPr>
      </w:pPr>
      <w:r w:rsidRPr="00EE79E0">
        <w:rPr>
          <w:rFonts w:ascii="Times New Roman" w:hAnsi="Times New Roman" w:cs="Times New Roman"/>
          <w:sz w:val="28"/>
          <w:szCs w:val="28"/>
        </w:rPr>
        <w:t xml:space="preserve">ТСП Т1 </w:t>
      </w:r>
      <w:r w:rsidR="004F0373" w:rsidRPr="00EE79E0">
        <w:rPr>
          <w:rFonts w:ascii="Times New Roman" w:hAnsi="Times New Roman" w:cs="Times New Roman"/>
          <w:sz w:val="28"/>
          <w:szCs w:val="28"/>
        </w:rPr>
        <w:t>зан</w:t>
      </w:r>
      <w:r w:rsidRPr="00EE79E0">
        <w:rPr>
          <w:rFonts w:ascii="Times New Roman" w:hAnsi="Times New Roman" w:cs="Times New Roman"/>
          <w:sz w:val="28"/>
          <w:szCs w:val="28"/>
        </w:rPr>
        <w:t>2</w:t>
      </w:r>
    </w:p>
    <w:p w14:paraId="29E3AC74"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b/>
          <w:i/>
          <w:sz w:val="28"/>
          <w:szCs w:val="28"/>
          <w:lang w:val="uk-UA"/>
        </w:rPr>
        <w:t>Авіаційна бригада</w:t>
      </w:r>
      <w:r w:rsidRPr="00EE79E0">
        <w:rPr>
          <w:sz w:val="28"/>
          <w:szCs w:val="28"/>
          <w:lang w:val="uk-UA"/>
        </w:rPr>
        <w:t xml:space="preserve"> є основною тактичною частиною авіації Повітряних Сил ЗС України і призначена для виконання завдань за призначенням у складі Повітряного командування, завдань інших видів Збройних Сил та родів військ (сил) або самостійно.</w:t>
      </w:r>
    </w:p>
    <w:p w14:paraId="5D37D107"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xml:space="preserve">Основними завданнями </w:t>
      </w:r>
      <w:r w:rsidRPr="00EE79E0">
        <w:rPr>
          <w:i/>
          <w:iCs/>
          <w:sz w:val="28"/>
          <w:szCs w:val="28"/>
          <w:lang w:val="uk-UA"/>
        </w:rPr>
        <w:t>авбр</w:t>
      </w:r>
      <w:r w:rsidRPr="00EE79E0">
        <w:rPr>
          <w:rStyle w:val="apple-converted-space"/>
          <w:sz w:val="28"/>
          <w:szCs w:val="28"/>
          <w:lang w:val="uk-UA"/>
        </w:rPr>
        <w:t xml:space="preserve"> </w:t>
      </w:r>
      <w:r w:rsidRPr="00EE79E0">
        <w:rPr>
          <w:sz w:val="28"/>
          <w:szCs w:val="28"/>
          <w:lang w:val="uk-UA"/>
        </w:rPr>
        <w:t>є:</w:t>
      </w:r>
    </w:p>
    <w:p w14:paraId="415AD46E"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бойової та мобілізаційної підготовки підрозділів;</w:t>
      </w:r>
    </w:p>
    <w:p w14:paraId="54946676"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всебічне забезпечення підготовки авіаційних підрозділів до виконання завдань за призначенням;</w:t>
      </w:r>
    </w:p>
    <w:p w14:paraId="5C2BA949"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підготовка та підтримання постійної бойової та мобілізаційної готовності до виконання завдань за призначенням;</w:t>
      </w:r>
    </w:p>
    <w:p w14:paraId="120A4F5B"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забезпечення бойового чергування авіаційних підрозділів, що задіяні до бойового чергування у системі ППО держави;</w:t>
      </w:r>
    </w:p>
    <w:p w14:paraId="309316DF"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та ведення повітряної розвідки в інтересах виконання бойових завдань;</w:t>
      </w:r>
    </w:p>
    <w:p w14:paraId="15E1476D"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та проведення інженерно-авіаційного забезпечення;</w:t>
      </w:r>
    </w:p>
    <w:p w14:paraId="7E7DCEFA"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польотів (перельотів) літальних апаратів;</w:t>
      </w:r>
    </w:p>
    <w:p w14:paraId="3B7A375E"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пошуково-рятувального забезпечення польотів і перельотів;</w:t>
      </w:r>
    </w:p>
    <w:p w14:paraId="5AAAF660"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і проведення технічного забезпечення авіаційних підрозділів;</w:t>
      </w:r>
    </w:p>
    <w:p w14:paraId="6BBAA9EC"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зв’язку, автоматизованого управління та радіотехнічного забезпечення польотів авіації;</w:t>
      </w:r>
    </w:p>
    <w:p w14:paraId="7315B5E5"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тилове та по службах тилу технічне забезпечення авіаційних підрозділів на аеродромах;</w:t>
      </w:r>
    </w:p>
    <w:p w14:paraId="22F01970"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та забезпечення надійної охорони та оборони військових об’єктів;</w:t>
      </w:r>
    </w:p>
    <w:p w14:paraId="700CB247"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організація та здійснення морально-психологічного забезпечення.</w:t>
      </w:r>
    </w:p>
    <w:p w14:paraId="322050C5"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xml:space="preserve">До складу </w:t>
      </w:r>
      <w:r w:rsidRPr="00EE79E0">
        <w:rPr>
          <w:i/>
          <w:iCs/>
          <w:sz w:val="28"/>
          <w:szCs w:val="28"/>
          <w:lang w:val="uk-UA"/>
        </w:rPr>
        <w:t>авбр</w:t>
      </w:r>
      <w:r w:rsidRPr="00EE79E0">
        <w:rPr>
          <w:iCs/>
          <w:sz w:val="28"/>
          <w:szCs w:val="28"/>
          <w:lang w:val="uk-UA"/>
        </w:rPr>
        <w:t xml:space="preserve"> </w:t>
      </w:r>
      <w:r w:rsidRPr="00EE79E0">
        <w:rPr>
          <w:sz w:val="28"/>
          <w:szCs w:val="28"/>
          <w:lang w:val="uk-UA"/>
        </w:rPr>
        <w:t>входять: управління, основні підрозділи, та підрозділи забезпечення.</w:t>
      </w:r>
    </w:p>
    <w:p w14:paraId="53BAAC33" w14:textId="3D30642D" w:rsidR="00B919EE" w:rsidRPr="00EE79E0" w:rsidRDefault="00B919EE" w:rsidP="00B919EE">
      <w:pPr>
        <w:jc w:val="center"/>
        <w:rPr>
          <w:rFonts w:ascii="Times New Roman" w:hAnsi="Times New Roman" w:cs="Times New Roman"/>
          <w:sz w:val="28"/>
          <w:szCs w:val="28"/>
        </w:rPr>
      </w:pPr>
      <w:r w:rsidRPr="00EE79E0">
        <w:rPr>
          <w:rFonts w:ascii="Times New Roman" w:hAnsi="Times New Roman" w:cs="Times New Roman"/>
          <w:noProof/>
        </w:rPr>
        <w:lastRenderedPageBreak/>
        <w:drawing>
          <wp:inline distT="0" distB="0" distL="0" distR="0" wp14:anchorId="1FC9B7F5" wp14:editId="53F0FB4B">
            <wp:extent cx="3642360" cy="3276381"/>
            <wp:effectExtent l="0" t="0" r="0" b="635"/>
            <wp:docPr id="1" name="Рисунок 1" descr="ещщ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ещщд"/>
                    <pic:cNvPicPr>
                      <a:picLocks noChangeAspect="1" noChangeArrowheads="1"/>
                    </pic:cNvPicPr>
                  </pic:nvPicPr>
                  <pic:blipFill>
                    <a:blip r:embed="rId5">
                      <a:lum bright="-12000" contrast="36000"/>
                      <a:extLst>
                        <a:ext uri="{28A0092B-C50C-407E-A947-70E740481C1C}">
                          <a14:useLocalDpi xmlns:a14="http://schemas.microsoft.com/office/drawing/2010/main" val="0"/>
                        </a:ext>
                      </a:extLst>
                    </a:blip>
                    <a:srcRect/>
                    <a:stretch>
                      <a:fillRect/>
                    </a:stretch>
                  </pic:blipFill>
                  <pic:spPr bwMode="auto">
                    <a:xfrm>
                      <a:off x="0" y="0"/>
                      <a:ext cx="3645781" cy="3279458"/>
                    </a:xfrm>
                    <a:prstGeom prst="rect">
                      <a:avLst/>
                    </a:prstGeom>
                    <a:noFill/>
                    <a:ln>
                      <a:noFill/>
                    </a:ln>
                  </pic:spPr>
                </pic:pic>
              </a:graphicData>
            </a:graphic>
          </wp:inline>
        </w:drawing>
      </w:r>
    </w:p>
    <w:p w14:paraId="2E156FD6" w14:textId="5EE543FC" w:rsidR="00B919EE" w:rsidRPr="00EE79E0" w:rsidRDefault="00B919EE" w:rsidP="004F0373">
      <w:pPr>
        <w:pStyle w:val="a3"/>
        <w:numPr>
          <w:ilvl w:val="0"/>
          <w:numId w:val="1"/>
        </w:numPr>
        <w:ind w:left="284" w:hanging="284"/>
        <w:jc w:val="center"/>
        <w:rPr>
          <w:b/>
          <w:bCs/>
          <w:sz w:val="28"/>
          <w:szCs w:val="28"/>
          <w:lang w:val="uk-UA"/>
        </w:rPr>
      </w:pPr>
      <w:r w:rsidRPr="00EE79E0">
        <w:rPr>
          <w:b/>
          <w:bCs/>
          <w:sz w:val="28"/>
          <w:szCs w:val="28"/>
          <w:lang w:val="uk-UA"/>
        </w:rPr>
        <w:t>Частини і підрозділи забезпечення авіаційної бригади: склад, призначення, завдання.</w:t>
      </w:r>
    </w:p>
    <w:p w14:paraId="1C6E0F4A" w14:textId="339CC799" w:rsidR="00B919EE" w:rsidRPr="00EE79E0" w:rsidRDefault="004F0373" w:rsidP="004F0373">
      <w:pPr>
        <w:jc w:val="center"/>
        <w:rPr>
          <w:rFonts w:ascii="Times New Roman" w:hAnsi="Times New Roman" w:cs="Times New Roman"/>
          <w:sz w:val="28"/>
          <w:szCs w:val="28"/>
        </w:rPr>
      </w:pPr>
      <w:r w:rsidRPr="00EE79E0">
        <w:rPr>
          <w:rFonts w:ascii="Times New Roman" w:hAnsi="Times New Roman" w:cs="Times New Roman"/>
          <w:sz w:val="28"/>
          <w:szCs w:val="28"/>
        </w:rPr>
        <w:t>ТСП Т1 зан2</w:t>
      </w:r>
    </w:p>
    <w:p w14:paraId="0FE5561A" w14:textId="77777777" w:rsidR="00B919EE" w:rsidRPr="00EE79E0" w:rsidRDefault="00B919EE" w:rsidP="00B919EE">
      <w:pPr>
        <w:pStyle w:val="a4"/>
        <w:shd w:val="clear" w:color="auto" w:fill="FFFFFF"/>
        <w:spacing w:before="0" w:beforeAutospacing="0" w:after="0" w:afterAutospacing="0"/>
        <w:ind w:firstLine="709"/>
        <w:jc w:val="both"/>
        <w:rPr>
          <w:spacing w:val="-2"/>
          <w:sz w:val="28"/>
          <w:szCs w:val="28"/>
          <w:lang w:val="uk-UA"/>
        </w:rPr>
      </w:pPr>
      <w:r w:rsidRPr="00EE79E0">
        <w:rPr>
          <w:spacing w:val="-2"/>
          <w:sz w:val="28"/>
          <w:szCs w:val="28"/>
          <w:lang w:val="uk-UA"/>
        </w:rPr>
        <w:t>Підрозділами забезпечення є: батальйон аеродромно-технічного забезпечення, батальйон зв’язку та радіотехнічного забезпечення (РТЗ), батальйон охорони, ТЕЧ авіаційної та автомобільної техніки, групи підготовки та регламенту, склади, їдальні, клуб, пожежна команда, медпункт з лазаретом, рота РХБ захисту та ін.</w:t>
      </w:r>
    </w:p>
    <w:p w14:paraId="6CC5B0C7"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b/>
          <w:i/>
          <w:iCs/>
          <w:sz w:val="28"/>
          <w:szCs w:val="28"/>
          <w:lang w:val="uk-UA"/>
        </w:rPr>
        <w:t>Тил авіаційної бригади призначений</w:t>
      </w:r>
      <w:r w:rsidRPr="00EE79E0">
        <w:rPr>
          <w:i/>
          <w:iCs/>
          <w:sz w:val="28"/>
          <w:szCs w:val="28"/>
          <w:lang w:val="uk-UA"/>
        </w:rPr>
        <w:t xml:space="preserve"> </w:t>
      </w:r>
      <w:r w:rsidRPr="00EE79E0">
        <w:rPr>
          <w:iCs/>
          <w:sz w:val="28"/>
          <w:szCs w:val="28"/>
          <w:lang w:val="uk-UA"/>
        </w:rPr>
        <w:t>для безпосереднього тилового та по службам тилу технічного забезпечення авіаційної бригади на аеродромах основного базування та оперативних (розосередження).</w:t>
      </w:r>
    </w:p>
    <w:p w14:paraId="771BA4BF"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xml:space="preserve">Згідно з призначенням основними завданнями тилу </w:t>
      </w:r>
      <w:r w:rsidRPr="00EE79E0">
        <w:rPr>
          <w:i/>
          <w:iCs/>
          <w:sz w:val="28"/>
          <w:szCs w:val="28"/>
          <w:lang w:val="uk-UA"/>
        </w:rPr>
        <w:t>авбр</w:t>
      </w:r>
      <w:r w:rsidRPr="00EE79E0">
        <w:rPr>
          <w:rStyle w:val="apple-converted-space"/>
          <w:sz w:val="28"/>
          <w:szCs w:val="28"/>
          <w:lang w:val="uk-UA"/>
        </w:rPr>
        <w:t xml:space="preserve"> </w:t>
      </w:r>
      <w:r w:rsidRPr="00EE79E0">
        <w:rPr>
          <w:sz w:val="28"/>
          <w:szCs w:val="28"/>
          <w:lang w:val="uk-UA"/>
        </w:rPr>
        <w:t>є:</w:t>
      </w:r>
    </w:p>
    <w:p w14:paraId="7A8C274C"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xml:space="preserve">– організація технічно правильної експлуатації та ремонту всієї автомобільної та спеціальної техніки </w:t>
      </w:r>
      <w:r w:rsidRPr="00EE79E0">
        <w:rPr>
          <w:i/>
          <w:iCs/>
          <w:sz w:val="28"/>
          <w:szCs w:val="28"/>
          <w:lang w:val="uk-UA"/>
        </w:rPr>
        <w:t>авбр</w:t>
      </w:r>
      <w:r w:rsidRPr="00EE79E0">
        <w:rPr>
          <w:sz w:val="28"/>
          <w:szCs w:val="28"/>
          <w:lang w:val="uk-UA"/>
        </w:rPr>
        <w:t>;</w:t>
      </w:r>
    </w:p>
    <w:p w14:paraId="6DCC8ECF" w14:textId="77777777" w:rsidR="00B919EE" w:rsidRPr="00EE79E0" w:rsidRDefault="00B919EE" w:rsidP="00B919EE">
      <w:pPr>
        <w:pStyle w:val="a4"/>
        <w:shd w:val="clear" w:color="auto" w:fill="FFFFFF"/>
        <w:spacing w:before="0" w:beforeAutospacing="0" w:after="0" w:afterAutospacing="0"/>
        <w:ind w:firstLine="709"/>
        <w:jc w:val="both"/>
        <w:rPr>
          <w:spacing w:val="-6"/>
          <w:sz w:val="28"/>
          <w:szCs w:val="28"/>
          <w:lang w:val="uk-UA"/>
        </w:rPr>
      </w:pPr>
      <w:r w:rsidRPr="00EE79E0">
        <w:rPr>
          <w:spacing w:val="-6"/>
          <w:sz w:val="28"/>
          <w:szCs w:val="28"/>
          <w:lang w:val="uk-UA"/>
        </w:rPr>
        <w:t>– організація і проведення заходів по дообладнанню аеродромів, утриманню їх в постійній експлуатаційній готовності; проведення інженерних заходів по маскуванню, підготовка сховищ для особового складу, техніки і запасів матеріальних засобів;</w:t>
      </w:r>
    </w:p>
    <w:p w14:paraId="5B8F934F"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забезпечення паливно-мастильними матеріалами (ПММ);</w:t>
      </w:r>
    </w:p>
    <w:p w14:paraId="2E131E22" w14:textId="77777777" w:rsidR="00B919EE" w:rsidRPr="00EE79E0" w:rsidRDefault="00B919EE" w:rsidP="00B919EE">
      <w:pPr>
        <w:pStyle w:val="a4"/>
        <w:shd w:val="clear" w:color="auto" w:fill="FFFFFF"/>
        <w:spacing w:before="0" w:beforeAutospacing="0" w:after="0" w:afterAutospacing="0"/>
        <w:ind w:firstLine="709"/>
        <w:jc w:val="both"/>
        <w:rPr>
          <w:spacing w:val="-10"/>
          <w:sz w:val="28"/>
          <w:szCs w:val="28"/>
          <w:lang w:val="uk-UA"/>
        </w:rPr>
      </w:pPr>
      <w:r w:rsidRPr="00EE79E0">
        <w:rPr>
          <w:spacing w:val="-10"/>
          <w:sz w:val="28"/>
          <w:szCs w:val="28"/>
          <w:lang w:val="uk-UA"/>
        </w:rPr>
        <w:t>– організація забезпечення продовольством, а також харчування особового складу;</w:t>
      </w:r>
    </w:p>
    <w:p w14:paraId="2E77CF6D"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забезпечення речовим майном та спеціальним спорядженням, ремонт обмундирування та взуття, лазнево-пральне обслуговування особового складу;</w:t>
      </w:r>
    </w:p>
    <w:p w14:paraId="455D509B"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xml:space="preserve">– забезпечення електропостачання об’єктів </w:t>
      </w:r>
      <w:r w:rsidRPr="00EE79E0">
        <w:rPr>
          <w:i/>
          <w:iCs/>
          <w:sz w:val="28"/>
          <w:szCs w:val="28"/>
          <w:lang w:val="uk-UA"/>
        </w:rPr>
        <w:t>авбр</w:t>
      </w:r>
      <w:r w:rsidRPr="00EE79E0">
        <w:rPr>
          <w:sz w:val="28"/>
          <w:szCs w:val="28"/>
          <w:lang w:val="uk-UA"/>
        </w:rPr>
        <w:t>;</w:t>
      </w:r>
    </w:p>
    <w:p w14:paraId="27EA1324" w14:textId="77777777" w:rsidR="00B919EE" w:rsidRPr="00EE79E0" w:rsidRDefault="00B919EE" w:rsidP="00B919EE">
      <w:pPr>
        <w:pStyle w:val="a4"/>
        <w:shd w:val="clear" w:color="auto" w:fill="FFFFFF"/>
        <w:spacing w:before="0" w:beforeAutospacing="0" w:after="0" w:afterAutospacing="0"/>
        <w:ind w:firstLine="709"/>
        <w:jc w:val="both"/>
        <w:rPr>
          <w:sz w:val="28"/>
          <w:szCs w:val="28"/>
          <w:lang w:val="uk-UA"/>
        </w:rPr>
      </w:pPr>
      <w:r w:rsidRPr="00EE79E0">
        <w:rPr>
          <w:sz w:val="28"/>
          <w:szCs w:val="28"/>
          <w:lang w:val="uk-UA"/>
        </w:rPr>
        <w:t xml:space="preserve">– забезпечення розквартирування підрозділів та служб </w:t>
      </w:r>
      <w:r w:rsidRPr="00EE79E0">
        <w:rPr>
          <w:i/>
          <w:iCs/>
          <w:sz w:val="28"/>
          <w:szCs w:val="28"/>
          <w:lang w:val="uk-UA"/>
        </w:rPr>
        <w:t>авбр</w:t>
      </w:r>
      <w:r w:rsidRPr="00EE79E0">
        <w:rPr>
          <w:rStyle w:val="apple-converted-space"/>
          <w:sz w:val="28"/>
          <w:szCs w:val="28"/>
          <w:lang w:val="uk-UA"/>
        </w:rPr>
        <w:t xml:space="preserve"> </w:t>
      </w:r>
      <w:r w:rsidRPr="00EE79E0">
        <w:rPr>
          <w:sz w:val="28"/>
          <w:szCs w:val="28"/>
          <w:lang w:val="uk-UA"/>
        </w:rPr>
        <w:t>на аеродромі, забезпечення казарменим інвентарем, паливом, комунальними послугами.</w:t>
      </w:r>
    </w:p>
    <w:p w14:paraId="496819B4" w14:textId="7B4507CC" w:rsidR="00B919EE" w:rsidRPr="00EE79E0" w:rsidRDefault="00B919EE" w:rsidP="00B919EE">
      <w:pPr>
        <w:rPr>
          <w:rFonts w:ascii="Times New Roman" w:hAnsi="Times New Roman" w:cs="Times New Roman"/>
          <w:sz w:val="28"/>
          <w:szCs w:val="28"/>
        </w:rPr>
      </w:pPr>
    </w:p>
    <w:p w14:paraId="224916F2" w14:textId="77777777" w:rsidR="00C60895" w:rsidRPr="00EE79E0" w:rsidRDefault="00C60895" w:rsidP="00B919EE">
      <w:pPr>
        <w:rPr>
          <w:rFonts w:ascii="Times New Roman" w:hAnsi="Times New Roman" w:cs="Times New Roman"/>
          <w:sz w:val="28"/>
          <w:szCs w:val="28"/>
        </w:rPr>
      </w:pPr>
    </w:p>
    <w:p w14:paraId="07702961" w14:textId="690202E0" w:rsidR="00B919EE" w:rsidRPr="00EE79E0" w:rsidRDefault="00B919EE" w:rsidP="004F0373">
      <w:pPr>
        <w:pStyle w:val="a3"/>
        <w:numPr>
          <w:ilvl w:val="0"/>
          <w:numId w:val="1"/>
        </w:numPr>
        <w:ind w:left="284" w:hanging="284"/>
        <w:jc w:val="center"/>
        <w:rPr>
          <w:b/>
          <w:bCs/>
          <w:sz w:val="28"/>
          <w:szCs w:val="28"/>
          <w:lang w:val="uk-UA"/>
        </w:rPr>
      </w:pPr>
      <w:r w:rsidRPr="00EE79E0">
        <w:rPr>
          <w:b/>
          <w:bCs/>
          <w:sz w:val="28"/>
          <w:szCs w:val="28"/>
          <w:lang w:val="uk-UA"/>
        </w:rPr>
        <w:lastRenderedPageBreak/>
        <w:t>Основні принципи ведення бойових дій авіаційними частинами (підрозділами).</w:t>
      </w:r>
    </w:p>
    <w:p w14:paraId="0D3537BA" w14:textId="5B8C44FB" w:rsidR="00C60895" w:rsidRPr="00EE79E0" w:rsidRDefault="00C60895" w:rsidP="00C60895">
      <w:pPr>
        <w:jc w:val="center"/>
        <w:rPr>
          <w:rFonts w:ascii="Times New Roman" w:hAnsi="Times New Roman" w:cs="Times New Roman"/>
          <w:sz w:val="28"/>
          <w:szCs w:val="28"/>
        </w:rPr>
      </w:pPr>
      <w:r w:rsidRPr="00EE79E0">
        <w:rPr>
          <w:rFonts w:ascii="Times New Roman" w:hAnsi="Times New Roman" w:cs="Times New Roman"/>
          <w:sz w:val="28"/>
          <w:szCs w:val="28"/>
        </w:rPr>
        <w:t xml:space="preserve">ТСП Т1  </w:t>
      </w:r>
      <w:r w:rsidR="004F0373" w:rsidRPr="00EE79E0">
        <w:rPr>
          <w:rFonts w:ascii="Times New Roman" w:hAnsi="Times New Roman" w:cs="Times New Roman"/>
          <w:sz w:val="28"/>
          <w:szCs w:val="28"/>
        </w:rPr>
        <w:t>зан</w:t>
      </w:r>
      <w:r w:rsidRPr="00EE79E0">
        <w:rPr>
          <w:rFonts w:ascii="Times New Roman" w:hAnsi="Times New Roman" w:cs="Times New Roman"/>
          <w:sz w:val="28"/>
          <w:szCs w:val="28"/>
        </w:rPr>
        <w:t>3</w:t>
      </w:r>
    </w:p>
    <w:p w14:paraId="03E90454"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Принципи – це основоположні правила, якими необхідно керуватися при веденні бойових дій.</w:t>
      </w:r>
    </w:p>
    <w:p w14:paraId="1D57BB99"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Вивчення досвіду бойових дій авіації у війнах і військових конфліктах свідчить, що основними принципами ведення бойових дій авіаційними підрозділами, частинами і з’єднаннями є:</w:t>
      </w:r>
    </w:p>
    <w:p w14:paraId="49C48F15"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Постійна висока бойова готовність до виконання бойових завдань.</w:t>
      </w:r>
    </w:p>
    <w:p w14:paraId="14B202CE"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Зосередження основних зусиль авіації на основних напрямках у вирішальний момент для виконання головних завдань.</w:t>
      </w:r>
    </w:p>
    <w:p w14:paraId="0C225B13"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Активність, рішучість і раптовість дій.</w:t>
      </w:r>
    </w:p>
    <w:p w14:paraId="1D0CB142"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Безперервність бойових дій.</w:t>
      </w:r>
    </w:p>
    <w:p w14:paraId="0AF90427"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Економія сил і засобів.</w:t>
      </w:r>
    </w:p>
    <w:p w14:paraId="0E20F11C"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Своєчасний маневр авіаційними підрозділами, частинами і з'єднаннями.</w:t>
      </w:r>
    </w:p>
    <w:p w14:paraId="20CE87B4"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Завчасне створення резервів, їхнє вміле використання і своєчасне відновлення.</w:t>
      </w:r>
    </w:p>
    <w:p w14:paraId="2E38D7A3"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Тісна взаємодія між родами авіації, а також з об'єднаннями, з'єднаннями інших видів ЗС і родів військ.</w:t>
      </w:r>
    </w:p>
    <w:p w14:paraId="55B55A7C"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Всебічне забезпечення бойових дій.</w:t>
      </w:r>
    </w:p>
    <w:p w14:paraId="295D31D2" w14:textId="77777777" w:rsidR="00C60895" w:rsidRPr="00EE79E0" w:rsidRDefault="00C60895" w:rsidP="00C60895">
      <w:pPr>
        <w:numPr>
          <w:ilvl w:val="0"/>
          <w:numId w:val="2"/>
        </w:numPr>
        <w:tabs>
          <w:tab w:val="left" w:pos="851"/>
          <w:tab w:val="left" w:pos="1134"/>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Централізоване управління авіацією з широким застосуванням автоматизованих систем управління (АСУ) військами і зброєю.</w:t>
      </w:r>
    </w:p>
    <w:p w14:paraId="774D18E8" w14:textId="77777777" w:rsidR="00C60895" w:rsidRPr="00EE79E0" w:rsidRDefault="00C60895" w:rsidP="00C60895">
      <w:pPr>
        <w:numPr>
          <w:ilvl w:val="0"/>
          <w:numId w:val="2"/>
        </w:numPr>
        <w:tabs>
          <w:tab w:val="left" w:pos="851"/>
          <w:tab w:val="left" w:pos="1134"/>
          <w:tab w:val="left" w:pos="1560"/>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Облік і повне використання морально-психологічних факторів в інтересах виконання поставлених завдань.</w:t>
      </w:r>
    </w:p>
    <w:p w14:paraId="2C680BED" w14:textId="77777777" w:rsidR="00C60895" w:rsidRPr="00EE79E0" w:rsidRDefault="00C60895" w:rsidP="00C60895">
      <w:pPr>
        <w:rPr>
          <w:rFonts w:ascii="Times New Roman" w:hAnsi="Times New Roman" w:cs="Times New Roman"/>
          <w:sz w:val="28"/>
          <w:szCs w:val="28"/>
        </w:rPr>
      </w:pPr>
    </w:p>
    <w:p w14:paraId="74F03066" w14:textId="2F3F3284" w:rsidR="00B919EE" w:rsidRPr="00EE79E0" w:rsidRDefault="00B919EE" w:rsidP="004F0373">
      <w:pPr>
        <w:pStyle w:val="a3"/>
        <w:numPr>
          <w:ilvl w:val="0"/>
          <w:numId w:val="1"/>
        </w:numPr>
        <w:ind w:left="284" w:hanging="284"/>
        <w:jc w:val="center"/>
        <w:rPr>
          <w:b/>
          <w:bCs/>
          <w:sz w:val="28"/>
          <w:szCs w:val="28"/>
          <w:lang w:val="uk-UA"/>
        </w:rPr>
      </w:pPr>
      <w:r w:rsidRPr="00EE79E0">
        <w:rPr>
          <w:b/>
          <w:bCs/>
          <w:sz w:val="28"/>
          <w:szCs w:val="28"/>
          <w:lang w:val="uk-UA"/>
        </w:rPr>
        <w:t>Основні форми бойового застосування авіації ЗС України.</w:t>
      </w:r>
    </w:p>
    <w:p w14:paraId="590166E9" w14:textId="300216CD" w:rsidR="004F0373" w:rsidRPr="00EE79E0" w:rsidRDefault="004F0373" w:rsidP="004F0373">
      <w:pPr>
        <w:pStyle w:val="a3"/>
        <w:jc w:val="center"/>
        <w:rPr>
          <w:sz w:val="28"/>
          <w:szCs w:val="28"/>
          <w:lang w:val="uk-UA"/>
        </w:rPr>
      </w:pPr>
      <w:r w:rsidRPr="00EE79E0">
        <w:rPr>
          <w:sz w:val="28"/>
          <w:szCs w:val="28"/>
          <w:lang w:val="uk-UA"/>
        </w:rPr>
        <w:t>ТСП Т1 зан3</w:t>
      </w:r>
    </w:p>
    <w:p w14:paraId="2681C9EC" w14:textId="77777777" w:rsidR="004F0373" w:rsidRPr="00EE79E0" w:rsidRDefault="004F0373" w:rsidP="004F0373">
      <w:pPr>
        <w:pStyle w:val="a3"/>
        <w:ind w:left="284"/>
        <w:rPr>
          <w:b/>
          <w:bCs/>
          <w:sz w:val="28"/>
          <w:szCs w:val="28"/>
          <w:lang w:val="uk-UA"/>
        </w:rPr>
      </w:pPr>
    </w:p>
    <w:p w14:paraId="54E26731" w14:textId="77777777" w:rsidR="00C60895" w:rsidRPr="00EE79E0" w:rsidRDefault="00C60895" w:rsidP="00C60895">
      <w:pPr>
        <w:pStyle w:val="a5"/>
        <w:suppressAutoHyphens/>
        <w:spacing w:after="0"/>
        <w:ind w:left="0" w:firstLine="709"/>
        <w:jc w:val="both"/>
        <w:rPr>
          <w:rFonts w:ascii="Times New Roman" w:hAnsi="Times New Roman" w:cs="Times New Roman"/>
          <w:sz w:val="28"/>
          <w:szCs w:val="28"/>
        </w:rPr>
      </w:pPr>
      <w:r w:rsidRPr="00EE79E0">
        <w:rPr>
          <w:rFonts w:ascii="Times New Roman" w:hAnsi="Times New Roman" w:cs="Times New Roman"/>
          <w:sz w:val="28"/>
          <w:szCs w:val="28"/>
        </w:rPr>
        <w:t>Форми застосування авіації Збройних Сил зумовлюються необхідністю ефективного виконання покладених на них завдань та їх специфікою.</w:t>
      </w:r>
    </w:p>
    <w:p w14:paraId="0C9D99E0"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В залежності від масштабу бойових дій, особливостей родів авіації, які в них застосовуються, а також характеру завдань, що виконуються, основними формами бойового застосування авіації є:</w:t>
      </w:r>
    </w:p>
    <w:p w14:paraId="1524CD0A" w14:textId="77777777" w:rsidR="00C60895" w:rsidRPr="00EE79E0" w:rsidRDefault="00C60895" w:rsidP="00C60895">
      <w:pPr>
        <w:numPr>
          <w:ilvl w:val="0"/>
          <w:numId w:val="3"/>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авіаційні удари;</w:t>
      </w:r>
    </w:p>
    <w:p w14:paraId="3FDAC7FB" w14:textId="77777777" w:rsidR="00C60895" w:rsidRPr="00EE79E0" w:rsidRDefault="00C60895" w:rsidP="00C60895">
      <w:pPr>
        <w:numPr>
          <w:ilvl w:val="0"/>
          <w:numId w:val="3"/>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повітряні бої;</w:t>
      </w:r>
    </w:p>
    <w:p w14:paraId="4736CFBC" w14:textId="77777777" w:rsidR="00C60895" w:rsidRPr="00EE79E0" w:rsidRDefault="00C60895" w:rsidP="00C60895">
      <w:pPr>
        <w:numPr>
          <w:ilvl w:val="0"/>
          <w:numId w:val="3"/>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повітряні битви;</w:t>
      </w:r>
    </w:p>
    <w:p w14:paraId="1CCC3A30" w14:textId="77777777" w:rsidR="00C60895" w:rsidRPr="00EE79E0" w:rsidRDefault="00C60895" w:rsidP="00C60895">
      <w:pPr>
        <w:numPr>
          <w:ilvl w:val="0"/>
          <w:numId w:val="3"/>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спеціальні бойові польоти;</w:t>
      </w:r>
    </w:p>
    <w:p w14:paraId="61E10393" w14:textId="77777777" w:rsidR="00C60895" w:rsidRPr="00EE79E0" w:rsidRDefault="00C60895" w:rsidP="00C60895">
      <w:pPr>
        <w:numPr>
          <w:ilvl w:val="0"/>
          <w:numId w:val="3"/>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бойові дії.</w:t>
      </w:r>
    </w:p>
    <w:p w14:paraId="12B16D05" w14:textId="77777777" w:rsidR="00C60895" w:rsidRPr="00EE79E0" w:rsidRDefault="00C60895" w:rsidP="00C60895">
      <w:pPr>
        <w:rPr>
          <w:rFonts w:ascii="Times New Roman" w:hAnsi="Times New Roman" w:cs="Times New Roman"/>
          <w:sz w:val="28"/>
          <w:szCs w:val="28"/>
        </w:rPr>
      </w:pPr>
    </w:p>
    <w:p w14:paraId="3D7DA1CE" w14:textId="1FA99A6F" w:rsidR="00B919EE" w:rsidRPr="00EE79E0" w:rsidRDefault="00B919EE" w:rsidP="004F0373">
      <w:pPr>
        <w:pStyle w:val="a3"/>
        <w:numPr>
          <w:ilvl w:val="0"/>
          <w:numId w:val="1"/>
        </w:numPr>
        <w:ind w:left="284" w:right="-28" w:hanging="284"/>
        <w:jc w:val="center"/>
        <w:rPr>
          <w:b/>
          <w:bCs/>
          <w:sz w:val="28"/>
          <w:szCs w:val="28"/>
          <w:lang w:val="uk-UA"/>
        </w:rPr>
      </w:pPr>
      <w:r w:rsidRPr="00EE79E0">
        <w:rPr>
          <w:b/>
          <w:bCs/>
          <w:sz w:val="28"/>
          <w:szCs w:val="28"/>
          <w:lang w:val="uk-UA"/>
        </w:rPr>
        <w:t>Способи бойових дій і бойові порядки авіаційних частин (підрозділів).</w:t>
      </w:r>
    </w:p>
    <w:p w14:paraId="4D831923" w14:textId="610C4D65" w:rsidR="004F0373" w:rsidRPr="00EE79E0" w:rsidRDefault="004F0373" w:rsidP="004F0373">
      <w:pPr>
        <w:pStyle w:val="a3"/>
        <w:jc w:val="center"/>
        <w:rPr>
          <w:sz w:val="28"/>
          <w:szCs w:val="28"/>
          <w:lang w:val="uk-UA"/>
        </w:rPr>
      </w:pPr>
      <w:r w:rsidRPr="00EE79E0">
        <w:rPr>
          <w:sz w:val="28"/>
          <w:szCs w:val="28"/>
          <w:lang w:val="uk-UA"/>
        </w:rPr>
        <w:t>ТСП Т1 зан3</w:t>
      </w:r>
    </w:p>
    <w:p w14:paraId="48966A91" w14:textId="77777777" w:rsidR="004F0373" w:rsidRPr="00EE79E0" w:rsidRDefault="004F0373" w:rsidP="004F0373">
      <w:pPr>
        <w:pStyle w:val="a3"/>
        <w:ind w:left="284" w:right="-28"/>
        <w:jc w:val="center"/>
        <w:rPr>
          <w:b/>
          <w:bCs/>
          <w:sz w:val="28"/>
          <w:szCs w:val="28"/>
          <w:lang w:val="uk-UA"/>
        </w:rPr>
      </w:pPr>
    </w:p>
    <w:p w14:paraId="47AAAFC4"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Авіаційні підрозділи, частини і з’єднання при виконанні бойових завдань застосовують різноманітні способи бойових дій.</w:t>
      </w:r>
    </w:p>
    <w:p w14:paraId="7A25CB37"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i/>
          <w:sz w:val="28"/>
          <w:szCs w:val="28"/>
        </w:rPr>
        <w:lastRenderedPageBreak/>
        <w:t>Спосіб бойових дій</w:t>
      </w:r>
      <w:r w:rsidRPr="00EE79E0">
        <w:rPr>
          <w:rFonts w:ascii="Times New Roman" w:hAnsi="Times New Roman" w:cs="Times New Roman"/>
          <w:sz w:val="28"/>
          <w:szCs w:val="28"/>
        </w:rPr>
        <w:t xml:space="preserve"> – це встановлений порядок застосування сил та засобів при виконанні бойового завдання.</w:t>
      </w:r>
    </w:p>
    <w:p w14:paraId="16F1F518"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Способи бойових дій, які застосовують авіаційні підрозділи і частини, визначають порядок введення їх в дію або заняття ними положення перед нанесенням удару, що забезпечує своєчасне і найбільш ефективне ураження наземної (морської) або повітряної цілі.</w:t>
      </w:r>
    </w:p>
    <w:p w14:paraId="5B5453C9"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Кожний спосіб бойових дій залежить від:</w:t>
      </w:r>
    </w:p>
    <w:p w14:paraId="4D1F3D74" w14:textId="77777777" w:rsidR="00C60895" w:rsidRPr="00EE79E0" w:rsidRDefault="00C60895" w:rsidP="00C60895">
      <w:pPr>
        <w:numPr>
          <w:ilvl w:val="0"/>
          <w:numId w:val="4"/>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умов обстановки;</w:t>
      </w:r>
    </w:p>
    <w:p w14:paraId="42857983" w14:textId="77777777" w:rsidR="00C60895" w:rsidRPr="00EE79E0" w:rsidRDefault="00C60895" w:rsidP="00C60895">
      <w:pPr>
        <w:numPr>
          <w:ilvl w:val="0"/>
          <w:numId w:val="4"/>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бойових можливостей </w:t>
      </w:r>
      <w:r w:rsidRPr="00EE79E0">
        <w:rPr>
          <w:rFonts w:ascii="Times New Roman" w:hAnsi="Times New Roman" w:cs="Times New Roman"/>
          <w:i/>
          <w:sz w:val="28"/>
          <w:szCs w:val="28"/>
        </w:rPr>
        <w:t>апчз</w:t>
      </w:r>
      <w:r w:rsidRPr="00EE79E0">
        <w:rPr>
          <w:rFonts w:ascii="Times New Roman" w:hAnsi="Times New Roman" w:cs="Times New Roman"/>
          <w:sz w:val="28"/>
          <w:szCs w:val="28"/>
        </w:rPr>
        <w:t>;</w:t>
      </w:r>
    </w:p>
    <w:p w14:paraId="15935F6C" w14:textId="77777777" w:rsidR="00C60895" w:rsidRPr="00EE79E0" w:rsidRDefault="00C60895" w:rsidP="00C60895">
      <w:pPr>
        <w:numPr>
          <w:ilvl w:val="0"/>
          <w:numId w:val="4"/>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характеру дій противника.</w:t>
      </w:r>
    </w:p>
    <w:p w14:paraId="51C07AFD"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Кожному способу притаманні свої особливості організації і виконання бойових завдань.</w:t>
      </w:r>
    </w:p>
    <w:p w14:paraId="603B240F"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Спосіб бойових дій містить один або декілька основних прийомів дій. До них відносяться:</w:t>
      </w:r>
    </w:p>
    <w:p w14:paraId="57E33FB8" w14:textId="77777777" w:rsidR="00C60895" w:rsidRPr="00EE79E0" w:rsidRDefault="00C60895" w:rsidP="00C60895">
      <w:pPr>
        <w:pStyle w:val="a3"/>
        <w:numPr>
          <w:ilvl w:val="0"/>
          <w:numId w:val="5"/>
        </w:numPr>
        <w:tabs>
          <w:tab w:val="num" w:pos="993"/>
        </w:tabs>
        <w:suppressAutoHyphens/>
        <w:ind w:hanging="798"/>
        <w:jc w:val="both"/>
        <w:rPr>
          <w:sz w:val="28"/>
          <w:szCs w:val="28"/>
          <w:lang w:val="uk-UA"/>
        </w:rPr>
      </w:pPr>
      <w:r w:rsidRPr="00EE79E0">
        <w:rPr>
          <w:sz w:val="28"/>
          <w:szCs w:val="28"/>
          <w:lang w:val="uk-UA"/>
        </w:rPr>
        <w:t>в залежності від направлення (місця) прикладення зусиль:</w:t>
      </w:r>
    </w:p>
    <w:p w14:paraId="441061BE"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зосереджені дії;</w:t>
      </w:r>
    </w:p>
    <w:p w14:paraId="43827F14"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розосередженні дії (розосередженні польоти) за часом і в просторі.</w:t>
      </w:r>
    </w:p>
    <w:p w14:paraId="0051FFEE" w14:textId="77777777" w:rsidR="00C60895" w:rsidRPr="00EE79E0" w:rsidRDefault="00C60895" w:rsidP="00C6089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Наприклад: удари по одному або декількох об'єктах;</w:t>
      </w:r>
    </w:p>
    <w:p w14:paraId="64D402E2" w14:textId="77777777" w:rsidR="00C60895" w:rsidRPr="00EE79E0" w:rsidRDefault="00C60895" w:rsidP="00C60895">
      <w:pPr>
        <w:pStyle w:val="a3"/>
        <w:numPr>
          <w:ilvl w:val="0"/>
          <w:numId w:val="5"/>
        </w:numPr>
        <w:tabs>
          <w:tab w:val="num" w:pos="993"/>
        </w:tabs>
        <w:suppressAutoHyphens/>
        <w:ind w:hanging="798"/>
        <w:jc w:val="both"/>
        <w:rPr>
          <w:sz w:val="28"/>
          <w:szCs w:val="28"/>
          <w:lang w:val="uk-UA"/>
        </w:rPr>
      </w:pPr>
      <w:r w:rsidRPr="00EE79E0">
        <w:rPr>
          <w:sz w:val="28"/>
          <w:szCs w:val="28"/>
          <w:lang w:val="uk-UA"/>
        </w:rPr>
        <w:t>в залежності від розподілу зусиль за часом:</w:t>
      </w:r>
    </w:p>
    <w:p w14:paraId="347F8580" w14:textId="77777777" w:rsidR="00C60895" w:rsidRPr="00EE79E0" w:rsidRDefault="00C60895" w:rsidP="00C60895">
      <w:pPr>
        <w:suppressAutoHyphens/>
        <w:spacing w:after="0" w:line="240" w:lineRule="auto"/>
        <w:ind w:left="1560" w:hanging="284"/>
        <w:jc w:val="both"/>
        <w:rPr>
          <w:rFonts w:ascii="Times New Roman" w:hAnsi="Times New Roman" w:cs="Times New Roman"/>
          <w:sz w:val="28"/>
          <w:szCs w:val="28"/>
        </w:rPr>
      </w:pPr>
      <w:r w:rsidRPr="00EE79E0">
        <w:rPr>
          <w:rFonts w:ascii="Times New Roman" w:hAnsi="Times New Roman" w:cs="Times New Roman"/>
          <w:sz w:val="28"/>
          <w:szCs w:val="28"/>
        </w:rPr>
        <w:t>– одночасні дії, одночасне введення в бій</w:t>
      </w:r>
      <w:r w:rsidRPr="00EE79E0">
        <w:rPr>
          <w:rFonts w:ascii="Times New Roman" w:hAnsi="Times New Roman" w:cs="Times New Roman"/>
          <w:sz w:val="28"/>
          <w:szCs w:val="28"/>
        </w:rPr>
        <w:sym w:font="Times New Roman CYR" w:char="F01A"/>
      </w:r>
      <w:r w:rsidRPr="00EE79E0">
        <w:rPr>
          <w:rFonts w:ascii="Times New Roman" w:hAnsi="Times New Roman" w:cs="Times New Roman"/>
          <w:sz w:val="28"/>
          <w:szCs w:val="28"/>
        </w:rPr>
        <w:t xml:space="preserve"> одночасні спеціальні бойові польоти;</w:t>
      </w:r>
    </w:p>
    <w:p w14:paraId="1B3148DB" w14:textId="77777777" w:rsidR="00C60895" w:rsidRPr="00EE79E0" w:rsidRDefault="00C60895" w:rsidP="00C60895">
      <w:pPr>
        <w:suppressAutoHyphens/>
        <w:spacing w:after="0" w:line="240" w:lineRule="auto"/>
        <w:ind w:left="1560" w:hanging="284"/>
        <w:jc w:val="both"/>
        <w:rPr>
          <w:rFonts w:ascii="Times New Roman" w:hAnsi="Times New Roman" w:cs="Times New Roman"/>
          <w:sz w:val="28"/>
          <w:szCs w:val="28"/>
        </w:rPr>
      </w:pPr>
      <w:r w:rsidRPr="00EE79E0">
        <w:rPr>
          <w:rFonts w:ascii="Times New Roman" w:hAnsi="Times New Roman" w:cs="Times New Roman"/>
          <w:sz w:val="28"/>
          <w:szCs w:val="28"/>
        </w:rPr>
        <w:t>– послідовні дії, послідовне введення в бій, послідовні спеціальні бойові польоти;</w:t>
      </w:r>
    </w:p>
    <w:p w14:paraId="4CC4CCBB" w14:textId="77777777" w:rsidR="00C60895" w:rsidRPr="00EE79E0" w:rsidRDefault="00C60895" w:rsidP="00C60895">
      <w:pPr>
        <w:pStyle w:val="a3"/>
        <w:numPr>
          <w:ilvl w:val="0"/>
          <w:numId w:val="5"/>
        </w:numPr>
        <w:tabs>
          <w:tab w:val="num" w:pos="993"/>
        </w:tabs>
        <w:suppressAutoHyphens/>
        <w:ind w:hanging="798"/>
        <w:jc w:val="both"/>
        <w:rPr>
          <w:sz w:val="28"/>
          <w:szCs w:val="28"/>
          <w:lang w:val="uk-UA"/>
        </w:rPr>
      </w:pPr>
      <w:r w:rsidRPr="00EE79E0">
        <w:rPr>
          <w:sz w:val="28"/>
          <w:szCs w:val="28"/>
          <w:lang w:val="uk-UA"/>
        </w:rPr>
        <w:t>в залежності від повноти інформації про об'єкти дій:</w:t>
      </w:r>
    </w:p>
    <w:p w14:paraId="34EEED3D" w14:textId="77777777" w:rsidR="00C60895" w:rsidRPr="00EE79E0" w:rsidRDefault="00C60895" w:rsidP="00C60895">
      <w:pPr>
        <w:suppressAutoHyphens/>
        <w:spacing w:after="0" w:line="240" w:lineRule="auto"/>
        <w:ind w:left="1560" w:hanging="284"/>
        <w:jc w:val="both"/>
        <w:rPr>
          <w:rFonts w:ascii="Times New Roman" w:hAnsi="Times New Roman" w:cs="Times New Roman"/>
          <w:sz w:val="28"/>
          <w:szCs w:val="28"/>
        </w:rPr>
      </w:pPr>
      <w:r w:rsidRPr="00EE79E0">
        <w:rPr>
          <w:rFonts w:ascii="Times New Roman" w:hAnsi="Times New Roman" w:cs="Times New Roman"/>
          <w:sz w:val="28"/>
          <w:szCs w:val="28"/>
        </w:rPr>
        <w:t>– дії по заздалегідь визначених (заданих) об'єктах;</w:t>
      </w:r>
    </w:p>
    <w:p w14:paraId="4D1005B1" w14:textId="77777777" w:rsidR="00C60895" w:rsidRPr="00EE79E0" w:rsidRDefault="00C60895" w:rsidP="00C60895">
      <w:pPr>
        <w:suppressAutoHyphens/>
        <w:spacing w:after="0" w:line="240" w:lineRule="auto"/>
        <w:ind w:left="1560" w:hanging="284"/>
        <w:jc w:val="both"/>
        <w:rPr>
          <w:rFonts w:ascii="Times New Roman" w:hAnsi="Times New Roman" w:cs="Times New Roman"/>
          <w:sz w:val="28"/>
          <w:szCs w:val="28"/>
        </w:rPr>
      </w:pPr>
      <w:r w:rsidRPr="00EE79E0">
        <w:rPr>
          <w:rFonts w:ascii="Times New Roman" w:hAnsi="Times New Roman" w:cs="Times New Roman"/>
          <w:sz w:val="28"/>
          <w:szCs w:val="28"/>
        </w:rPr>
        <w:t>– дії по виявлених в ході бойових дій об'єктах;</w:t>
      </w:r>
    </w:p>
    <w:p w14:paraId="7AB72A8B" w14:textId="77777777" w:rsidR="00C60895" w:rsidRPr="00EE79E0" w:rsidRDefault="00C60895" w:rsidP="00C60895">
      <w:pPr>
        <w:suppressAutoHyphens/>
        <w:spacing w:after="0" w:line="240" w:lineRule="auto"/>
        <w:ind w:left="1560" w:hanging="284"/>
        <w:jc w:val="both"/>
        <w:rPr>
          <w:rFonts w:ascii="Times New Roman" w:hAnsi="Times New Roman" w:cs="Times New Roman"/>
          <w:sz w:val="28"/>
          <w:szCs w:val="28"/>
        </w:rPr>
      </w:pPr>
      <w:r w:rsidRPr="00EE79E0">
        <w:rPr>
          <w:rFonts w:ascii="Times New Roman" w:hAnsi="Times New Roman" w:cs="Times New Roman"/>
          <w:sz w:val="28"/>
          <w:szCs w:val="28"/>
        </w:rPr>
        <w:t>– дії по самостійно знайдених об'єктах;</w:t>
      </w:r>
    </w:p>
    <w:p w14:paraId="5FE80F21" w14:textId="77777777" w:rsidR="00C60895" w:rsidRPr="00EE79E0" w:rsidRDefault="00C60895" w:rsidP="00C60895">
      <w:pPr>
        <w:pStyle w:val="a3"/>
        <w:numPr>
          <w:ilvl w:val="0"/>
          <w:numId w:val="6"/>
        </w:numPr>
        <w:suppressAutoHyphens/>
        <w:ind w:left="993" w:hanging="284"/>
        <w:jc w:val="both"/>
        <w:rPr>
          <w:sz w:val="28"/>
          <w:szCs w:val="28"/>
          <w:lang w:val="uk-UA"/>
        </w:rPr>
      </w:pPr>
      <w:r w:rsidRPr="00EE79E0">
        <w:rPr>
          <w:sz w:val="28"/>
          <w:szCs w:val="28"/>
          <w:lang w:val="uk-UA"/>
        </w:rPr>
        <w:t>в залежності від терміновості дій:</w:t>
      </w:r>
    </w:p>
    <w:p w14:paraId="64994FE9"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дії за планом (у встановлений час);</w:t>
      </w:r>
    </w:p>
    <w:p w14:paraId="689B7F33"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дії за викликом;</w:t>
      </w:r>
    </w:p>
    <w:p w14:paraId="306BB466"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дії негайно по готовності;</w:t>
      </w:r>
    </w:p>
    <w:p w14:paraId="2EF483F9" w14:textId="77777777" w:rsidR="00C60895" w:rsidRPr="00EE79E0" w:rsidRDefault="00C60895" w:rsidP="00C60895">
      <w:pPr>
        <w:pStyle w:val="a3"/>
        <w:numPr>
          <w:ilvl w:val="0"/>
          <w:numId w:val="6"/>
        </w:numPr>
        <w:suppressAutoHyphens/>
        <w:ind w:left="993" w:hanging="284"/>
        <w:jc w:val="both"/>
        <w:rPr>
          <w:sz w:val="28"/>
          <w:szCs w:val="28"/>
          <w:lang w:val="uk-UA"/>
        </w:rPr>
      </w:pPr>
      <w:r w:rsidRPr="00EE79E0">
        <w:rPr>
          <w:sz w:val="28"/>
          <w:szCs w:val="28"/>
          <w:lang w:val="uk-UA"/>
        </w:rPr>
        <w:t>в залежності від вихідного положення сил:</w:t>
      </w:r>
    </w:p>
    <w:p w14:paraId="7577B5E7"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дії з положення чергування на землі (аеродромі, майданчику);</w:t>
      </w:r>
    </w:p>
    <w:p w14:paraId="0C8A65F1"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дії з положення чергування в повітрі;</w:t>
      </w:r>
    </w:p>
    <w:p w14:paraId="34758E51"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дії з засад на землі і в повітрі;</w:t>
      </w:r>
    </w:p>
    <w:p w14:paraId="1CE18302" w14:textId="77777777" w:rsidR="00C60895" w:rsidRPr="00EE79E0" w:rsidRDefault="00C60895" w:rsidP="00C60895">
      <w:pPr>
        <w:pStyle w:val="a3"/>
        <w:numPr>
          <w:ilvl w:val="0"/>
          <w:numId w:val="7"/>
        </w:numPr>
        <w:suppressAutoHyphens/>
        <w:ind w:left="993" w:hanging="284"/>
        <w:jc w:val="both"/>
        <w:rPr>
          <w:sz w:val="28"/>
          <w:szCs w:val="28"/>
          <w:lang w:val="uk-UA"/>
        </w:rPr>
      </w:pPr>
      <w:r w:rsidRPr="00EE79E0">
        <w:rPr>
          <w:sz w:val="28"/>
          <w:szCs w:val="28"/>
          <w:lang w:val="uk-UA"/>
        </w:rPr>
        <w:t>в залежності від кількості сил</w:t>
      </w:r>
      <w:r w:rsidRPr="00EE79E0">
        <w:rPr>
          <w:lang w:val="uk-UA"/>
        </w:rPr>
        <w:sym w:font="Times New Roman CYR" w:char="F01A"/>
      </w:r>
      <w:r w:rsidRPr="00EE79E0">
        <w:rPr>
          <w:sz w:val="28"/>
          <w:szCs w:val="28"/>
          <w:lang w:val="uk-UA"/>
        </w:rPr>
        <w:t xml:space="preserve"> що беруть участь:</w:t>
      </w:r>
    </w:p>
    <w:p w14:paraId="126BA571"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дії всім складом;</w:t>
      </w:r>
    </w:p>
    <w:p w14:paraId="46B69EFE" w14:textId="77777777" w:rsidR="00C60895" w:rsidRPr="00EE79E0" w:rsidRDefault="00C60895" w:rsidP="00C60895">
      <w:pPr>
        <w:suppressAutoHyphens/>
        <w:spacing w:after="0" w:line="240" w:lineRule="auto"/>
        <w:ind w:left="709" w:firstLine="567"/>
        <w:jc w:val="both"/>
        <w:rPr>
          <w:rFonts w:ascii="Times New Roman" w:hAnsi="Times New Roman" w:cs="Times New Roman"/>
          <w:sz w:val="28"/>
          <w:szCs w:val="28"/>
        </w:rPr>
      </w:pPr>
      <w:r w:rsidRPr="00EE79E0">
        <w:rPr>
          <w:rFonts w:ascii="Times New Roman" w:hAnsi="Times New Roman" w:cs="Times New Roman"/>
          <w:sz w:val="28"/>
          <w:szCs w:val="28"/>
        </w:rPr>
        <w:t>– дії частиною сил.</w:t>
      </w:r>
    </w:p>
    <w:p w14:paraId="490628AB" w14:textId="77777777" w:rsidR="00C60895" w:rsidRPr="00EE79E0" w:rsidRDefault="00C60895" w:rsidP="00C60895">
      <w:pPr>
        <w:ind w:right="-28"/>
        <w:rPr>
          <w:rFonts w:ascii="Times New Roman" w:hAnsi="Times New Roman" w:cs="Times New Roman"/>
          <w:sz w:val="28"/>
          <w:szCs w:val="28"/>
        </w:rPr>
      </w:pPr>
    </w:p>
    <w:p w14:paraId="17B53348" w14:textId="3A99A9AC" w:rsidR="00B919EE" w:rsidRPr="00EE79E0" w:rsidRDefault="00B919EE" w:rsidP="004F0373">
      <w:pPr>
        <w:pStyle w:val="a3"/>
        <w:numPr>
          <w:ilvl w:val="0"/>
          <w:numId w:val="1"/>
        </w:numPr>
        <w:ind w:left="284" w:hanging="284"/>
        <w:jc w:val="center"/>
        <w:rPr>
          <w:b/>
          <w:bCs/>
          <w:sz w:val="28"/>
          <w:szCs w:val="28"/>
          <w:lang w:val="uk-UA"/>
        </w:rPr>
      </w:pPr>
      <w:r w:rsidRPr="00EE79E0">
        <w:rPr>
          <w:b/>
          <w:bCs/>
          <w:sz w:val="28"/>
          <w:szCs w:val="28"/>
          <w:lang w:val="uk-UA"/>
        </w:rPr>
        <w:t>Сутність та зміст бойової готовності авіаційних частин (підрозділів).</w:t>
      </w:r>
    </w:p>
    <w:p w14:paraId="340EF810" w14:textId="674F7658" w:rsidR="00C60895" w:rsidRPr="00EE79E0" w:rsidRDefault="00C60895" w:rsidP="00C60895">
      <w:pPr>
        <w:jc w:val="center"/>
        <w:rPr>
          <w:rFonts w:ascii="Times New Roman" w:hAnsi="Times New Roman" w:cs="Times New Roman"/>
          <w:sz w:val="28"/>
          <w:szCs w:val="28"/>
        </w:rPr>
      </w:pPr>
      <w:r w:rsidRPr="00EE79E0">
        <w:rPr>
          <w:rFonts w:ascii="Times New Roman" w:hAnsi="Times New Roman" w:cs="Times New Roman"/>
          <w:sz w:val="28"/>
          <w:szCs w:val="28"/>
        </w:rPr>
        <w:t xml:space="preserve">ТСП Т1 </w:t>
      </w:r>
      <w:r w:rsidR="004F0373" w:rsidRPr="00EE79E0">
        <w:rPr>
          <w:rFonts w:ascii="Times New Roman" w:hAnsi="Times New Roman" w:cs="Times New Roman"/>
          <w:sz w:val="28"/>
          <w:szCs w:val="28"/>
        </w:rPr>
        <w:t>зан</w:t>
      </w:r>
      <w:r w:rsidRPr="00EE79E0">
        <w:rPr>
          <w:rFonts w:ascii="Times New Roman" w:hAnsi="Times New Roman" w:cs="Times New Roman"/>
          <w:sz w:val="28"/>
          <w:szCs w:val="28"/>
        </w:rPr>
        <w:t>4</w:t>
      </w:r>
    </w:p>
    <w:p w14:paraId="118E2AA6" w14:textId="77777777" w:rsidR="00C60895" w:rsidRPr="00EE79E0" w:rsidRDefault="00C60895" w:rsidP="00C60895">
      <w:pPr>
        <w:numPr>
          <w:ilvl w:val="12"/>
          <w:numId w:val="0"/>
        </w:num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Поняття бойової готовності входить до складу комплексу окремих компонентів, засобів та умов, від яких залежить здатність </w:t>
      </w:r>
      <w:r w:rsidRPr="00EE79E0">
        <w:rPr>
          <w:rFonts w:ascii="Times New Roman" w:hAnsi="Times New Roman" w:cs="Times New Roman"/>
          <w:i/>
          <w:sz w:val="28"/>
          <w:szCs w:val="28"/>
        </w:rPr>
        <w:t>апчз</w:t>
      </w:r>
      <w:r w:rsidRPr="00EE79E0">
        <w:rPr>
          <w:rFonts w:ascii="Times New Roman" w:hAnsi="Times New Roman" w:cs="Times New Roman"/>
          <w:sz w:val="28"/>
          <w:szCs w:val="28"/>
        </w:rPr>
        <w:t xml:space="preserve"> вступити у бій та успішно виконати поставлені бойові завдання.</w:t>
      </w:r>
    </w:p>
    <w:p w14:paraId="1606D1E3" w14:textId="77777777" w:rsidR="00C60895" w:rsidRPr="00EE79E0" w:rsidRDefault="00C60895" w:rsidP="00C60895">
      <w:pPr>
        <w:spacing w:after="0" w:line="240" w:lineRule="auto"/>
        <w:ind w:firstLine="709"/>
        <w:jc w:val="both"/>
        <w:rPr>
          <w:rFonts w:ascii="Times New Roman" w:hAnsi="Times New Roman" w:cs="Times New Roman"/>
          <w:i/>
          <w:sz w:val="28"/>
          <w:szCs w:val="28"/>
        </w:rPr>
      </w:pPr>
      <w:r w:rsidRPr="00EE79E0">
        <w:rPr>
          <w:rFonts w:ascii="Times New Roman" w:hAnsi="Times New Roman" w:cs="Times New Roman"/>
          <w:i/>
          <w:sz w:val="28"/>
          <w:szCs w:val="28"/>
        </w:rPr>
        <w:lastRenderedPageBreak/>
        <w:t>Бойова готовність апчз</w:t>
      </w:r>
      <w:r w:rsidRPr="00EE79E0">
        <w:rPr>
          <w:rFonts w:ascii="Times New Roman" w:hAnsi="Times New Roman" w:cs="Times New Roman"/>
          <w:sz w:val="28"/>
          <w:szCs w:val="28"/>
        </w:rPr>
        <w:t>–</w:t>
      </w:r>
      <w:r w:rsidRPr="00EE79E0">
        <w:rPr>
          <w:rFonts w:ascii="Times New Roman" w:hAnsi="Times New Roman" w:cs="Times New Roman"/>
          <w:i/>
          <w:sz w:val="28"/>
          <w:szCs w:val="28"/>
        </w:rPr>
        <w:t xml:space="preserve"> це такий їх стан, в якому вони здатні організовано у встановлені терміни перейти з мирного на воєнне положення та успішно виконати бойові завдання в умовах активної протидії противника.</w:t>
      </w:r>
    </w:p>
    <w:p w14:paraId="1EAEB20E" w14:textId="77777777" w:rsidR="00C60895" w:rsidRPr="00EE79E0" w:rsidRDefault="00C60895" w:rsidP="00C60895">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Бойова готовність </w:t>
      </w:r>
      <w:r w:rsidRPr="00EE79E0">
        <w:rPr>
          <w:rFonts w:ascii="Times New Roman" w:hAnsi="Times New Roman" w:cs="Times New Roman"/>
          <w:i/>
          <w:sz w:val="28"/>
          <w:szCs w:val="28"/>
        </w:rPr>
        <w:t>апчз</w:t>
      </w:r>
      <w:r w:rsidRPr="00EE79E0">
        <w:rPr>
          <w:rFonts w:ascii="Times New Roman" w:hAnsi="Times New Roman" w:cs="Times New Roman"/>
          <w:sz w:val="28"/>
          <w:szCs w:val="28"/>
        </w:rPr>
        <w:t xml:space="preserve"> може бути представлена як єдиний комплекс трьох взаємопов’язаних компонентів:</w:t>
      </w:r>
    </w:p>
    <w:p w14:paraId="2EF18C98" w14:textId="77777777" w:rsidR="00C60895" w:rsidRPr="00EE79E0" w:rsidRDefault="00C60895" w:rsidP="00C60895">
      <w:pPr>
        <w:tabs>
          <w:tab w:val="left" w:pos="993"/>
        </w:tabs>
        <w:spacing w:after="0" w:line="240" w:lineRule="auto"/>
        <w:ind w:left="709"/>
        <w:jc w:val="both"/>
        <w:rPr>
          <w:rFonts w:ascii="Times New Roman" w:hAnsi="Times New Roman" w:cs="Times New Roman"/>
          <w:sz w:val="28"/>
          <w:szCs w:val="28"/>
        </w:rPr>
      </w:pPr>
      <w:r w:rsidRPr="00EE79E0">
        <w:rPr>
          <w:rFonts w:ascii="Times New Roman" w:hAnsi="Times New Roman" w:cs="Times New Roman"/>
          <w:sz w:val="28"/>
          <w:szCs w:val="28"/>
        </w:rPr>
        <w:t>–бойової здатності (боєздатності) – головний компонент;</w:t>
      </w:r>
    </w:p>
    <w:p w14:paraId="03AB5DF7" w14:textId="77777777" w:rsidR="00C60895" w:rsidRPr="00EE79E0" w:rsidRDefault="00C60895" w:rsidP="00C60895">
      <w:pPr>
        <w:tabs>
          <w:tab w:val="left" w:pos="993"/>
        </w:tabs>
        <w:spacing w:after="0" w:line="240" w:lineRule="auto"/>
        <w:ind w:left="709"/>
        <w:jc w:val="both"/>
        <w:rPr>
          <w:rFonts w:ascii="Times New Roman" w:hAnsi="Times New Roman" w:cs="Times New Roman"/>
          <w:sz w:val="28"/>
          <w:szCs w:val="28"/>
        </w:rPr>
      </w:pPr>
      <w:r w:rsidRPr="00EE79E0">
        <w:rPr>
          <w:rFonts w:ascii="Times New Roman" w:hAnsi="Times New Roman" w:cs="Times New Roman"/>
          <w:sz w:val="28"/>
          <w:szCs w:val="28"/>
        </w:rPr>
        <w:t>–бойової мобільності;</w:t>
      </w:r>
    </w:p>
    <w:p w14:paraId="60408FCA" w14:textId="77777777" w:rsidR="00C60895" w:rsidRPr="00EE79E0" w:rsidRDefault="00C60895" w:rsidP="00C60895">
      <w:pPr>
        <w:tabs>
          <w:tab w:val="left" w:pos="993"/>
        </w:tabs>
        <w:spacing w:after="0" w:line="240" w:lineRule="auto"/>
        <w:ind w:left="709"/>
        <w:jc w:val="both"/>
        <w:rPr>
          <w:rFonts w:ascii="Times New Roman" w:hAnsi="Times New Roman" w:cs="Times New Roman"/>
          <w:sz w:val="28"/>
          <w:szCs w:val="28"/>
        </w:rPr>
      </w:pPr>
      <w:r w:rsidRPr="00EE79E0">
        <w:rPr>
          <w:rFonts w:ascii="Times New Roman" w:hAnsi="Times New Roman" w:cs="Times New Roman"/>
          <w:sz w:val="28"/>
          <w:szCs w:val="28"/>
        </w:rPr>
        <w:t>–бойової живучості.</w:t>
      </w:r>
    </w:p>
    <w:p w14:paraId="31268300" w14:textId="77777777" w:rsidR="00C60895" w:rsidRPr="00EE79E0" w:rsidRDefault="00C60895" w:rsidP="00C60895">
      <w:pPr>
        <w:jc w:val="both"/>
        <w:rPr>
          <w:rFonts w:ascii="Times New Roman" w:hAnsi="Times New Roman" w:cs="Times New Roman"/>
          <w:sz w:val="28"/>
          <w:szCs w:val="28"/>
        </w:rPr>
      </w:pPr>
    </w:p>
    <w:p w14:paraId="1D7D03A9" w14:textId="6E7BF0F2" w:rsidR="00B919EE" w:rsidRPr="00EE79E0" w:rsidRDefault="00B919EE" w:rsidP="004F0373">
      <w:pPr>
        <w:pStyle w:val="a3"/>
        <w:numPr>
          <w:ilvl w:val="0"/>
          <w:numId w:val="1"/>
        </w:numPr>
        <w:ind w:left="284" w:hanging="284"/>
        <w:jc w:val="center"/>
        <w:rPr>
          <w:sz w:val="28"/>
          <w:szCs w:val="28"/>
          <w:lang w:val="uk-UA"/>
        </w:rPr>
      </w:pPr>
      <w:r w:rsidRPr="00EE79E0">
        <w:rPr>
          <w:b/>
          <w:bCs/>
          <w:sz w:val="28"/>
          <w:szCs w:val="28"/>
          <w:lang w:val="uk-UA"/>
        </w:rPr>
        <w:t>Ступені готовності до бойового польоту та їх характеристика</w:t>
      </w:r>
      <w:r w:rsidRPr="00EE79E0">
        <w:rPr>
          <w:sz w:val="28"/>
          <w:szCs w:val="28"/>
          <w:lang w:val="uk-UA"/>
        </w:rPr>
        <w:t>.</w:t>
      </w:r>
    </w:p>
    <w:p w14:paraId="21ADB362" w14:textId="77777777" w:rsidR="004F0373" w:rsidRPr="00EE79E0" w:rsidRDefault="004F0373" w:rsidP="004F0373">
      <w:pPr>
        <w:pStyle w:val="a3"/>
        <w:jc w:val="center"/>
        <w:rPr>
          <w:sz w:val="28"/>
          <w:szCs w:val="28"/>
          <w:lang w:val="uk-UA"/>
        </w:rPr>
      </w:pPr>
      <w:r w:rsidRPr="00EE79E0">
        <w:rPr>
          <w:sz w:val="28"/>
          <w:szCs w:val="28"/>
          <w:lang w:val="uk-UA"/>
        </w:rPr>
        <w:t>ТСП Т1 зан4</w:t>
      </w:r>
    </w:p>
    <w:p w14:paraId="23D77218" w14:textId="77777777" w:rsidR="004F0373" w:rsidRPr="00EE79E0" w:rsidRDefault="004F0373" w:rsidP="004F0373">
      <w:pPr>
        <w:pStyle w:val="a3"/>
        <w:ind w:left="284"/>
        <w:rPr>
          <w:sz w:val="28"/>
          <w:szCs w:val="28"/>
          <w:lang w:val="uk-UA"/>
        </w:rPr>
      </w:pPr>
    </w:p>
    <w:p w14:paraId="1894D15C" w14:textId="77777777" w:rsidR="00605C42" w:rsidRPr="00EE79E0" w:rsidRDefault="00605C42" w:rsidP="00605C42">
      <w:pPr>
        <w:numPr>
          <w:ilvl w:val="12"/>
          <w:numId w:val="0"/>
        </w:num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З метою забезпечення своєчасного вильоту </w:t>
      </w:r>
      <w:r w:rsidRPr="00EE79E0">
        <w:rPr>
          <w:rFonts w:ascii="Times New Roman" w:hAnsi="Times New Roman" w:cs="Times New Roman"/>
          <w:i/>
          <w:sz w:val="28"/>
          <w:szCs w:val="28"/>
        </w:rPr>
        <w:t>апчз</w:t>
      </w:r>
      <w:r w:rsidRPr="00EE79E0">
        <w:rPr>
          <w:rFonts w:ascii="Times New Roman" w:hAnsi="Times New Roman" w:cs="Times New Roman"/>
          <w:sz w:val="28"/>
          <w:szCs w:val="28"/>
        </w:rPr>
        <w:t xml:space="preserve"> на виконання бойових завдань, а також забезпечення чергування екіпажів, КП та засобів керування у мирний час у авіації ЗС встановлені чотири ступені готовності до бойового польоту.</w:t>
      </w:r>
    </w:p>
    <w:p w14:paraId="203078E3" w14:textId="77777777" w:rsidR="00605C42" w:rsidRPr="00EE79E0" w:rsidRDefault="00605C42" w:rsidP="00605C42">
      <w:pPr>
        <w:pStyle w:val="22"/>
        <w:spacing w:after="0" w:line="240" w:lineRule="auto"/>
        <w:ind w:left="0" w:firstLine="709"/>
        <w:jc w:val="both"/>
        <w:rPr>
          <w:rFonts w:ascii="Times New Roman" w:hAnsi="Times New Roman" w:cs="Times New Roman"/>
          <w:sz w:val="28"/>
          <w:szCs w:val="28"/>
          <w:lang w:val="uk-UA"/>
        </w:rPr>
      </w:pPr>
      <w:r w:rsidRPr="00EE79E0">
        <w:rPr>
          <w:rFonts w:ascii="Times New Roman" w:hAnsi="Times New Roman" w:cs="Times New Roman"/>
          <w:sz w:val="28"/>
          <w:szCs w:val="28"/>
          <w:lang w:val="uk-UA"/>
        </w:rPr>
        <w:t xml:space="preserve">Під </w:t>
      </w:r>
      <w:r w:rsidRPr="00EE79E0">
        <w:rPr>
          <w:rFonts w:ascii="Times New Roman" w:hAnsi="Times New Roman" w:cs="Times New Roman"/>
          <w:i/>
          <w:sz w:val="28"/>
          <w:szCs w:val="28"/>
          <w:lang w:val="uk-UA"/>
        </w:rPr>
        <w:t>ступенем готовності до бойового польоту</w:t>
      </w:r>
      <w:r w:rsidRPr="00EE79E0">
        <w:rPr>
          <w:rFonts w:ascii="Times New Roman" w:hAnsi="Times New Roman" w:cs="Times New Roman"/>
          <w:sz w:val="28"/>
          <w:szCs w:val="28"/>
          <w:lang w:val="uk-UA"/>
        </w:rPr>
        <w:t xml:space="preserve"> розуміється нормований стан АТ, екіпажів, персоналу ІАС, засобів наземного обслуговування та ПУ, що забезпечують виліт на виконання бойового завдання у встановлені терміни.</w:t>
      </w:r>
    </w:p>
    <w:p w14:paraId="7E9A545C" w14:textId="77777777" w:rsidR="00605C42" w:rsidRPr="00EE79E0" w:rsidRDefault="00605C42" w:rsidP="00605C42">
      <w:pPr>
        <w:numPr>
          <w:ilvl w:val="12"/>
          <w:numId w:val="0"/>
        </w:numPr>
        <w:spacing w:after="0" w:line="240" w:lineRule="auto"/>
        <w:ind w:firstLine="709"/>
        <w:jc w:val="both"/>
        <w:rPr>
          <w:rFonts w:ascii="Times New Roman" w:hAnsi="Times New Roman" w:cs="Times New Roman"/>
          <w:sz w:val="28"/>
          <w:szCs w:val="28"/>
          <w:u w:val="single"/>
        </w:rPr>
      </w:pPr>
      <w:r w:rsidRPr="00EE79E0">
        <w:rPr>
          <w:rFonts w:ascii="Times New Roman" w:hAnsi="Times New Roman" w:cs="Times New Roman"/>
          <w:sz w:val="28"/>
          <w:szCs w:val="28"/>
        </w:rPr>
        <w:t>Ступенями готовності до бойового вильоту є:</w:t>
      </w:r>
    </w:p>
    <w:p w14:paraId="01A33A99" w14:textId="77777777" w:rsidR="00605C42" w:rsidRPr="00EE79E0" w:rsidRDefault="00605C42" w:rsidP="00605C42">
      <w:pPr>
        <w:pStyle w:val="a3"/>
        <w:numPr>
          <w:ilvl w:val="0"/>
          <w:numId w:val="8"/>
        </w:numPr>
        <w:ind w:left="993" w:hanging="284"/>
        <w:jc w:val="both"/>
        <w:rPr>
          <w:sz w:val="28"/>
          <w:szCs w:val="28"/>
          <w:lang w:val="uk-UA"/>
        </w:rPr>
      </w:pPr>
      <w:r w:rsidRPr="00EE79E0">
        <w:rPr>
          <w:sz w:val="28"/>
          <w:szCs w:val="28"/>
          <w:lang w:val="uk-UA"/>
        </w:rPr>
        <w:t>перша готовність (готовність №1);</w:t>
      </w:r>
    </w:p>
    <w:p w14:paraId="6E0BA5B8" w14:textId="77777777" w:rsidR="00605C42" w:rsidRPr="00EE79E0" w:rsidRDefault="00605C42" w:rsidP="00605C42">
      <w:pPr>
        <w:pStyle w:val="a3"/>
        <w:numPr>
          <w:ilvl w:val="0"/>
          <w:numId w:val="8"/>
        </w:numPr>
        <w:ind w:left="993" w:hanging="284"/>
        <w:jc w:val="both"/>
        <w:rPr>
          <w:sz w:val="28"/>
          <w:szCs w:val="28"/>
          <w:u w:val="single"/>
          <w:lang w:val="uk-UA"/>
        </w:rPr>
      </w:pPr>
      <w:r w:rsidRPr="00EE79E0">
        <w:rPr>
          <w:sz w:val="28"/>
          <w:szCs w:val="28"/>
          <w:lang w:val="uk-UA"/>
        </w:rPr>
        <w:t>друга готовність (готовність №2);</w:t>
      </w:r>
    </w:p>
    <w:p w14:paraId="4FE16F24" w14:textId="77777777" w:rsidR="00605C42" w:rsidRPr="00EE79E0" w:rsidRDefault="00605C42" w:rsidP="00605C42">
      <w:pPr>
        <w:pStyle w:val="a3"/>
        <w:numPr>
          <w:ilvl w:val="0"/>
          <w:numId w:val="8"/>
        </w:numPr>
        <w:ind w:left="993" w:hanging="284"/>
        <w:jc w:val="both"/>
        <w:rPr>
          <w:sz w:val="28"/>
          <w:szCs w:val="28"/>
          <w:lang w:val="uk-UA"/>
        </w:rPr>
      </w:pPr>
      <w:r w:rsidRPr="00EE79E0">
        <w:rPr>
          <w:sz w:val="28"/>
          <w:szCs w:val="28"/>
          <w:lang w:val="uk-UA"/>
        </w:rPr>
        <w:t>третя готовність (готовність №3);</w:t>
      </w:r>
    </w:p>
    <w:p w14:paraId="1671A1A8" w14:textId="77777777" w:rsidR="00605C42" w:rsidRPr="00EE79E0" w:rsidRDefault="00605C42" w:rsidP="00605C42">
      <w:pPr>
        <w:pStyle w:val="a3"/>
        <w:numPr>
          <w:ilvl w:val="0"/>
          <w:numId w:val="8"/>
        </w:numPr>
        <w:ind w:left="993" w:hanging="284"/>
        <w:jc w:val="both"/>
        <w:rPr>
          <w:sz w:val="28"/>
          <w:szCs w:val="28"/>
          <w:lang w:val="uk-UA"/>
        </w:rPr>
      </w:pPr>
      <w:r w:rsidRPr="00EE79E0">
        <w:rPr>
          <w:sz w:val="28"/>
          <w:szCs w:val="28"/>
          <w:lang w:val="uk-UA"/>
        </w:rPr>
        <w:t>четверта готовність(готовність №4).</w:t>
      </w:r>
    </w:p>
    <w:p w14:paraId="20535AE3" w14:textId="77777777" w:rsidR="00605C42" w:rsidRPr="00EE79E0" w:rsidRDefault="00605C42" w:rsidP="00605C42">
      <w:pPr>
        <w:spacing w:before="120" w:after="0" w:line="240" w:lineRule="auto"/>
        <w:ind w:firstLine="709"/>
        <w:jc w:val="both"/>
        <w:rPr>
          <w:rFonts w:ascii="Times New Roman" w:hAnsi="Times New Roman" w:cs="Times New Roman"/>
          <w:sz w:val="28"/>
          <w:szCs w:val="28"/>
        </w:rPr>
      </w:pPr>
      <w:r w:rsidRPr="00EE79E0">
        <w:rPr>
          <w:rFonts w:ascii="Times New Roman" w:hAnsi="Times New Roman" w:cs="Times New Roman"/>
          <w:b/>
          <w:i/>
          <w:sz w:val="28"/>
          <w:szCs w:val="28"/>
        </w:rPr>
        <w:t>При готовності № 1</w:t>
      </w:r>
      <w:r w:rsidRPr="00EE79E0">
        <w:rPr>
          <w:rFonts w:ascii="Times New Roman" w:hAnsi="Times New Roman" w:cs="Times New Roman"/>
          <w:sz w:val="28"/>
          <w:szCs w:val="28"/>
        </w:rPr>
        <w:t xml:space="preserve">сили та засоби </w:t>
      </w:r>
      <w:r w:rsidRPr="00EE79E0">
        <w:rPr>
          <w:rFonts w:ascii="Times New Roman" w:hAnsi="Times New Roman" w:cs="Times New Roman"/>
          <w:i/>
          <w:sz w:val="28"/>
          <w:szCs w:val="28"/>
        </w:rPr>
        <w:t>апч</w:t>
      </w:r>
      <w:r w:rsidRPr="00EE79E0">
        <w:rPr>
          <w:rFonts w:ascii="Times New Roman" w:hAnsi="Times New Roman" w:cs="Times New Roman"/>
          <w:sz w:val="28"/>
          <w:szCs w:val="28"/>
        </w:rPr>
        <w:t xml:space="preserve"> займають таке положення:</w:t>
      </w:r>
    </w:p>
    <w:p w14:paraId="38D27A6D"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літаки повністю підготовлені до бойового польоту (двигуни випробувані, літаки дозаправлені та завантажені, ракети, бомби, контейнери з розвідувальним обладнанням чи засобами РЄП підвішені, гармати заряджені, обладнання повністю підготовлено);</w:t>
      </w:r>
    </w:p>
    <w:p w14:paraId="7DAF77C4"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засоби запуску двигунів та передстартового контролю підключені;</w:t>
      </w:r>
    </w:p>
    <w:p w14:paraId="4F92A80B"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льотний склад знаходиться у кабінах;</w:t>
      </w:r>
    </w:p>
    <w:p w14:paraId="484581FE" w14:textId="77777777" w:rsidR="00605C42" w:rsidRPr="00EE79E0" w:rsidRDefault="00605C42" w:rsidP="00605C42">
      <w:pPr>
        <w:pStyle w:val="a3"/>
        <w:numPr>
          <w:ilvl w:val="0"/>
          <w:numId w:val="8"/>
        </w:numPr>
        <w:tabs>
          <w:tab w:val="left" w:pos="993"/>
        </w:tabs>
        <w:ind w:left="0" w:firstLine="709"/>
        <w:jc w:val="both"/>
        <w:rPr>
          <w:spacing w:val="-2"/>
          <w:sz w:val="28"/>
          <w:szCs w:val="28"/>
          <w:lang w:val="uk-UA"/>
        </w:rPr>
      </w:pPr>
      <w:r w:rsidRPr="00EE79E0">
        <w:rPr>
          <w:sz w:val="28"/>
          <w:szCs w:val="28"/>
          <w:lang w:val="uk-UA"/>
        </w:rPr>
        <w:t>персонал ІАС</w:t>
      </w:r>
      <w:r w:rsidRPr="00EE79E0">
        <w:rPr>
          <w:spacing w:val="-2"/>
          <w:sz w:val="28"/>
          <w:szCs w:val="28"/>
          <w:lang w:val="uk-UA"/>
        </w:rPr>
        <w:t>та спеціалісти наземних засобів забезпечення біля літаків;</w:t>
      </w:r>
    </w:p>
    <w:p w14:paraId="2D98B881"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обслуги КП на робочих місцях;</w:t>
      </w:r>
    </w:p>
    <w:p w14:paraId="56EAEE6D"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засоби керування увімкненні та готові до негайного використання;</w:t>
      </w:r>
    </w:p>
    <w:p w14:paraId="0DC9A2F8"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бортові та наземні радіостанції увімкненні на прийом.</w:t>
      </w:r>
    </w:p>
    <w:p w14:paraId="0B7DAFA1" w14:textId="77777777" w:rsidR="00605C42" w:rsidRPr="00EE79E0" w:rsidRDefault="00605C42" w:rsidP="00605C42">
      <w:pPr>
        <w:spacing w:after="0" w:line="240" w:lineRule="auto"/>
        <w:jc w:val="both"/>
        <w:rPr>
          <w:rFonts w:ascii="Times New Roman" w:hAnsi="Times New Roman" w:cs="Times New Roman"/>
          <w:sz w:val="28"/>
          <w:szCs w:val="28"/>
        </w:rPr>
      </w:pPr>
      <w:r w:rsidRPr="00EE79E0">
        <w:rPr>
          <w:rFonts w:ascii="Times New Roman" w:hAnsi="Times New Roman" w:cs="Times New Roman"/>
          <w:sz w:val="28"/>
          <w:szCs w:val="28"/>
        </w:rPr>
        <w:t>У деяких випадках у готовності №1 літаки можуть знаходитись із запущеними двигунами.</w:t>
      </w:r>
    </w:p>
    <w:p w14:paraId="6FC77B6B" w14:textId="77777777" w:rsidR="00605C42" w:rsidRPr="00EE79E0" w:rsidRDefault="00605C42" w:rsidP="00605C42">
      <w:pPr>
        <w:numPr>
          <w:ilvl w:val="12"/>
          <w:numId w:val="0"/>
        </w:numPr>
        <w:spacing w:after="0" w:line="240" w:lineRule="auto"/>
        <w:ind w:firstLine="709"/>
        <w:jc w:val="both"/>
        <w:rPr>
          <w:rFonts w:ascii="Times New Roman" w:hAnsi="Times New Roman" w:cs="Times New Roman"/>
          <w:spacing w:val="-4"/>
          <w:sz w:val="28"/>
          <w:szCs w:val="28"/>
        </w:rPr>
      </w:pPr>
      <w:r w:rsidRPr="00EE79E0">
        <w:rPr>
          <w:rFonts w:ascii="Times New Roman" w:hAnsi="Times New Roman" w:cs="Times New Roman"/>
          <w:spacing w:val="-4"/>
          <w:sz w:val="28"/>
          <w:szCs w:val="28"/>
        </w:rPr>
        <w:t>Так наприклад, час вильоту екіпажу або пари літаків МіГ-29, Су-27 з готовності №1 складає 6 хв., а для вильоту ескадрильї бомбардувальників Су-24 – 7–10 хв.</w:t>
      </w:r>
    </w:p>
    <w:p w14:paraId="52D6A018" w14:textId="77777777" w:rsidR="00605C42" w:rsidRPr="00EE79E0" w:rsidRDefault="00605C42" w:rsidP="00605C42">
      <w:pPr>
        <w:spacing w:before="120" w:after="0" w:line="240" w:lineRule="auto"/>
        <w:ind w:firstLine="709"/>
        <w:jc w:val="both"/>
        <w:rPr>
          <w:rFonts w:ascii="Times New Roman" w:hAnsi="Times New Roman" w:cs="Times New Roman"/>
          <w:sz w:val="28"/>
          <w:szCs w:val="28"/>
        </w:rPr>
      </w:pPr>
      <w:r w:rsidRPr="00EE79E0">
        <w:rPr>
          <w:rFonts w:ascii="Times New Roman" w:hAnsi="Times New Roman" w:cs="Times New Roman"/>
          <w:b/>
          <w:i/>
          <w:sz w:val="28"/>
          <w:szCs w:val="28"/>
        </w:rPr>
        <w:t xml:space="preserve">При готовності № 2 </w:t>
      </w:r>
      <w:r w:rsidRPr="00EE79E0">
        <w:rPr>
          <w:rFonts w:ascii="Times New Roman" w:hAnsi="Times New Roman" w:cs="Times New Roman"/>
          <w:sz w:val="28"/>
          <w:szCs w:val="28"/>
        </w:rPr>
        <w:t xml:space="preserve">сили та засоби </w:t>
      </w:r>
      <w:r w:rsidRPr="00EE79E0">
        <w:rPr>
          <w:rFonts w:ascii="Times New Roman" w:hAnsi="Times New Roman" w:cs="Times New Roman"/>
          <w:i/>
          <w:sz w:val="28"/>
          <w:szCs w:val="28"/>
        </w:rPr>
        <w:t>апч</w:t>
      </w:r>
      <w:r w:rsidRPr="00EE79E0">
        <w:rPr>
          <w:rFonts w:ascii="Times New Roman" w:hAnsi="Times New Roman" w:cs="Times New Roman"/>
          <w:sz w:val="28"/>
          <w:szCs w:val="28"/>
        </w:rPr>
        <w:t xml:space="preserve"> займають таке положення:</w:t>
      </w:r>
    </w:p>
    <w:p w14:paraId="0EC8AC09" w14:textId="77777777" w:rsidR="00605C42" w:rsidRPr="00EE79E0" w:rsidRDefault="00605C42" w:rsidP="00605C42">
      <w:pPr>
        <w:pStyle w:val="a3"/>
        <w:numPr>
          <w:ilvl w:val="0"/>
          <w:numId w:val="8"/>
        </w:numPr>
        <w:tabs>
          <w:tab w:val="left" w:pos="0"/>
          <w:tab w:val="left" w:pos="993"/>
        </w:tabs>
        <w:ind w:left="0" w:firstLine="709"/>
        <w:jc w:val="both"/>
        <w:rPr>
          <w:sz w:val="28"/>
          <w:szCs w:val="28"/>
          <w:lang w:val="uk-UA"/>
        </w:rPr>
      </w:pPr>
      <w:r w:rsidRPr="00EE79E0">
        <w:rPr>
          <w:sz w:val="28"/>
          <w:szCs w:val="28"/>
          <w:lang w:val="uk-UA"/>
        </w:rPr>
        <w:t>льотний склад у спорядженні зі знятими шоломами або без нього, знаходиться у літаках або в інших місцях, встановлених командиром;</w:t>
      </w:r>
    </w:p>
    <w:p w14:paraId="437C9DA6" w14:textId="77777777" w:rsidR="00605C42" w:rsidRPr="00EE79E0" w:rsidRDefault="00605C42" w:rsidP="00605C42">
      <w:pPr>
        <w:pStyle w:val="a3"/>
        <w:numPr>
          <w:ilvl w:val="0"/>
          <w:numId w:val="8"/>
        </w:numPr>
        <w:tabs>
          <w:tab w:val="left" w:pos="0"/>
          <w:tab w:val="left" w:pos="993"/>
        </w:tabs>
        <w:ind w:left="0" w:firstLine="709"/>
        <w:jc w:val="both"/>
        <w:rPr>
          <w:sz w:val="28"/>
          <w:szCs w:val="28"/>
          <w:lang w:val="uk-UA"/>
        </w:rPr>
      </w:pPr>
      <w:r w:rsidRPr="00EE79E0">
        <w:rPr>
          <w:sz w:val="28"/>
          <w:szCs w:val="28"/>
          <w:lang w:val="uk-UA"/>
        </w:rPr>
        <w:t>особовий склад десанту чи військ, що перевозяться знаходиться у готовності до посадки;</w:t>
      </w:r>
    </w:p>
    <w:p w14:paraId="1EB8D4FB" w14:textId="77777777" w:rsidR="00605C42" w:rsidRPr="00EE79E0" w:rsidRDefault="00605C42" w:rsidP="00605C42">
      <w:pPr>
        <w:pStyle w:val="a3"/>
        <w:numPr>
          <w:ilvl w:val="0"/>
          <w:numId w:val="8"/>
        </w:numPr>
        <w:tabs>
          <w:tab w:val="left" w:pos="0"/>
          <w:tab w:val="left" w:pos="993"/>
        </w:tabs>
        <w:ind w:left="0" w:firstLine="709"/>
        <w:jc w:val="both"/>
        <w:rPr>
          <w:sz w:val="28"/>
          <w:szCs w:val="28"/>
          <w:lang w:val="uk-UA"/>
        </w:rPr>
      </w:pPr>
      <w:r w:rsidRPr="00EE79E0">
        <w:rPr>
          <w:sz w:val="28"/>
          <w:szCs w:val="28"/>
          <w:lang w:val="uk-UA"/>
        </w:rPr>
        <w:lastRenderedPageBreak/>
        <w:t>озброєння чи техніка, що перевозиться або будуть десантовані завантажені у літаки;</w:t>
      </w:r>
    </w:p>
    <w:p w14:paraId="33CF5556" w14:textId="77777777" w:rsidR="00605C42" w:rsidRPr="00EE79E0" w:rsidRDefault="00605C42" w:rsidP="00605C42">
      <w:pPr>
        <w:pStyle w:val="a3"/>
        <w:numPr>
          <w:ilvl w:val="0"/>
          <w:numId w:val="8"/>
        </w:numPr>
        <w:tabs>
          <w:tab w:val="left" w:pos="0"/>
          <w:tab w:val="left" w:pos="993"/>
        </w:tabs>
        <w:ind w:left="0" w:firstLine="709"/>
        <w:jc w:val="both"/>
        <w:rPr>
          <w:sz w:val="28"/>
          <w:szCs w:val="28"/>
          <w:lang w:val="uk-UA"/>
        </w:rPr>
      </w:pPr>
      <w:r w:rsidRPr="00EE79E0">
        <w:rPr>
          <w:sz w:val="28"/>
          <w:szCs w:val="28"/>
          <w:lang w:val="uk-UA"/>
        </w:rPr>
        <w:t>персонал ІАСта спеціалісти наземних засобів забезпечення біля літаків або в місцях встановлених командиром;</w:t>
      </w:r>
    </w:p>
    <w:p w14:paraId="340987E7" w14:textId="77777777" w:rsidR="00605C42" w:rsidRPr="00EE79E0" w:rsidRDefault="00605C42" w:rsidP="00605C42">
      <w:pPr>
        <w:pStyle w:val="a3"/>
        <w:numPr>
          <w:ilvl w:val="0"/>
          <w:numId w:val="8"/>
        </w:numPr>
        <w:tabs>
          <w:tab w:val="left" w:pos="0"/>
          <w:tab w:val="left" w:pos="993"/>
        </w:tabs>
        <w:ind w:left="0" w:firstLine="709"/>
        <w:jc w:val="both"/>
        <w:rPr>
          <w:sz w:val="28"/>
          <w:szCs w:val="28"/>
          <w:lang w:val="uk-UA"/>
        </w:rPr>
      </w:pPr>
      <w:r w:rsidRPr="00EE79E0">
        <w:rPr>
          <w:sz w:val="28"/>
          <w:szCs w:val="28"/>
          <w:lang w:val="uk-UA"/>
        </w:rPr>
        <w:t>розрахунки ПУ на робочих місцях;</w:t>
      </w:r>
    </w:p>
    <w:p w14:paraId="6CAF8394" w14:textId="77777777" w:rsidR="00605C42" w:rsidRPr="00EE79E0" w:rsidRDefault="00605C42" w:rsidP="00605C42">
      <w:pPr>
        <w:pStyle w:val="a3"/>
        <w:numPr>
          <w:ilvl w:val="0"/>
          <w:numId w:val="8"/>
        </w:numPr>
        <w:tabs>
          <w:tab w:val="left" w:pos="0"/>
          <w:tab w:val="left" w:pos="993"/>
        </w:tabs>
        <w:ind w:left="0" w:firstLine="709"/>
        <w:jc w:val="both"/>
        <w:rPr>
          <w:sz w:val="28"/>
          <w:szCs w:val="28"/>
          <w:lang w:val="uk-UA"/>
        </w:rPr>
      </w:pPr>
      <w:r w:rsidRPr="00EE79E0">
        <w:rPr>
          <w:sz w:val="28"/>
          <w:szCs w:val="28"/>
          <w:lang w:val="uk-UA"/>
        </w:rPr>
        <w:t>засоби управління перевірені та готові до роботи.</w:t>
      </w:r>
    </w:p>
    <w:p w14:paraId="2457BCBA" w14:textId="77777777" w:rsidR="00605C42" w:rsidRPr="00EE79E0" w:rsidRDefault="00605C42" w:rsidP="00605C42">
      <w:pPr>
        <w:spacing w:after="0" w:line="240" w:lineRule="auto"/>
        <w:jc w:val="both"/>
        <w:rPr>
          <w:rFonts w:ascii="Times New Roman" w:hAnsi="Times New Roman" w:cs="Times New Roman"/>
          <w:spacing w:val="-4"/>
          <w:sz w:val="28"/>
          <w:szCs w:val="28"/>
        </w:rPr>
      </w:pPr>
      <w:r w:rsidRPr="00EE79E0">
        <w:rPr>
          <w:rFonts w:ascii="Times New Roman" w:hAnsi="Times New Roman" w:cs="Times New Roman"/>
          <w:spacing w:val="-4"/>
          <w:sz w:val="28"/>
          <w:szCs w:val="28"/>
        </w:rPr>
        <w:t>Так наприклад, час вильоту екіпажу або пари літаків МіГ-29, Су-27 з готовності №2 складає 10 хв., а для вильоту ескадрильї бомбардувальників Су-24 – 15–30 хв.</w:t>
      </w:r>
    </w:p>
    <w:p w14:paraId="54EFFE11" w14:textId="77777777" w:rsidR="00605C42" w:rsidRPr="00EE79E0" w:rsidRDefault="00605C42" w:rsidP="00605C42">
      <w:pPr>
        <w:numPr>
          <w:ilvl w:val="12"/>
          <w:numId w:val="0"/>
        </w:numPr>
        <w:spacing w:before="120" w:after="0" w:line="240" w:lineRule="auto"/>
        <w:ind w:firstLine="709"/>
        <w:jc w:val="both"/>
        <w:rPr>
          <w:rFonts w:ascii="Times New Roman" w:hAnsi="Times New Roman" w:cs="Times New Roman"/>
          <w:sz w:val="28"/>
          <w:szCs w:val="28"/>
        </w:rPr>
      </w:pPr>
      <w:r w:rsidRPr="00EE79E0">
        <w:rPr>
          <w:rFonts w:ascii="Times New Roman" w:hAnsi="Times New Roman" w:cs="Times New Roman"/>
          <w:b/>
          <w:i/>
          <w:sz w:val="28"/>
          <w:szCs w:val="28"/>
        </w:rPr>
        <w:t>При готовності № 3</w:t>
      </w:r>
      <w:r w:rsidRPr="00EE79E0">
        <w:rPr>
          <w:rFonts w:ascii="Times New Roman" w:hAnsi="Times New Roman" w:cs="Times New Roman"/>
          <w:sz w:val="28"/>
          <w:szCs w:val="28"/>
        </w:rPr>
        <w:t xml:space="preserve"> сили та засоби </w:t>
      </w:r>
      <w:r w:rsidRPr="00EE79E0">
        <w:rPr>
          <w:rFonts w:ascii="Times New Roman" w:hAnsi="Times New Roman" w:cs="Times New Roman"/>
          <w:i/>
          <w:sz w:val="28"/>
          <w:szCs w:val="28"/>
        </w:rPr>
        <w:t>апч</w:t>
      </w:r>
      <w:r w:rsidRPr="00EE79E0">
        <w:rPr>
          <w:rFonts w:ascii="Times New Roman" w:hAnsi="Times New Roman" w:cs="Times New Roman"/>
          <w:sz w:val="28"/>
          <w:szCs w:val="28"/>
        </w:rPr>
        <w:t xml:space="preserve"> займають таке положення:</w:t>
      </w:r>
    </w:p>
    <w:p w14:paraId="15F2AB7E"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літаки заправлені, гармати зарядженні, контейнери з розвідувальним обладнанням, або з засобами РЄП ракети та бомби підвішені, або підготовлені до підвішування та зберігаються поблизу літаків;</w:t>
      </w:r>
    </w:p>
    <w:p w14:paraId="19A9C808" w14:textId="77777777" w:rsidR="00605C42" w:rsidRPr="00EE79E0" w:rsidRDefault="00605C42" w:rsidP="00605C42">
      <w:pPr>
        <w:pStyle w:val="a7"/>
        <w:numPr>
          <w:ilvl w:val="0"/>
          <w:numId w:val="8"/>
        </w:numPr>
        <w:tabs>
          <w:tab w:val="left" w:pos="993"/>
        </w:tabs>
        <w:spacing w:after="0" w:line="240" w:lineRule="auto"/>
        <w:ind w:left="0" w:firstLine="709"/>
        <w:jc w:val="both"/>
        <w:rPr>
          <w:rFonts w:ascii="Times New Roman" w:hAnsi="Times New Roman" w:cs="Times New Roman"/>
          <w:sz w:val="36"/>
          <w:szCs w:val="36"/>
        </w:rPr>
      </w:pPr>
      <w:r w:rsidRPr="00EE79E0">
        <w:rPr>
          <w:rFonts w:ascii="Times New Roman" w:hAnsi="Times New Roman" w:cs="Times New Roman"/>
          <w:sz w:val="28"/>
          <w:szCs w:val="28"/>
        </w:rPr>
        <w:t>льотний, інженерно-технічний склад та спеціалісти знаходяться на заняттях, працюють або відпочивають у місцях, встановлених командиром, частина технічного складу чергує біля літаків;</w:t>
      </w:r>
    </w:p>
    <w:p w14:paraId="216BAAC8"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аеродромно-технічні засоби розташовані поблизу стоянки літаків;</w:t>
      </w:r>
    </w:p>
    <w:p w14:paraId="3A838642"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чергова зміна розрахунку КП на робочих місцях;</w:t>
      </w:r>
    </w:p>
    <w:p w14:paraId="62C27661" w14:textId="77777777" w:rsidR="00605C42" w:rsidRPr="00EE79E0" w:rsidRDefault="00605C42" w:rsidP="00605C42">
      <w:pPr>
        <w:pStyle w:val="a3"/>
        <w:numPr>
          <w:ilvl w:val="0"/>
          <w:numId w:val="8"/>
        </w:numPr>
        <w:tabs>
          <w:tab w:val="left" w:pos="993"/>
        </w:tabs>
        <w:ind w:left="0" w:firstLine="709"/>
        <w:jc w:val="both"/>
        <w:rPr>
          <w:sz w:val="28"/>
          <w:szCs w:val="28"/>
          <w:lang w:val="uk-UA"/>
        </w:rPr>
      </w:pPr>
      <w:r w:rsidRPr="00EE79E0">
        <w:rPr>
          <w:sz w:val="28"/>
          <w:szCs w:val="28"/>
          <w:lang w:val="uk-UA"/>
        </w:rPr>
        <w:t>засоби керування перевірені та готові до роботи.</w:t>
      </w:r>
    </w:p>
    <w:p w14:paraId="2CCBD38E" w14:textId="77777777" w:rsidR="00605C42" w:rsidRPr="00EE79E0" w:rsidRDefault="00605C42" w:rsidP="00605C42">
      <w:pPr>
        <w:spacing w:before="120"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При </w:t>
      </w:r>
      <w:r w:rsidRPr="00EE79E0">
        <w:rPr>
          <w:rFonts w:ascii="Times New Roman" w:hAnsi="Times New Roman" w:cs="Times New Roman"/>
          <w:b/>
          <w:i/>
          <w:sz w:val="28"/>
          <w:szCs w:val="28"/>
        </w:rPr>
        <w:t>готовності № 4</w:t>
      </w:r>
      <w:r w:rsidRPr="00EE79E0">
        <w:rPr>
          <w:rFonts w:ascii="Times New Roman" w:hAnsi="Times New Roman" w:cs="Times New Roman"/>
          <w:sz w:val="28"/>
          <w:szCs w:val="28"/>
        </w:rPr>
        <w:t xml:space="preserve"> сили та засоби займають таке положення:</w:t>
      </w:r>
    </w:p>
    <w:p w14:paraId="227FCB46" w14:textId="77777777" w:rsidR="00605C42" w:rsidRPr="00EE79E0" w:rsidRDefault="00605C42" w:rsidP="00605C42">
      <w:pPr>
        <w:pStyle w:val="a3"/>
        <w:numPr>
          <w:ilvl w:val="0"/>
          <w:numId w:val="8"/>
        </w:numPr>
        <w:tabs>
          <w:tab w:val="left" w:pos="0"/>
          <w:tab w:val="left" w:pos="709"/>
          <w:tab w:val="left" w:pos="993"/>
        </w:tabs>
        <w:ind w:left="0" w:firstLine="709"/>
        <w:jc w:val="both"/>
        <w:rPr>
          <w:sz w:val="28"/>
          <w:szCs w:val="28"/>
          <w:lang w:val="uk-UA"/>
        </w:rPr>
      </w:pPr>
      <w:r w:rsidRPr="00EE79E0">
        <w:rPr>
          <w:sz w:val="28"/>
          <w:szCs w:val="28"/>
          <w:lang w:val="uk-UA"/>
        </w:rPr>
        <w:t>літаки підготовлені до бойового вильоту та знаходяться на стоянці чергових засобів у сховищах відкритого та закритого типу, з яких забезпечується виліт за сигналом з КП аеродрому в установлені строки. На літаках льотчиками випробуванні двигуни і перевірена працездатність всього обладнання в обсязі вимог керівництва з льотної експлуатації(Інструкції льотчику), заглушки, чохли на ППТ (ПВД) і ліхтарях кабіни, а також запобіжні чеки катапультних крісел не зняті;</w:t>
      </w:r>
    </w:p>
    <w:p w14:paraId="1BA60A5C" w14:textId="77777777" w:rsidR="00605C42" w:rsidRPr="00EE79E0" w:rsidRDefault="00605C42" w:rsidP="00605C42">
      <w:pPr>
        <w:pStyle w:val="a3"/>
        <w:numPr>
          <w:ilvl w:val="0"/>
          <w:numId w:val="8"/>
        </w:numPr>
        <w:tabs>
          <w:tab w:val="left" w:pos="0"/>
          <w:tab w:val="left" w:pos="709"/>
          <w:tab w:val="left" w:pos="993"/>
        </w:tabs>
        <w:ind w:left="0" w:firstLine="709"/>
        <w:jc w:val="both"/>
        <w:rPr>
          <w:sz w:val="28"/>
          <w:szCs w:val="28"/>
          <w:lang w:val="uk-UA"/>
        </w:rPr>
      </w:pPr>
      <w:r w:rsidRPr="00EE79E0">
        <w:rPr>
          <w:sz w:val="28"/>
          <w:szCs w:val="28"/>
          <w:lang w:val="uk-UA"/>
        </w:rPr>
        <w:t>захисні пристрої з головок самонаведення авіаційних керованих ракет, оптичних вибухачів і запобіжні наземні чеки з пускових пристроїв на зняті ракети закриті захисними чохлами;</w:t>
      </w:r>
    </w:p>
    <w:p w14:paraId="4BE81B4D" w14:textId="77777777" w:rsidR="00605C42" w:rsidRPr="00EE79E0" w:rsidRDefault="00605C42" w:rsidP="00605C42">
      <w:pPr>
        <w:pStyle w:val="a3"/>
        <w:numPr>
          <w:ilvl w:val="0"/>
          <w:numId w:val="8"/>
        </w:numPr>
        <w:tabs>
          <w:tab w:val="left" w:pos="0"/>
          <w:tab w:val="left" w:pos="709"/>
          <w:tab w:val="left" w:pos="993"/>
        </w:tabs>
        <w:ind w:left="0" w:firstLine="709"/>
        <w:jc w:val="both"/>
        <w:rPr>
          <w:sz w:val="28"/>
          <w:szCs w:val="28"/>
          <w:lang w:val="uk-UA"/>
        </w:rPr>
      </w:pPr>
      <w:r w:rsidRPr="00EE79E0">
        <w:rPr>
          <w:sz w:val="28"/>
          <w:szCs w:val="28"/>
          <w:lang w:val="uk-UA"/>
        </w:rPr>
        <w:t>автомати захисту мережі та перемикачі в кабіні знаходяться у вимкненому положенні;</w:t>
      </w:r>
    </w:p>
    <w:p w14:paraId="226C3570" w14:textId="77777777" w:rsidR="00605C42" w:rsidRPr="00EE79E0" w:rsidRDefault="00605C42" w:rsidP="00605C42">
      <w:pPr>
        <w:pStyle w:val="a3"/>
        <w:numPr>
          <w:ilvl w:val="0"/>
          <w:numId w:val="8"/>
        </w:numPr>
        <w:tabs>
          <w:tab w:val="left" w:pos="0"/>
          <w:tab w:val="left" w:pos="709"/>
          <w:tab w:val="left" w:pos="993"/>
        </w:tabs>
        <w:ind w:left="0" w:firstLine="709"/>
        <w:jc w:val="both"/>
        <w:rPr>
          <w:sz w:val="28"/>
          <w:szCs w:val="28"/>
          <w:lang w:val="uk-UA"/>
        </w:rPr>
      </w:pPr>
      <w:r w:rsidRPr="00EE79E0">
        <w:rPr>
          <w:sz w:val="28"/>
          <w:szCs w:val="28"/>
          <w:lang w:val="uk-UA"/>
        </w:rPr>
        <w:t>висотні костюми льотного складу знаходяться у спеціальному приміщенні в готовності до одягання;</w:t>
      </w:r>
    </w:p>
    <w:p w14:paraId="2C4AC2B6" w14:textId="77777777" w:rsidR="00605C42" w:rsidRPr="00EE79E0" w:rsidRDefault="00605C42" w:rsidP="00605C42">
      <w:pPr>
        <w:pStyle w:val="a3"/>
        <w:numPr>
          <w:ilvl w:val="0"/>
          <w:numId w:val="8"/>
        </w:numPr>
        <w:tabs>
          <w:tab w:val="left" w:pos="0"/>
          <w:tab w:val="left" w:pos="709"/>
          <w:tab w:val="left" w:pos="993"/>
        </w:tabs>
        <w:ind w:left="0" w:firstLine="709"/>
        <w:jc w:val="both"/>
        <w:rPr>
          <w:sz w:val="28"/>
          <w:szCs w:val="28"/>
          <w:lang w:val="uk-UA"/>
        </w:rPr>
      </w:pPr>
      <w:r w:rsidRPr="00EE79E0">
        <w:rPr>
          <w:sz w:val="28"/>
          <w:szCs w:val="28"/>
          <w:lang w:val="uk-UA"/>
        </w:rPr>
        <w:t xml:space="preserve">льотний та інженерно-технічні склад займається навчально-бойовою підготовкою або знаходиться на відпочинку згідно з встановленим розпорядком дня. Рішенням командира </w:t>
      </w:r>
      <w:r w:rsidRPr="00EE79E0">
        <w:rPr>
          <w:i/>
          <w:sz w:val="28"/>
          <w:szCs w:val="28"/>
          <w:lang w:val="uk-UA"/>
        </w:rPr>
        <w:t>авбр</w:t>
      </w:r>
      <w:r w:rsidRPr="00EE79E0">
        <w:rPr>
          <w:sz w:val="28"/>
          <w:szCs w:val="28"/>
          <w:lang w:val="uk-UA"/>
        </w:rPr>
        <w:t xml:space="preserve"> ІТС може притягатися на польоти, до виконання інших завдань без зниження бойової готовності чергових сил. Спеціалісти наземних засобів забезпечення знаходяться в спеціальному приміщенні поблизу літаків;</w:t>
      </w:r>
    </w:p>
    <w:p w14:paraId="4B1C7C5C" w14:textId="77777777" w:rsidR="00605C42" w:rsidRPr="00EE79E0" w:rsidRDefault="00605C42" w:rsidP="00605C42">
      <w:pPr>
        <w:pStyle w:val="a3"/>
        <w:numPr>
          <w:ilvl w:val="0"/>
          <w:numId w:val="8"/>
        </w:numPr>
        <w:tabs>
          <w:tab w:val="left" w:pos="0"/>
          <w:tab w:val="left" w:pos="709"/>
          <w:tab w:val="left" w:pos="993"/>
        </w:tabs>
        <w:ind w:left="0" w:firstLine="709"/>
        <w:jc w:val="both"/>
        <w:rPr>
          <w:sz w:val="28"/>
          <w:szCs w:val="28"/>
          <w:lang w:val="uk-UA"/>
        </w:rPr>
      </w:pPr>
      <w:r w:rsidRPr="00EE79E0">
        <w:rPr>
          <w:sz w:val="28"/>
          <w:szCs w:val="28"/>
          <w:lang w:val="uk-UA"/>
        </w:rPr>
        <w:t>засоби управління та забезпечення бойової роботи, АСУ перевірені і підготовлені до включення;</w:t>
      </w:r>
    </w:p>
    <w:p w14:paraId="1EDBB0C3" w14:textId="77777777" w:rsidR="00605C42" w:rsidRPr="00EE79E0" w:rsidRDefault="00605C42" w:rsidP="00605C42">
      <w:pPr>
        <w:pStyle w:val="a3"/>
        <w:numPr>
          <w:ilvl w:val="0"/>
          <w:numId w:val="8"/>
        </w:numPr>
        <w:tabs>
          <w:tab w:val="left" w:pos="0"/>
          <w:tab w:val="left" w:pos="709"/>
          <w:tab w:val="left" w:pos="993"/>
        </w:tabs>
        <w:ind w:left="0" w:firstLine="709"/>
        <w:jc w:val="both"/>
        <w:rPr>
          <w:sz w:val="28"/>
          <w:szCs w:val="28"/>
          <w:lang w:val="uk-UA"/>
        </w:rPr>
      </w:pPr>
      <w:r w:rsidRPr="00EE79E0">
        <w:rPr>
          <w:sz w:val="28"/>
          <w:szCs w:val="28"/>
          <w:lang w:val="uk-UA"/>
        </w:rPr>
        <w:t>чергові зміни бойових обслуг КП знаходяться в приміщенні ПУ, черговий по прийому та випуску літаків – на СКП (КДП) або в спеціальному приміщенні для чергових екіпажів, керівник зони посадки(ближньої зони) – на робочому місці або в приміщенні для чергових екіпажів.</w:t>
      </w:r>
    </w:p>
    <w:p w14:paraId="50E160BF" w14:textId="77777777" w:rsidR="00C60895" w:rsidRPr="00EE79E0" w:rsidRDefault="00C60895" w:rsidP="00C60895">
      <w:pPr>
        <w:rPr>
          <w:rFonts w:ascii="Times New Roman" w:hAnsi="Times New Roman" w:cs="Times New Roman"/>
          <w:sz w:val="28"/>
          <w:szCs w:val="28"/>
        </w:rPr>
      </w:pPr>
    </w:p>
    <w:p w14:paraId="60022E34" w14:textId="778FA38F" w:rsidR="00B919EE" w:rsidRPr="00EE79E0" w:rsidRDefault="00B919EE" w:rsidP="004F0373">
      <w:pPr>
        <w:pStyle w:val="a3"/>
        <w:numPr>
          <w:ilvl w:val="0"/>
          <w:numId w:val="1"/>
        </w:numPr>
        <w:ind w:left="426" w:hanging="426"/>
        <w:jc w:val="center"/>
        <w:rPr>
          <w:b/>
          <w:bCs/>
          <w:sz w:val="28"/>
          <w:szCs w:val="28"/>
          <w:lang w:val="uk-UA"/>
        </w:rPr>
      </w:pPr>
      <w:r w:rsidRPr="00EE79E0">
        <w:rPr>
          <w:b/>
          <w:bCs/>
          <w:sz w:val="28"/>
          <w:szCs w:val="28"/>
          <w:lang w:val="uk-UA"/>
        </w:rPr>
        <w:lastRenderedPageBreak/>
        <w:t>Сутність управління авіаційними частинами (підрозділами) та вимоги до нього.</w:t>
      </w:r>
    </w:p>
    <w:p w14:paraId="5C82951E" w14:textId="5018F537" w:rsidR="00605C42" w:rsidRPr="00EE79E0" w:rsidRDefault="00605C42" w:rsidP="00605C42">
      <w:pPr>
        <w:pStyle w:val="a3"/>
        <w:ind w:left="426"/>
        <w:jc w:val="center"/>
        <w:rPr>
          <w:sz w:val="28"/>
          <w:szCs w:val="28"/>
          <w:lang w:val="uk-UA"/>
        </w:rPr>
      </w:pPr>
      <w:r w:rsidRPr="00EE79E0">
        <w:rPr>
          <w:sz w:val="28"/>
          <w:szCs w:val="28"/>
          <w:lang w:val="uk-UA"/>
        </w:rPr>
        <w:t>ТАВ 1-5</w:t>
      </w:r>
    </w:p>
    <w:p w14:paraId="798160A5" w14:textId="77777777" w:rsidR="00605C42" w:rsidRPr="00EE79E0" w:rsidRDefault="00605C42" w:rsidP="00605C42">
      <w:pPr>
        <w:pStyle w:val="a7"/>
        <w:ind w:firstLine="709"/>
        <w:jc w:val="both"/>
        <w:rPr>
          <w:rFonts w:ascii="Times New Roman" w:hAnsi="Times New Roman" w:cs="Times New Roman"/>
          <w:sz w:val="28"/>
          <w:szCs w:val="28"/>
        </w:rPr>
      </w:pPr>
      <w:r w:rsidRPr="00EE79E0">
        <w:rPr>
          <w:rFonts w:ascii="Times New Roman" w:hAnsi="Times New Roman" w:cs="Times New Roman"/>
          <w:b/>
          <w:i/>
          <w:sz w:val="28"/>
          <w:szCs w:val="28"/>
        </w:rPr>
        <w:t>Управління</w:t>
      </w:r>
      <w:r w:rsidRPr="00EE79E0">
        <w:rPr>
          <w:rFonts w:ascii="Times New Roman" w:hAnsi="Times New Roman" w:cs="Times New Roman"/>
          <w:b/>
          <w:sz w:val="28"/>
          <w:szCs w:val="28"/>
        </w:rPr>
        <w:t xml:space="preserve"> </w:t>
      </w:r>
      <w:r w:rsidRPr="00EE79E0">
        <w:rPr>
          <w:rFonts w:ascii="Times New Roman" w:hAnsi="Times New Roman" w:cs="Times New Roman"/>
          <w:sz w:val="28"/>
          <w:szCs w:val="28"/>
        </w:rPr>
        <w:t>авіаційними частинами (підрозділами)</w:t>
      </w:r>
      <w:r w:rsidRPr="00EE79E0">
        <w:rPr>
          <w:rFonts w:ascii="Times New Roman" w:hAnsi="Times New Roman" w:cs="Times New Roman"/>
          <w:b/>
          <w:sz w:val="28"/>
          <w:szCs w:val="28"/>
        </w:rPr>
        <w:t xml:space="preserve"> </w:t>
      </w:r>
      <w:r w:rsidRPr="00EE79E0">
        <w:rPr>
          <w:rFonts w:ascii="Times New Roman" w:hAnsi="Times New Roman" w:cs="Times New Roman"/>
          <w:sz w:val="28"/>
          <w:szCs w:val="28"/>
        </w:rPr>
        <w:t>є цілеспрямованою діяльністю</w:t>
      </w:r>
      <w:r w:rsidRPr="00EE79E0">
        <w:rPr>
          <w:rFonts w:ascii="Times New Roman" w:hAnsi="Times New Roman" w:cs="Times New Roman"/>
          <w:i/>
          <w:iCs/>
          <w:sz w:val="28"/>
          <w:szCs w:val="28"/>
        </w:rPr>
        <w:t xml:space="preserve"> </w:t>
      </w:r>
      <w:r w:rsidRPr="00EE79E0">
        <w:rPr>
          <w:rFonts w:ascii="Times New Roman" w:hAnsi="Times New Roman" w:cs="Times New Roman"/>
          <w:sz w:val="28"/>
          <w:szCs w:val="28"/>
        </w:rPr>
        <w:t>командирів та штабів з:</w:t>
      </w:r>
    </w:p>
    <w:p w14:paraId="7365A109" w14:textId="77777777" w:rsidR="00605C42" w:rsidRPr="00EE79E0" w:rsidRDefault="00605C42" w:rsidP="00605C42">
      <w:pPr>
        <w:pStyle w:val="2"/>
        <w:tabs>
          <w:tab w:val="left" w:pos="993"/>
        </w:tabs>
        <w:ind w:hanging="11"/>
      </w:pPr>
      <w:r w:rsidRPr="00EE79E0">
        <w:t>підтримання бойової готовності частин (підрозділів);</w:t>
      </w:r>
    </w:p>
    <w:p w14:paraId="1CDFC34B" w14:textId="77777777" w:rsidR="00605C42" w:rsidRPr="00EE79E0" w:rsidRDefault="00605C42" w:rsidP="00605C42">
      <w:pPr>
        <w:pStyle w:val="2"/>
        <w:tabs>
          <w:tab w:val="left" w:pos="993"/>
        </w:tabs>
        <w:ind w:hanging="11"/>
      </w:pPr>
      <w:r w:rsidRPr="00EE79E0">
        <w:t>підготовки їх до бойових дій;</w:t>
      </w:r>
    </w:p>
    <w:p w14:paraId="4F53D2D0" w14:textId="77777777" w:rsidR="00605C42" w:rsidRPr="00EE79E0" w:rsidRDefault="00605C42" w:rsidP="00605C42">
      <w:pPr>
        <w:pStyle w:val="2"/>
        <w:tabs>
          <w:tab w:val="left" w:pos="993"/>
        </w:tabs>
        <w:ind w:hanging="11"/>
      </w:pPr>
      <w:r w:rsidRPr="00EE79E0">
        <w:t>керування ними при виконанні поставлених завдань.</w:t>
      </w:r>
    </w:p>
    <w:p w14:paraId="5DCB42BD" w14:textId="77777777" w:rsidR="00605C42" w:rsidRPr="00EE79E0" w:rsidRDefault="00605C42" w:rsidP="00605C42">
      <w:pPr>
        <w:pStyle w:val="a7"/>
        <w:ind w:firstLine="709"/>
        <w:jc w:val="both"/>
        <w:rPr>
          <w:rFonts w:ascii="Times New Roman" w:hAnsi="Times New Roman" w:cs="Times New Roman"/>
          <w:sz w:val="28"/>
          <w:szCs w:val="28"/>
        </w:rPr>
      </w:pPr>
      <w:r w:rsidRPr="00EE79E0">
        <w:rPr>
          <w:rFonts w:ascii="Times New Roman" w:hAnsi="Times New Roman" w:cs="Times New Roman"/>
          <w:i/>
          <w:sz w:val="28"/>
          <w:szCs w:val="28"/>
        </w:rPr>
        <w:t>Мета управління</w:t>
      </w:r>
      <w:r w:rsidRPr="00EE79E0">
        <w:rPr>
          <w:rFonts w:ascii="Times New Roman" w:hAnsi="Times New Roman" w:cs="Times New Roman"/>
          <w:i/>
          <w:iCs/>
          <w:sz w:val="28"/>
          <w:szCs w:val="28"/>
        </w:rPr>
        <w:t xml:space="preserve"> </w:t>
      </w:r>
      <w:r w:rsidRPr="00EE79E0">
        <w:rPr>
          <w:rFonts w:ascii="Times New Roman" w:hAnsi="Times New Roman" w:cs="Times New Roman"/>
          <w:sz w:val="28"/>
          <w:szCs w:val="28"/>
        </w:rPr>
        <w:t>– забезпечити ефективне використання наявних сил і засобів у конкретних умовах обстановки для вирішення поставлених завдань в обмежені терміни та з мінімальними втратами.</w:t>
      </w:r>
    </w:p>
    <w:p w14:paraId="59CC29F2" w14:textId="77777777" w:rsidR="00605C42" w:rsidRPr="00EE79E0" w:rsidRDefault="00605C42" w:rsidP="00605C42">
      <w:pPr>
        <w:pStyle w:val="31"/>
        <w:spacing w:after="0"/>
        <w:ind w:left="0" w:firstLine="709"/>
        <w:jc w:val="both"/>
        <w:rPr>
          <w:rFonts w:ascii="Times New Roman" w:hAnsi="Times New Roman"/>
          <w:sz w:val="28"/>
          <w:szCs w:val="28"/>
          <w:lang w:val="uk-UA"/>
        </w:rPr>
      </w:pPr>
      <w:r w:rsidRPr="00EE79E0">
        <w:rPr>
          <w:rFonts w:ascii="Times New Roman" w:hAnsi="Times New Roman"/>
          <w:sz w:val="28"/>
          <w:szCs w:val="28"/>
          <w:lang w:val="uk-UA"/>
        </w:rPr>
        <w:t>Управління включає:</w:t>
      </w:r>
    </w:p>
    <w:p w14:paraId="0872083A" w14:textId="77777777" w:rsidR="00605C42" w:rsidRPr="00EE79E0" w:rsidRDefault="00605C42" w:rsidP="00605C42">
      <w:pPr>
        <w:pStyle w:val="2"/>
        <w:tabs>
          <w:tab w:val="clear" w:pos="720"/>
          <w:tab w:val="num" w:pos="426"/>
          <w:tab w:val="left" w:pos="993"/>
        </w:tabs>
        <w:ind w:left="0" w:firstLine="709"/>
      </w:pPr>
      <w:r w:rsidRPr="00EE79E0">
        <w:t>безперервне отримання, збір, вивчення, відображення і аналіз даних обстановки;</w:t>
      </w:r>
    </w:p>
    <w:p w14:paraId="19B24E59" w14:textId="77777777" w:rsidR="00605C42" w:rsidRPr="00EE79E0" w:rsidRDefault="00605C42" w:rsidP="00605C42">
      <w:pPr>
        <w:pStyle w:val="2"/>
        <w:tabs>
          <w:tab w:val="clear" w:pos="720"/>
          <w:tab w:val="num" w:pos="426"/>
          <w:tab w:val="left" w:pos="993"/>
        </w:tabs>
        <w:ind w:left="0" w:firstLine="709"/>
      </w:pPr>
      <w:r w:rsidRPr="00EE79E0">
        <w:t>прийняття рішень та планування бойових дій;</w:t>
      </w:r>
    </w:p>
    <w:p w14:paraId="6874656D" w14:textId="77777777" w:rsidR="00605C42" w:rsidRPr="00EE79E0" w:rsidRDefault="00605C42" w:rsidP="00605C42">
      <w:pPr>
        <w:pStyle w:val="2"/>
        <w:tabs>
          <w:tab w:val="clear" w:pos="720"/>
          <w:tab w:val="num" w:pos="426"/>
          <w:tab w:val="left" w:pos="993"/>
        </w:tabs>
        <w:ind w:left="0" w:firstLine="709"/>
      </w:pPr>
      <w:r w:rsidRPr="00EE79E0">
        <w:t>постановка та доведення завдань до підлеглих;</w:t>
      </w:r>
    </w:p>
    <w:p w14:paraId="5463F02C" w14:textId="77777777" w:rsidR="00605C42" w:rsidRPr="00EE79E0" w:rsidRDefault="00605C42" w:rsidP="00605C42">
      <w:pPr>
        <w:pStyle w:val="2"/>
        <w:tabs>
          <w:tab w:val="clear" w:pos="720"/>
          <w:tab w:val="num" w:pos="426"/>
          <w:tab w:val="left" w:pos="993"/>
        </w:tabs>
        <w:ind w:left="0" w:firstLine="709"/>
      </w:pPr>
      <w:r w:rsidRPr="00EE79E0">
        <w:t>організацію взаємодії, управління всіма видами забезпечення;</w:t>
      </w:r>
    </w:p>
    <w:p w14:paraId="19019F34" w14:textId="77777777" w:rsidR="00605C42" w:rsidRPr="00EE79E0" w:rsidRDefault="00605C42" w:rsidP="00605C42">
      <w:pPr>
        <w:pStyle w:val="2"/>
        <w:tabs>
          <w:tab w:val="clear" w:pos="720"/>
          <w:tab w:val="num" w:pos="426"/>
          <w:tab w:val="left" w:pos="993"/>
        </w:tabs>
        <w:ind w:left="0" w:firstLine="709"/>
      </w:pPr>
      <w:r w:rsidRPr="00EE79E0">
        <w:t>управління підготовкою частин і підрозділів до виконання бойових завдань;</w:t>
      </w:r>
    </w:p>
    <w:p w14:paraId="6E4551D9" w14:textId="77777777" w:rsidR="00605C42" w:rsidRPr="00EE79E0" w:rsidRDefault="00605C42" w:rsidP="00605C42">
      <w:pPr>
        <w:pStyle w:val="2"/>
        <w:tabs>
          <w:tab w:val="clear" w:pos="720"/>
          <w:tab w:val="num" w:pos="426"/>
          <w:tab w:val="left" w:pos="993"/>
        </w:tabs>
        <w:ind w:left="0" w:firstLine="709"/>
      </w:pPr>
      <w:r w:rsidRPr="00EE79E0">
        <w:t>управління частинами і підрозділами у ході виконання завдань.</w:t>
      </w:r>
    </w:p>
    <w:p w14:paraId="7461E85E" w14:textId="77777777" w:rsidR="00605C42" w:rsidRPr="00EE79E0" w:rsidRDefault="00605C42" w:rsidP="00605C42">
      <w:pPr>
        <w:pStyle w:val="a5"/>
        <w:spacing w:after="0"/>
        <w:ind w:left="0" w:firstLine="709"/>
        <w:jc w:val="both"/>
        <w:rPr>
          <w:rFonts w:ascii="Times New Roman" w:hAnsi="Times New Roman" w:cs="Times New Roman"/>
          <w:bCs/>
          <w:i/>
          <w:iCs/>
          <w:sz w:val="28"/>
          <w:szCs w:val="28"/>
        </w:rPr>
      </w:pPr>
      <w:r w:rsidRPr="00EE79E0">
        <w:rPr>
          <w:rFonts w:ascii="Times New Roman" w:hAnsi="Times New Roman" w:cs="Times New Roman"/>
          <w:bCs/>
          <w:i/>
          <w:iCs/>
          <w:sz w:val="28"/>
          <w:szCs w:val="28"/>
        </w:rPr>
        <w:t>Основою управління є рішення командира.</w:t>
      </w:r>
    </w:p>
    <w:p w14:paraId="6B1C45C6" w14:textId="77777777" w:rsidR="00605C42" w:rsidRPr="00EE79E0" w:rsidRDefault="00605C42" w:rsidP="00605C42">
      <w:pPr>
        <w:pStyle w:val="a7"/>
        <w:ind w:firstLine="709"/>
        <w:jc w:val="both"/>
        <w:rPr>
          <w:rFonts w:ascii="Times New Roman" w:hAnsi="Times New Roman" w:cs="Times New Roman"/>
          <w:sz w:val="28"/>
          <w:szCs w:val="28"/>
        </w:rPr>
      </w:pPr>
      <w:r w:rsidRPr="00EE79E0">
        <w:rPr>
          <w:rFonts w:ascii="Times New Roman" w:hAnsi="Times New Roman" w:cs="Times New Roman"/>
          <w:sz w:val="28"/>
          <w:szCs w:val="28"/>
        </w:rPr>
        <w:t>У сучасній війні вся діяльність командирів та штабів по керуванню частинами і підрозділами повинна підпорядковуватись певним вимогам, у відповідності до яких управління авіацією у всіх ланках повинно бути:</w:t>
      </w:r>
    </w:p>
    <w:p w14:paraId="36AD9EDD" w14:textId="77777777" w:rsidR="00605C42" w:rsidRPr="00EE79E0" w:rsidRDefault="00605C42" w:rsidP="00605C42">
      <w:pPr>
        <w:pStyle w:val="2"/>
        <w:tabs>
          <w:tab w:val="left" w:pos="993"/>
        </w:tabs>
        <w:ind w:hanging="11"/>
      </w:pPr>
      <w:r w:rsidRPr="00EE79E0">
        <w:t>стійким;</w:t>
      </w:r>
    </w:p>
    <w:p w14:paraId="3DB44759" w14:textId="77777777" w:rsidR="00605C42" w:rsidRPr="00EE79E0" w:rsidRDefault="00605C42" w:rsidP="00605C42">
      <w:pPr>
        <w:pStyle w:val="2"/>
        <w:tabs>
          <w:tab w:val="left" w:pos="993"/>
        </w:tabs>
        <w:ind w:hanging="11"/>
      </w:pPr>
      <w:r w:rsidRPr="00EE79E0">
        <w:t>безперервним;</w:t>
      </w:r>
    </w:p>
    <w:p w14:paraId="4821EA9D" w14:textId="77777777" w:rsidR="00605C42" w:rsidRPr="00EE79E0" w:rsidRDefault="00605C42" w:rsidP="00605C42">
      <w:pPr>
        <w:pStyle w:val="2"/>
        <w:tabs>
          <w:tab w:val="left" w:pos="993"/>
        </w:tabs>
        <w:ind w:hanging="11"/>
      </w:pPr>
      <w:r w:rsidRPr="00EE79E0">
        <w:t>оперативним;</w:t>
      </w:r>
    </w:p>
    <w:p w14:paraId="5832553C" w14:textId="77777777" w:rsidR="00605C42" w:rsidRPr="00EE79E0" w:rsidRDefault="00605C42" w:rsidP="00605C42">
      <w:pPr>
        <w:pStyle w:val="2"/>
        <w:tabs>
          <w:tab w:val="left" w:pos="993"/>
        </w:tabs>
        <w:ind w:hanging="11"/>
      </w:pPr>
      <w:r w:rsidRPr="00EE79E0">
        <w:t>гнучким;</w:t>
      </w:r>
    </w:p>
    <w:p w14:paraId="1DFCD496" w14:textId="77777777" w:rsidR="00605C42" w:rsidRPr="00EE79E0" w:rsidRDefault="00605C42" w:rsidP="00605C42">
      <w:pPr>
        <w:pStyle w:val="2"/>
        <w:tabs>
          <w:tab w:val="left" w:pos="993"/>
        </w:tabs>
        <w:ind w:hanging="11"/>
      </w:pPr>
      <w:r w:rsidRPr="00EE79E0">
        <w:t>прихованим.</w:t>
      </w:r>
    </w:p>
    <w:p w14:paraId="789D725B" w14:textId="77777777" w:rsidR="00605C42" w:rsidRPr="00EE79E0" w:rsidRDefault="00605C42" w:rsidP="00605C42">
      <w:pPr>
        <w:rPr>
          <w:rFonts w:ascii="Times New Roman" w:hAnsi="Times New Roman" w:cs="Times New Roman"/>
          <w:sz w:val="28"/>
          <w:szCs w:val="28"/>
        </w:rPr>
      </w:pPr>
    </w:p>
    <w:p w14:paraId="4EB3697D" w14:textId="1BE3D9EC" w:rsidR="00B919EE" w:rsidRPr="00EE79E0" w:rsidRDefault="00B919EE" w:rsidP="004F0373">
      <w:pPr>
        <w:pStyle w:val="a3"/>
        <w:numPr>
          <w:ilvl w:val="0"/>
          <w:numId w:val="1"/>
        </w:numPr>
        <w:ind w:left="426" w:hanging="426"/>
        <w:jc w:val="center"/>
        <w:rPr>
          <w:b/>
          <w:bCs/>
          <w:color w:val="000000" w:themeColor="text1"/>
          <w:sz w:val="28"/>
          <w:szCs w:val="28"/>
          <w:lang w:val="uk-UA"/>
        </w:rPr>
      </w:pPr>
      <w:r w:rsidRPr="00EE79E0">
        <w:rPr>
          <w:b/>
          <w:bCs/>
          <w:color w:val="000000" w:themeColor="text1"/>
          <w:spacing w:val="-4"/>
          <w:sz w:val="28"/>
          <w:szCs w:val="28"/>
          <w:lang w:val="uk-UA"/>
        </w:rPr>
        <w:t>Структура системи управління авіаційними частинами (підрозділами).</w:t>
      </w:r>
    </w:p>
    <w:p w14:paraId="23D4E427" w14:textId="77777777" w:rsidR="004F0373" w:rsidRPr="00EE79E0" w:rsidRDefault="004F0373" w:rsidP="004F0373">
      <w:pPr>
        <w:pStyle w:val="a3"/>
        <w:jc w:val="center"/>
        <w:rPr>
          <w:sz w:val="28"/>
          <w:szCs w:val="28"/>
          <w:lang w:val="uk-UA"/>
        </w:rPr>
      </w:pPr>
      <w:r w:rsidRPr="00EE79E0">
        <w:rPr>
          <w:sz w:val="28"/>
          <w:szCs w:val="28"/>
          <w:lang w:val="uk-UA"/>
        </w:rPr>
        <w:t>ТАВ 1-5</w:t>
      </w:r>
    </w:p>
    <w:p w14:paraId="0F2BF14E" w14:textId="77777777" w:rsidR="004F0373" w:rsidRPr="00EE79E0" w:rsidRDefault="004F0373" w:rsidP="004F0373">
      <w:pPr>
        <w:pStyle w:val="a3"/>
        <w:ind w:left="426"/>
        <w:rPr>
          <w:b/>
          <w:bCs/>
          <w:color w:val="000000" w:themeColor="text1"/>
          <w:sz w:val="28"/>
          <w:szCs w:val="28"/>
          <w:lang w:val="uk-UA"/>
        </w:rPr>
      </w:pPr>
    </w:p>
    <w:p w14:paraId="37794DC1" w14:textId="77777777" w:rsidR="00605C42" w:rsidRPr="00EE79E0" w:rsidRDefault="00605C42" w:rsidP="00605C42">
      <w:pPr>
        <w:pStyle w:val="31"/>
        <w:spacing w:after="0"/>
        <w:ind w:left="0" w:firstLine="426"/>
        <w:jc w:val="both"/>
        <w:outlineLvl w:val="3"/>
        <w:rPr>
          <w:rFonts w:ascii="Times New Roman" w:hAnsi="Times New Roman"/>
          <w:sz w:val="28"/>
          <w:szCs w:val="28"/>
          <w:lang w:val="uk-UA"/>
        </w:rPr>
      </w:pPr>
      <w:r w:rsidRPr="00EE79E0">
        <w:rPr>
          <w:rFonts w:ascii="Times New Roman" w:hAnsi="Times New Roman"/>
          <w:sz w:val="28"/>
          <w:szCs w:val="28"/>
          <w:lang w:val="uk-UA"/>
        </w:rPr>
        <w:t>Для управління авіаційними частинами (підрозділами) створюється система управління. Вона включає органи управління; пункти управління; технічні засоби управління, до яких відносяться системи зв`язку та РТЗ, автоматизовані системи управління (АСУ) та інші спеціальні системи.</w:t>
      </w:r>
    </w:p>
    <w:p w14:paraId="43A8B79C" w14:textId="77777777" w:rsidR="00605C42" w:rsidRPr="00EE79E0" w:rsidRDefault="00605C42" w:rsidP="00605C42">
      <w:pPr>
        <w:pStyle w:val="a7"/>
        <w:ind w:firstLine="708"/>
        <w:jc w:val="both"/>
        <w:rPr>
          <w:rFonts w:ascii="Times New Roman" w:hAnsi="Times New Roman" w:cs="Times New Roman"/>
          <w:i/>
          <w:sz w:val="28"/>
          <w:szCs w:val="28"/>
        </w:rPr>
      </w:pPr>
      <w:r w:rsidRPr="00EE79E0">
        <w:rPr>
          <w:rFonts w:ascii="Times New Roman" w:hAnsi="Times New Roman" w:cs="Times New Roman"/>
          <w:i/>
          <w:sz w:val="28"/>
          <w:szCs w:val="28"/>
        </w:rPr>
        <w:t>Органи управління.</w:t>
      </w:r>
    </w:p>
    <w:p w14:paraId="3A98B4FD" w14:textId="77777777" w:rsidR="00605C42" w:rsidRPr="00EE79E0" w:rsidRDefault="00605C42" w:rsidP="00605C42">
      <w:pPr>
        <w:pStyle w:val="a7"/>
        <w:jc w:val="both"/>
        <w:rPr>
          <w:rFonts w:ascii="Times New Roman" w:hAnsi="Times New Roman" w:cs="Times New Roman"/>
          <w:sz w:val="28"/>
          <w:szCs w:val="28"/>
        </w:rPr>
      </w:pPr>
      <w:r w:rsidRPr="00EE79E0">
        <w:rPr>
          <w:rFonts w:ascii="Times New Roman" w:hAnsi="Times New Roman" w:cs="Times New Roman"/>
          <w:sz w:val="28"/>
          <w:szCs w:val="28"/>
        </w:rPr>
        <w:t>До органів управління належать командування, штаби, посадові особи, відділення і служби.</w:t>
      </w:r>
    </w:p>
    <w:p w14:paraId="6C8FAD00" w14:textId="77777777" w:rsidR="004F0373" w:rsidRPr="00EE79E0" w:rsidRDefault="004F0373" w:rsidP="004F0373">
      <w:pPr>
        <w:pStyle w:val="31"/>
        <w:spacing w:after="0"/>
        <w:ind w:left="0" w:firstLine="709"/>
        <w:jc w:val="both"/>
        <w:rPr>
          <w:rFonts w:ascii="Times New Roman" w:hAnsi="Times New Roman"/>
          <w:i/>
          <w:sz w:val="28"/>
          <w:szCs w:val="28"/>
          <w:lang w:val="uk-UA"/>
        </w:rPr>
      </w:pPr>
      <w:r w:rsidRPr="00EE79E0">
        <w:rPr>
          <w:rFonts w:ascii="Times New Roman" w:hAnsi="Times New Roman"/>
          <w:i/>
          <w:sz w:val="28"/>
          <w:szCs w:val="28"/>
          <w:lang w:val="uk-UA"/>
        </w:rPr>
        <w:t>Пункти управління.</w:t>
      </w:r>
    </w:p>
    <w:p w14:paraId="5EECDB13" w14:textId="77777777" w:rsidR="004F0373" w:rsidRPr="00EE79E0" w:rsidRDefault="004F0373" w:rsidP="004F0373">
      <w:pPr>
        <w:pStyle w:val="a7"/>
        <w:ind w:firstLine="709"/>
        <w:jc w:val="both"/>
        <w:rPr>
          <w:rFonts w:ascii="Times New Roman" w:hAnsi="Times New Roman"/>
          <w:sz w:val="28"/>
          <w:szCs w:val="28"/>
        </w:rPr>
      </w:pPr>
      <w:r w:rsidRPr="00EE79E0">
        <w:rPr>
          <w:rFonts w:ascii="Times New Roman" w:hAnsi="Times New Roman"/>
          <w:sz w:val="28"/>
          <w:szCs w:val="28"/>
        </w:rPr>
        <w:lastRenderedPageBreak/>
        <w:t>Для забезпечення командирам частин, підрозділів безперервного управління підлеглими при підготовці і у ході бойових дій створюються пункти управління.</w:t>
      </w:r>
    </w:p>
    <w:p w14:paraId="3F9D4E54" w14:textId="77777777" w:rsidR="004F0373" w:rsidRPr="00EE79E0" w:rsidRDefault="004F0373" w:rsidP="004F0373">
      <w:pPr>
        <w:pStyle w:val="a7"/>
        <w:ind w:firstLine="709"/>
        <w:jc w:val="both"/>
        <w:rPr>
          <w:rFonts w:ascii="Times New Roman" w:hAnsi="Times New Roman"/>
          <w:sz w:val="28"/>
          <w:szCs w:val="28"/>
        </w:rPr>
      </w:pPr>
      <w:r w:rsidRPr="00EE79E0">
        <w:rPr>
          <w:rFonts w:ascii="Times New Roman" w:hAnsi="Times New Roman"/>
          <w:sz w:val="28"/>
          <w:szCs w:val="28"/>
        </w:rPr>
        <w:t>Під пунктом управління (ПУ) розуміється підготовлений і організований для роботи колектив посадових осіб і комплекс технічних засобів з персоналом, який їх обслуговує.</w:t>
      </w:r>
    </w:p>
    <w:p w14:paraId="0B7309A8" w14:textId="77777777" w:rsidR="00605C42" w:rsidRPr="00EE79E0" w:rsidRDefault="00605C42" w:rsidP="00605C42">
      <w:pPr>
        <w:rPr>
          <w:rFonts w:ascii="Times New Roman" w:hAnsi="Times New Roman" w:cs="Times New Roman"/>
          <w:sz w:val="28"/>
          <w:szCs w:val="28"/>
        </w:rPr>
      </w:pPr>
    </w:p>
    <w:p w14:paraId="4B660619" w14:textId="314A9661" w:rsidR="00605C42" w:rsidRPr="00EE79E0" w:rsidRDefault="00B919EE" w:rsidP="004F0373">
      <w:pPr>
        <w:pStyle w:val="a3"/>
        <w:numPr>
          <w:ilvl w:val="0"/>
          <w:numId w:val="1"/>
        </w:numPr>
        <w:ind w:left="426" w:hanging="426"/>
        <w:jc w:val="center"/>
        <w:rPr>
          <w:b/>
          <w:bCs/>
          <w:sz w:val="28"/>
          <w:szCs w:val="28"/>
          <w:lang w:val="uk-UA"/>
        </w:rPr>
      </w:pPr>
      <w:r w:rsidRPr="00EE79E0">
        <w:rPr>
          <w:b/>
          <w:bCs/>
          <w:sz w:val="28"/>
          <w:szCs w:val="28"/>
          <w:lang w:val="uk-UA"/>
        </w:rPr>
        <w:t>Основи роботи командира та штабу по управлінню авіаційною частиною (підрозділом).</w:t>
      </w:r>
    </w:p>
    <w:p w14:paraId="397625A4" w14:textId="77777777" w:rsidR="004F0373" w:rsidRPr="00EE79E0" w:rsidRDefault="004F0373" w:rsidP="004F0373">
      <w:pPr>
        <w:pStyle w:val="a3"/>
        <w:jc w:val="center"/>
        <w:rPr>
          <w:sz w:val="28"/>
          <w:szCs w:val="28"/>
          <w:lang w:val="uk-UA"/>
        </w:rPr>
      </w:pPr>
      <w:r w:rsidRPr="00EE79E0">
        <w:rPr>
          <w:sz w:val="28"/>
          <w:szCs w:val="28"/>
          <w:lang w:val="uk-UA"/>
        </w:rPr>
        <w:t>ТАВ 1-5</w:t>
      </w:r>
    </w:p>
    <w:p w14:paraId="1577C2D0" w14:textId="77777777" w:rsidR="004F0373" w:rsidRPr="00EE79E0" w:rsidRDefault="004F0373" w:rsidP="004F0373">
      <w:pPr>
        <w:pStyle w:val="a3"/>
        <w:ind w:left="426"/>
        <w:rPr>
          <w:b/>
          <w:bCs/>
          <w:sz w:val="28"/>
          <w:szCs w:val="28"/>
          <w:lang w:val="uk-UA"/>
        </w:rPr>
      </w:pPr>
    </w:p>
    <w:p w14:paraId="55EAC6E4" w14:textId="77777777" w:rsidR="00605C42" w:rsidRPr="00EE79E0" w:rsidRDefault="00605C42" w:rsidP="00605C42">
      <w:pPr>
        <w:pStyle w:val="a7"/>
        <w:ind w:firstLine="426"/>
        <w:jc w:val="both"/>
        <w:rPr>
          <w:rFonts w:ascii="Times New Roman" w:hAnsi="Times New Roman" w:cs="Times New Roman"/>
          <w:sz w:val="28"/>
          <w:szCs w:val="28"/>
        </w:rPr>
      </w:pPr>
      <w:r w:rsidRPr="00EE79E0">
        <w:rPr>
          <w:rFonts w:ascii="Times New Roman" w:hAnsi="Times New Roman" w:cs="Times New Roman"/>
          <w:sz w:val="28"/>
          <w:szCs w:val="28"/>
        </w:rPr>
        <w:t>Управління авіаційної частиною – це творча діяльність командира і його штабу з організації і ведення бойових дій авіаційними частинами, яка спрямована на своєчасне виконання бойових завдань. Управління підрозділами за часом, змістом та обсягом заходів, що виконуються, розділяється на управління під час підготовки до бойових дій та управління у ході ведення бойових дій.</w:t>
      </w:r>
    </w:p>
    <w:p w14:paraId="2ADCFD89" w14:textId="77777777" w:rsidR="00605C42" w:rsidRPr="00EE79E0" w:rsidRDefault="00605C42" w:rsidP="00605C42">
      <w:pPr>
        <w:pStyle w:val="a7"/>
        <w:spacing w:before="120"/>
        <w:jc w:val="both"/>
        <w:rPr>
          <w:rFonts w:ascii="Times New Roman" w:hAnsi="Times New Roman" w:cs="Times New Roman"/>
          <w:b/>
          <w:bCs/>
          <w:i/>
          <w:sz w:val="28"/>
          <w:szCs w:val="28"/>
        </w:rPr>
      </w:pPr>
      <w:r w:rsidRPr="00EE79E0">
        <w:rPr>
          <w:rFonts w:ascii="Times New Roman" w:hAnsi="Times New Roman" w:cs="Times New Roman"/>
          <w:b/>
          <w:bCs/>
          <w:i/>
          <w:sz w:val="28"/>
          <w:szCs w:val="28"/>
        </w:rPr>
        <w:t>3.1. Робота командира і штабу при підготовці до бойових дій.</w:t>
      </w:r>
    </w:p>
    <w:p w14:paraId="7AF7290A" w14:textId="77777777" w:rsidR="00605C42" w:rsidRPr="00EE79E0" w:rsidRDefault="00605C42" w:rsidP="00605C42">
      <w:pPr>
        <w:pStyle w:val="a7"/>
        <w:ind w:left="360"/>
        <w:jc w:val="both"/>
        <w:rPr>
          <w:rFonts w:ascii="Times New Roman" w:hAnsi="Times New Roman" w:cs="Times New Roman"/>
          <w:bCs/>
          <w:i/>
          <w:iCs/>
          <w:sz w:val="28"/>
          <w:szCs w:val="28"/>
        </w:rPr>
      </w:pPr>
      <w:r w:rsidRPr="00EE79E0">
        <w:rPr>
          <w:rFonts w:ascii="Times New Roman" w:hAnsi="Times New Roman" w:cs="Times New Roman"/>
          <w:bCs/>
          <w:i/>
          <w:iCs/>
          <w:sz w:val="28"/>
          <w:szCs w:val="28"/>
        </w:rPr>
        <w:t>а) Загальні положення.</w:t>
      </w:r>
    </w:p>
    <w:p w14:paraId="76EE4E47" w14:textId="4B3D3467" w:rsidR="00605C42" w:rsidRPr="00EE79E0" w:rsidRDefault="00605C42" w:rsidP="00605C42">
      <w:pPr>
        <w:pStyle w:val="a7"/>
        <w:ind w:firstLine="360"/>
        <w:jc w:val="both"/>
        <w:rPr>
          <w:rFonts w:ascii="Times New Roman" w:hAnsi="Times New Roman" w:cs="Times New Roman"/>
          <w:sz w:val="28"/>
          <w:szCs w:val="28"/>
        </w:rPr>
      </w:pPr>
      <w:r w:rsidRPr="00EE79E0">
        <w:rPr>
          <w:rFonts w:ascii="Times New Roman" w:hAnsi="Times New Roman" w:cs="Times New Roman"/>
          <w:sz w:val="28"/>
          <w:szCs w:val="28"/>
        </w:rPr>
        <w:t>Підготовка бойових дій частини полягає в проведенні комплексу заходів щодо організації бойових дій і їхньому всебічному забезпеченню з метою успішного виконання поставлених бойових завдань. Вона починається з одержанням бойового завдання і завершується доповіддю старшому начальнику про готовність авіаційної частини до її виконання.</w:t>
      </w:r>
    </w:p>
    <w:p w14:paraId="0B5AD02B" w14:textId="77777777" w:rsidR="005550AD" w:rsidRPr="00EE79E0" w:rsidRDefault="005550AD" w:rsidP="005550AD">
      <w:pPr>
        <w:pStyle w:val="a7"/>
        <w:ind w:firstLine="709"/>
        <w:jc w:val="both"/>
        <w:rPr>
          <w:rFonts w:ascii="Times New Roman" w:hAnsi="Times New Roman" w:cs="Times New Roman"/>
          <w:sz w:val="28"/>
          <w:szCs w:val="28"/>
        </w:rPr>
      </w:pPr>
      <w:r w:rsidRPr="00EE79E0">
        <w:rPr>
          <w:rFonts w:ascii="Times New Roman" w:hAnsi="Times New Roman" w:cs="Times New Roman"/>
          <w:sz w:val="28"/>
          <w:szCs w:val="28"/>
        </w:rPr>
        <w:t>При підготовці бойових дій можуть застосовуватися:</w:t>
      </w:r>
    </w:p>
    <w:p w14:paraId="35F0C595" w14:textId="77777777" w:rsidR="005550AD" w:rsidRPr="00EE79E0" w:rsidRDefault="005550AD" w:rsidP="005550AD">
      <w:pPr>
        <w:pStyle w:val="a7"/>
        <w:numPr>
          <w:ilvl w:val="0"/>
          <w:numId w:val="10"/>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метод послідовної роботи;</w:t>
      </w:r>
    </w:p>
    <w:p w14:paraId="70D8B54D" w14:textId="77777777" w:rsidR="005550AD" w:rsidRPr="00EE79E0" w:rsidRDefault="005550AD" w:rsidP="005550AD">
      <w:pPr>
        <w:pStyle w:val="a7"/>
        <w:numPr>
          <w:ilvl w:val="0"/>
          <w:numId w:val="10"/>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метод паралельної роботи;</w:t>
      </w:r>
    </w:p>
    <w:p w14:paraId="44B03273" w14:textId="77777777" w:rsidR="005550AD" w:rsidRPr="00EE79E0" w:rsidRDefault="005550AD" w:rsidP="005550AD">
      <w:pPr>
        <w:pStyle w:val="a7"/>
        <w:numPr>
          <w:ilvl w:val="0"/>
          <w:numId w:val="10"/>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сполучення (поєднання) цих методів (у різних ланках).</w:t>
      </w:r>
    </w:p>
    <w:p w14:paraId="368C39C6" w14:textId="77777777" w:rsidR="005550AD" w:rsidRPr="00EE79E0" w:rsidRDefault="005550AD" w:rsidP="005550AD">
      <w:pPr>
        <w:pStyle w:val="a7"/>
        <w:ind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Метод </w:t>
      </w:r>
      <w:r w:rsidRPr="00EE79E0">
        <w:rPr>
          <w:rFonts w:ascii="Times New Roman" w:hAnsi="Times New Roman" w:cs="Times New Roman"/>
          <w:i/>
          <w:sz w:val="28"/>
          <w:szCs w:val="28"/>
        </w:rPr>
        <w:t>послідовної роботи</w:t>
      </w:r>
      <w:r w:rsidRPr="00EE79E0">
        <w:rPr>
          <w:rFonts w:ascii="Times New Roman" w:hAnsi="Times New Roman" w:cs="Times New Roman"/>
          <w:sz w:val="28"/>
          <w:szCs w:val="28"/>
        </w:rPr>
        <w:t xml:space="preserve"> застосовується при тривалих термінах підготовки бойових дій. При цьому кожна інстанція (за участю суворо обмеженого кола осіб) включається в роботу після ухвалення рішення і завершення планування у вищій інстанції.</w:t>
      </w:r>
    </w:p>
    <w:p w14:paraId="3C912C29" w14:textId="77777777" w:rsidR="005550AD" w:rsidRPr="00EE79E0" w:rsidRDefault="005550AD" w:rsidP="005550AD">
      <w:pPr>
        <w:pStyle w:val="a7"/>
        <w:ind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Метод </w:t>
      </w:r>
      <w:r w:rsidRPr="00EE79E0">
        <w:rPr>
          <w:rFonts w:ascii="Times New Roman" w:hAnsi="Times New Roman" w:cs="Times New Roman"/>
          <w:i/>
          <w:sz w:val="28"/>
          <w:szCs w:val="28"/>
        </w:rPr>
        <w:t>паралельної роботи</w:t>
      </w:r>
      <w:r w:rsidRPr="00EE79E0">
        <w:rPr>
          <w:rFonts w:ascii="Times New Roman" w:hAnsi="Times New Roman" w:cs="Times New Roman"/>
          <w:sz w:val="28"/>
          <w:szCs w:val="28"/>
        </w:rPr>
        <w:t xml:space="preserve"> застосовується при обмежених термінах підготовки бойових дій і в ході їх ведення. При цьому ухвалення рішення і планування бойових дій у нижчих ланках (із залученням необхідного кола посадових осіб) починається відразу після вироблення старшим начальником тільки першого елементу рішення – замислу (задуму) бойових дій на основі відданих попередніх бойових розпоряджень.</w:t>
      </w:r>
    </w:p>
    <w:p w14:paraId="6AD89870" w14:textId="77777777" w:rsidR="005550AD" w:rsidRPr="00EE79E0" w:rsidRDefault="005550AD" w:rsidP="005550AD">
      <w:pPr>
        <w:pStyle w:val="a7"/>
        <w:spacing w:before="120"/>
        <w:ind w:firstLine="709"/>
        <w:jc w:val="both"/>
        <w:rPr>
          <w:rFonts w:ascii="Times New Roman" w:hAnsi="Times New Roman" w:cs="Times New Roman"/>
          <w:b/>
          <w:bCs/>
          <w:i/>
          <w:sz w:val="28"/>
          <w:szCs w:val="28"/>
        </w:rPr>
      </w:pPr>
      <w:r w:rsidRPr="00EE79E0">
        <w:rPr>
          <w:rFonts w:ascii="Times New Roman" w:hAnsi="Times New Roman" w:cs="Times New Roman"/>
          <w:b/>
          <w:bCs/>
          <w:i/>
          <w:sz w:val="28"/>
          <w:szCs w:val="28"/>
        </w:rPr>
        <w:t>3.2. Робота командира і штабу у ході ведення бойових дій.</w:t>
      </w:r>
    </w:p>
    <w:p w14:paraId="125CEFF6" w14:textId="77777777" w:rsidR="005550AD" w:rsidRPr="00EE79E0" w:rsidRDefault="005550AD" w:rsidP="005550AD">
      <w:pPr>
        <w:pStyle w:val="a7"/>
        <w:ind w:firstLine="709"/>
        <w:jc w:val="both"/>
        <w:rPr>
          <w:rFonts w:ascii="Times New Roman" w:hAnsi="Times New Roman" w:cs="Times New Roman"/>
          <w:sz w:val="28"/>
          <w:szCs w:val="28"/>
        </w:rPr>
      </w:pPr>
      <w:r w:rsidRPr="00EE79E0">
        <w:rPr>
          <w:rFonts w:ascii="Times New Roman" w:hAnsi="Times New Roman" w:cs="Times New Roman"/>
          <w:sz w:val="28"/>
          <w:szCs w:val="28"/>
        </w:rPr>
        <w:lastRenderedPageBreak/>
        <w:t>З початком і в ході бойових дій командир і штаб частини зобов’язані безупинно добувати й аналізувати дані обстановки, доводити їх до підлеглих, уточнювати прийняті рішення й організовувати їх виконання.</w:t>
      </w:r>
    </w:p>
    <w:p w14:paraId="061020D3" w14:textId="2E77F879" w:rsidR="005550AD" w:rsidRPr="00EE79E0" w:rsidRDefault="005550AD" w:rsidP="005550AD">
      <w:pPr>
        <w:pStyle w:val="a7"/>
        <w:ind w:firstLine="709"/>
        <w:jc w:val="both"/>
        <w:rPr>
          <w:rFonts w:ascii="Times New Roman" w:hAnsi="Times New Roman" w:cs="Times New Roman"/>
          <w:sz w:val="28"/>
          <w:szCs w:val="28"/>
        </w:rPr>
      </w:pPr>
      <w:r w:rsidRPr="00EE79E0">
        <w:rPr>
          <w:rFonts w:ascii="Times New Roman" w:hAnsi="Times New Roman" w:cs="Times New Roman"/>
          <w:sz w:val="28"/>
          <w:szCs w:val="28"/>
        </w:rPr>
        <w:t>Командир частини керує підлеглими підрозділами з командного пункту чи зі свого літака.</w:t>
      </w:r>
    </w:p>
    <w:p w14:paraId="401BD7D6" w14:textId="77777777" w:rsidR="00605C42" w:rsidRPr="00EE79E0" w:rsidRDefault="00605C42" w:rsidP="00605C42">
      <w:pPr>
        <w:rPr>
          <w:rFonts w:ascii="Times New Roman" w:hAnsi="Times New Roman" w:cs="Times New Roman"/>
          <w:sz w:val="28"/>
          <w:szCs w:val="28"/>
        </w:rPr>
      </w:pPr>
    </w:p>
    <w:p w14:paraId="3F575529" w14:textId="784D7792" w:rsidR="00B919EE" w:rsidRPr="00EE79E0" w:rsidRDefault="00B919EE" w:rsidP="004F0373">
      <w:pPr>
        <w:pStyle w:val="a3"/>
        <w:numPr>
          <w:ilvl w:val="0"/>
          <w:numId w:val="1"/>
        </w:numPr>
        <w:ind w:left="426" w:hanging="426"/>
        <w:jc w:val="center"/>
        <w:rPr>
          <w:b/>
          <w:bCs/>
          <w:color w:val="000000" w:themeColor="text1"/>
          <w:sz w:val="28"/>
          <w:szCs w:val="28"/>
          <w:lang w:val="uk-UA"/>
        </w:rPr>
      </w:pPr>
      <w:r w:rsidRPr="00EE79E0">
        <w:rPr>
          <w:b/>
          <w:bCs/>
          <w:color w:val="000000" w:themeColor="text1"/>
          <w:sz w:val="28"/>
          <w:szCs w:val="28"/>
          <w:lang w:val="uk-UA"/>
        </w:rPr>
        <w:t>Сутність, цілі та зміст забезпечення бойових дій авіації Збройних Сил.</w:t>
      </w:r>
    </w:p>
    <w:p w14:paraId="4EF12070" w14:textId="3AA9894D" w:rsidR="004F0373" w:rsidRPr="00EE79E0" w:rsidRDefault="004F0373" w:rsidP="004F0373">
      <w:pPr>
        <w:pStyle w:val="a3"/>
        <w:ind w:left="426"/>
        <w:jc w:val="center"/>
        <w:rPr>
          <w:b/>
          <w:bCs/>
          <w:color w:val="000000" w:themeColor="text1"/>
          <w:sz w:val="28"/>
          <w:szCs w:val="28"/>
          <w:lang w:val="uk-UA"/>
        </w:rPr>
      </w:pPr>
      <w:r w:rsidRPr="00EE79E0">
        <w:rPr>
          <w:b/>
          <w:bCs/>
          <w:color w:val="000000" w:themeColor="text1"/>
          <w:sz w:val="28"/>
          <w:szCs w:val="28"/>
          <w:lang w:val="uk-UA"/>
        </w:rPr>
        <w:t>https://studfile.net/preview/5376215/page:39/#69</w:t>
      </w:r>
    </w:p>
    <w:p w14:paraId="7CFC7587" w14:textId="77777777" w:rsidR="004F0373" w:rsidRPr="00EE79E0" w:rsidRDefault="004F0373" w:rsidP="004F0373">
      <w:pPr>
        <w:spacing w:before="100" w:beforeAutospacing="1" w:after="100" w:afterAutospacing="1"/>
        <w:ind w:firstLine="426"/>
        <w:rPr>
          <w:rFonts w:ascii="Times New Roman" w:hAnsi="Times New Roman" w:cs="Times New Roman"/>
          <w:color w:val="000000"/>
          <w:sz w:val="28"/>
          <w:szCs w:val="28"/>
          <w:lang w:eastAsia="uk-UA"/>
        </w:rPr>
      </w:pPr>
      <w:r w:rsidRPr="00EE79E0">
        <w:rPr>
          <w:rFonts w:ascii="Times New Roman" w:hAnsi="Times New Roman" w:cs="Times New Roman"/>
          <w:color w:val="000000"/>
          <w:sz w:val="28"/>
          <w:szCs w:val="28"/>
          <w:lang w:eastAsia="uk-UA"/>
        </w:rPr>
        <w:t>Один з видів діяльності військ, командирів і штабів, спрямованих на створення умов для успішного виконання бойових завдань, є забезпечення бойових дій авіаційних підрозділів, частин і з’єднань. Воно включає велику кількість заходів, проведення яких здійснює безпосередній вплив на бойову діяльність </w:t>
      </w:r>
      <w:r w:rsidRPr="00EE79E0">
        <w:rPr>
          <w:rFonts w:ascii="Times New Roman" w:hAnsi="Times New Roman" w:cs="Times New Roman"/>
          <w:i/>
          <w:iCs/>
          <w:color w:val="000000"/>
          <w:sz w:val="28"/>
          <w:szCs w:val="28"/>
          <w:lang w:eastAsia="uk-UA"/>
        </w:rPr>
        <w:t>апч</w:t>
      </w:r>
      <w:r w:rsidRPr="00EE79E0">
        <w:rPr>
          <w:rFonts w:ascii="Times New Roman" w:hAnsi="Times New Roman" w:cs="Times New Roman"/>
          <w:color w:val="000000"/>
          <w:sz w:val="28"/>
          <w:szCs w:val="28"/>
          <w:lang w:eastAsia="uk-UA"/>
        </w:rPr>
        <w:t>, їх бойову здатність і здатність вирішувати поставлені завдання в бою і операції з найменшими втратами і затратою сил і засобів.</w:t>
      </w:r>
    </w:p>
    <w:p w14:paraId="7C35AB88" w14:textId="77777777" w:rsidR="004F0373" w:rsidRPr="00EE79E0" w:rsidRDefault="004F0373" w:rsidP="004F0373">
      <w:pPr>
        <w:spacing w:before="100" w:beforeAutospacing="1" w:after="100" w:afterAutospacing="1"/>
        <w:ind w:firstLine="426"/>
        <w:rPr>
          <w:rFonts w:ascii="Times New Roman" w:hAnsi="Times New Roman" w:cs="Times New Roman"/>
          <w:color w:val="000000"/>
          <w:sz w:val="28"/>
          <w:szCs w:val="28"/>
          <w:lang w:eastAsia="uk-UA"/>
        </w:rPr>
      </w:pPr>
      <w:r w:rsidRPr="00EE79E0">
        <w:rPr>
          <w:rFonts w:ascii="Times New Roman" w:hAnsi="Times New Roman" w:cs="Times New Roman"/>
          <w:color w:val="000000"/>
          <w:sz w:val="28"/>
          <w:szCs w:val="28"/>
          <w:lang w:eastAsia="uk-UA"/>
        </w:rPr>
        <w:t>Так, наприклад, проведення заходів по захисту від зброї масового ураження дозволяє зберегти особовий склад, авіаційну техніку, літаки та інші об’єкти аеродромів від впливу ядерної, хімічної та бактеріологічної (біологічної) зброї противника.</w:t>
      </w:r>
    </w:p>
    <w:p w14:paraId="32028B66" w14:textId="15052E0F" w:rsidR="004F0373" w:rsidRPr="00EE79E0" w:rsidRDefault="004F0373" w:rsidP="004F0373">
      <w:pPr>
        <w:spacing w:before="100" w:beforeAutospacing="1" w:after="100" w:afterAutospacing="1"/>
        <w:ind w:firstLine="426"/>
        <w:rPr>
          <w:rFonts w:ascii="Times New Roman" w:hAnsi="Times New Roman" w:cs="Times New Roman"/>
          <w:color w:val="000000"/>
          <w:sz w:val="28"/>
          <w:szCs w:val="28"/>
          <w:lang w:eastAsia="uk-UA"/>
        </w:rPr>
      </w:pPr>
      <w:r w:rsidRPr="00EE79E0">
        <w:rPr>
          <w:rFonts w:ascii="Times New Roman" w:hAnsi="Times New Roman" w:cs="Times New Roman"/>
          <w:color w:val="000000"/>
          <w:sz w:val="28"/>
          <w:szCs w:val="28"/>
          <w:lang w:eastAsia="uk-UA"/>
        </w:rPr>
        <w:t>Заходи з ІАЗ дозволяють підтримувати літаки (вертольоти) в постійній справності та готовності до виконання бойових завдань, а також якісну підготовку особового складу до технічно-грамотної експлуатації авіаційної техніки на землі та в повітрі; проведення заходів з тилового забезпечення має за мету безперебійне забезпечення </w:t>
      </w:r>
      <w:r w:rsidRPr="00EE79E0">
        <w:rPr>
          <w:rFonts w:ascii="Times New Roman" w:hAnsi="Times New Roman" w:cs="Times New Roman"/>
          <w:i/>
          <w:iCs/>
          <w:color w:val="000000"/>
          <w:sz w:val="28"/>
          <w:szCs w:val="28"/>
          <w:lang w:eastAsia="uk-UA"/>
        </w:rPr>
        <w:t>апч</w:t>
      </w:r>
      <w:r w:rsidRPr="00EE79E0">
        <w:rPr>
          <w:rFonts w:ascii="Times New Roman" w:hAnsi="Times New Roman" w:cs="Times New Roman"/>
          <w:color w:val="000000"/>
          <w:sz w:val="28"/>
          <w:szCs w:val="28"/>
          <w:lang w:eastAsia="uk-UA"/>
        </w:rPr>
        <w:t> всіма необхідними матеріальними засобами, а також поповнення їх запасів при веденні бойових дій.</w:t>
      </w:r>
    </w:p>
    <w:p w14:paraId="4F6B9547" w14:textId="77777777" w:rsidR="004F0373" w:rsidRPr="00EE79E0" w:rsidRDefault="004F0373" w:rsidP="004F0373">
      <w:pPr>
        <w:spacing w:before="100" w:beforeAutospacing="1" w:after="100" w:afterAutospacing="1"/>
        <w:ind w:firstLine="426"/>
        <w:rPr>
          <w:rFonts w:ascii="Times New Roman" w:hAnsi="Times New Roman" w:cs="Times New Roman"/>
          <w:color w:val="000000"/>
          <w:sz w:val="28"/>
          <w:szCs w:val="28"/>
          <w:lang w:eastAsia="uk-UA"/>
        </w:rPr>
      </w:pPr>
      <w:r w:rsidRPr="00EE79E0">
        <w:rPr>
          <w:rFonts w:ascii="Times New Roman" w:hAnsi="Times New Roman" w:cs="Times New Roman"/>
          <w:color w:val="000000"/>
          <w:sz w:val="28"/>
          <w:szCs w:val="28"/>
          <w:lang w:eastAsia="uk-UA"/>
        </w:rPr>
        <w:t>Забезпечення бойових дій - це система заходів спрямованих на:</w:t>
      </w:r>
    </w:p>
    <w:p w14:paraId="62868097" w14:textId="5496F248" w:rsidR="004F0373" w:rsidRPr="00EE79E0" w:rsidRDefault="004F0373" w:rsidP="004F0373">
      <w:pPr>
        <w:pStyle w:val="a3"/>
        <w:numPr>
          <w:ilvl w:val="0"/>
          <w:numId w:val="10"/>
        </w:numPr>
        <w:spacing w:before="100" w:beforeAutospacing="1" w:after="100" w:afterAutospacing="1"/>
        <w:rPr>
          <w:color w:val="000000"/>
          <w:sz w:val="28"/>
          <w:szCs w:val="28"/>
          <w:lang w:val="uk-UA" w:eastAsia="uk-UA"/>
        </w:rPr>
      </w:pPr>
      <w:r w:rsidRPr="00EE79E0">
        <w:rPr>
          <w:color w:val="000000"/>
          <w:sz w:val="28"/>
          <w:szCs w:val="28"/>
          <w:lang w:val="uk-UA" w:eastAsia="uk-UA"/>
        </w:rPr>
        <w:t>підтримування апч у високому ступені бойової і мобільної готовності;</w:t>
      </w:r>
    </w:p>
    <w:p w14:paraId="6757A142" w14:textId="49E812EF" w:rsidR="004F0373" w:rsidRPr="00EE79E0" w:rsidRDefault="004F0373" w:rsidP="004F0373">
      <w:pPr>
        <w:pStyle w:val="a3"/>
        <w:numPr>
          <w:ilvl w:val="0"/>
          <w:numId w:val="10"/>
        </w:numPr>
        <w:spacing w:before="100" w:beforeAutospacing="1" w:after="100" w:afterAutospacing="1"/>
        <w:rPr>
          <w:color w:val="000000"/>
          <w:sz w:val="28"/>
          <w:szCs w:val="28"/>
          <w:lang w:val="uk-UA" w:eastAsia="uk-UA"/>
        </w:rPr>
      </w:pPr>
      <w:r w:rsidRPr="00EE79E0">
        <w:rPr>
          <w:color w:val="000000"/>
          <w:sz w:val="28"/>
          <w:szCs w:val="28"/>
          <w:lang w:val="uk-UA" w:eastAsia="uk-UA"/>
        </w:rPr>
        <w:t>збереження їхньої боєздатності;</w:t>
      </w:r>
    </w:p>
    <w:p w14:paraId="4C403AE2" w14:textId="6E686381" w:rsidR="004F0373" w:rsidRPr="00EE79E0" w:rsidRDefault="004F0373" w:rsidP="004F0373">
      <w:pPr>
        <w:pStyle w:val="a3"/>
        <w:numPr>
          <w:ilvl w:val="0"/>
          <w:numId w:val="10"/>
        </w:numPr>
        <w:spacing w:before="100" w:beforeAutospacing="1" w:after="100" w:afterAutospacing="1"/>
        <w:rPr>
          <w:color w:val="000000"/>
          <w:sz w:val="28"/>
          <w:szCs w:val="28"/>
          <w:lang w:val="uk-UA" w:eastAsia="uk-UA"/>
        </w:rPr>
      </w:pPr>
      <w:r w:rsidRPr="00EE79E0">
        <w:rPr>
          <w:color w:val="000000"/>
          <w:sz w:val="28"/>
          <w:szCs w:val="28"/>
          <w:lang w:val="uk-UA" w:eastAsia="uk-UA"/>
        </w:rPr>
        <w:t>створення сприятливих умов для вдалого та вчасного вступу у бій і виконання поставлених завдань;</w:t>
      </w:r>
    </w:p>
    <w:p w14:paraId="7AD4E5BC" w14:textId="6046277C" w:rsidR="004F0373" w:rsidRPr="00EE79E0" w:rsidRDefault="004F0373" w:rsidP="004F0373">
      <w:pPr>
        <w:pStyle w:val="a3"/>
        <w:numPr>
          <w:ilvl w:val="0"/>
          <w:numId w:val="10"/>
        </w:numPr>
        <w:spacing w:before="100" w:beforeAutospacing="1" w:after="100" w:afterAutospacing="1"/>
        <w:rPr>
          <w:color w:val="000000"/>
          <w:sz w:val="28"/>
          <w:szCs w:val="28"/>
          <w:lang w:val="uk-UA" w:eastAsia="uk-UA"/>
        </w:rPr>
      </w:pPr>
      <w:r w:rsidRPr="00EE79E0">
        <w:rPr>
          <w:color w:val="000000"/>
          <w:sz w:val="28"/>
          <w:szCs w:val="28"/>
          <w:lang w:val="uk-UA" w:eastAsia="uk-UA"/>
        </w:rPr>
        <w:t>попередження раптових дій противника;</w:t>
      </w:r>
    </w:p>
    <w:p w14:paraId="02C4BC30" w14:textId="23B398A1" w:rsidR="004F0373" w:rsidRPr="00EE79E0" w:rsidRDefault="004F0373" w:rsidP="004F0373">
      <w:pPr>
        <w:pStyle w:val="a3"/>
        <w:numPr>
          <w:ilvl w:val="0"/>
          <w:numId w:val="10"/>
        </w:numPr>
        <w:spacing w:before="100" w:beforeAutospacing="1" w:after="100" w:afterAutospacing="1"/>
        <w:rPr>
          <w:color w:val="000000"/>
          <w:sz w:val="28"/>
          <w:szCs w:val="28"/>
          <w:lang w:val="uk-UA" w:eastAsia="uk-UA"/>
        </w:rPr>
      </w:pPr>
      <w:r w:rsidRPr="00EE79E0">
        <w:rPr>
          <w:color w:val="000000"/>
          <w:sz w:val="28"/>
          <w:szCs w:val="28"/>
          <w:lang w:val="uk-UA" w:eastAsia="uk-UA"/>
        </w:rPr>
        <w:t>зниження ефективності ударів противника по наших військах.</w:t>
      </w:r>
    </w:p>
    <w:p w14:paraId="216BF3A6" w14:textId="77777777" w:rsidR="005550AD" w:rsidRPr="00EE79E0" w:rsidRDefault="005550AD" w:rsidP="005550AD">
      <w:pPr>
        <w:rPr>
          <w:rFonts w:ascii="Times New Roman" w:hAnsi="Times New Roman" w:cs="Times New Roman"/>
          <w:color w:val="FF0000"/>
          <w:sz w:val="28"/>
          <w:szCs w:val="28"/>
        </w:rPr>
      </w:pPr>
    </w:p>
    <w:p w14:paraId="146AD133" w14:textId="63DEDEA4" w:rsidR="00B919EE" w:rsidRPr="00EE79E0" w:rsidRDefault="00B919EE" w:rsidP="00EE79E0">
      <w:pPr>
        <w:pStyle w:val="a3"/>
        <w:numPr>
          <w:ilvl w:val="0"/>
          <w:numId w:val="1"/>
        </w:numPr>
        <w:ind w:left="426" w:hanging="426"/>
        <w:jc w:val="center"/>
        <w:rPr>
          <w:b/>
          <w:bCs/>
          <w:color w:val="000000" w:themeColor="text1"/>
          <w:sz w:val="28"/>
          <w:szCs w:val="28"/>
          <w:lang w:val="uk-UA"/>
        </w:rPr>
      </w:pPr>
      <w:r w:rsidRPr="00EE79E0">
        <w:rPr>
          <w:b/>
          <w:bCs/>
          <w:color w:val="000000" w:themeColor="text1"/>
          <w:sz w:val="28"/>
          <w:szCs w:val="28"/>
          <w:lang w:val="uk-UA"/>
        </w:rPr>
        <w:t>Види забезпечення бойових дій авіації Збройних Сил та їх коротка характеристика.</w:t>
      </w:r>
    </w:p>
    <w:p w14:paraId="191B252A" w14:textId="77777777" w:rsidR="00EE79E0" w:rsidRPr="00EE79E0" w:rsidRDefault="00EE79E0" w:rsidP="00EE79E0">
      <w:pPr>
        <w:rPr>
          <w:rFonts w:ascii="Times New Roman" w:hAnsi="Times New Roman" w:cs="Times New Roman"/>
          <w:color w:val="000000" w:themeColor="text1"/>
          <w:sz w:val="28"/>
          <w:szCs w:val="28"/>
        </w:rPr>
      </w:pPr>
      <w:r w:rsidRPr="00EE79E0">
        <w:rPr>
          <w:rFonts w:ascii="Times New Roman" w:hAnsi="Times New Roman" w:cs="Times New Roman"/>
          <w:color w:val="000000" w:themeColor="text1"/>
          <w:sz w:val="28"/>
          <w:szCs w:val="28"/>
        </w:rPr>
        <w:t>В теперішній час забезпечення бойових дій по характеру завдань, що вирішуються і заходам, що здійснюються, поділяється на:</w:t>
      </w:r>
    </w:p>
    <w:p w14:paraId="1312C53E" w14:textId="4807D85D" w:rsidR="00EE79E0" w:rsidRPr="00EE79E0" w:rsidRDefault="00EE79E0" w:rsidP="00EE79E0">
      <w:pPr>
        <w:pStyle w:val="a3"/>
        <w:numPr>
          <w:ilvl w:val="0"/>
          <w:numId w:val="10"/>
        </w:numPr>
        <w:rPr>
          <w:color w:val="000000" w:themeColor="text1"/>
          <w:sz w:val="28"/>
          <w:szCs w:val="28"/>
          <w:lang w:val="uk-UA"/>
        </w:rPr>
      </w:pPr>
      <w:r w:rsidRPr="00EE79E0">
        <w:rPr>
          <w:color w:val="000000" w:themeColor="text1"/>
          <w:sz w:val="28"/>
          <w:szCs w:val="28"/>
          <w:lang w:val="uk-UA"/>
        </w:rPr>
        <w:t>оперативне (бойове);</w:t>
      </w:r>
      <w:r w:rsidRPr="00EE79E0">
        <w:rPr>
          <w:color w:val="000000" w:themeColor="text1"/>
          <w:sz w:val="28"/>
          <w:szCs w:val="28"/>
          <w:lang w:val="uk-UA"/>
        </w:rPr>
        <w:t xml:space="preserve"> </w:t>
      </w:r>
    </w:p>
    <w:p w14:paraId="32962147" w14:textId="77777777" w:rsidR="00EE79E0" w:rsidRPr="00EE79E0" w:rsidRDefault="00EE79E0" w:rsidP="00EE79E0">
      <w:pPr>
        <w:pStyle w:val="a3"/>
        <w:numPr>
          <w:ilvl w:val="0"/>
          <w:numId w:val="10"/>
        </w:numPr>
        <w:rPr>
          <w:color w:val="000000" w:themeColor="text1"/>
          <w:sz w:val="28"/>
          <w:szCs w:val="28"/>
          <w:lang w:val="uk-UA"/>
        </w:rPr>
      </w:pPr>
      <w:r w:rsidRPr="00EE79E0">
        <w:rPr>
          <w:color w:val="000000" w:themeColor="text1"/>
          <w:sz w:val="28"/>
          <w:szCs w:val="28"/>
          <w:lang w:val="uk-UA"/>
        </w:rPr>
        <w:lastRenderedPageBreak/>
        <w:t>матеріально-технічне, яке включає технічне та тилове забезпечення;</w:t>
      </w:r>
    </w:p>
    <w:p w14:paraId="507235D8" w14:textId="77777777" w:rsidR="00EE79E0" w:rsidRPr="00EE79E0" w:rsidRDefault="00EE79E0" w:rsidP="00EE79E0">
      <w:pPr>
        <w:pStyle w:val="a3"/>
        <w:numPr>
          <w:ilvl w:val="0"/>
          <w:numId w:val="10"/>
        </w:numPr>
        <w:rPr>
          <w:color w:val="000000" w:themeColor="text1"/>
          <w:sz w:val="28"/>
          <w:szCs w:val="28"/>
          <w:lang w:val="uk-UA"/>
        </w:rPr>
      </w:pPr>
      <w:r w:rsidRPr="00EE79E0">
        <w:rPr>
          <w:color w:val="000000" w:themeColor="text1"/>
          <w:sz w:val="28"/>
          <w:szCs w:val="28"/>
          <w:lang w:val="uk-UA"/>
        </w:rPr>
        <w:t>морально-психологічне;</w:t>
      </w:r>
    </w:p>
    <w:p w14:paraId="78102865" w14:textId="0F9E40DA" w:rsidR="00EE79E0" w:rsidRPr="00EE79E0" w:rsidRDefault="00EE79E0" w:rsidP="00EE79E0">
      <w:pPr>
        <w:pStyle w:val="a3"/>
        <w:numPr>
          <w:ilvl w:val="0"/>
          <w:numId w:val="10"/>
        </w:numPr>
        <w:rPr>
          <w:color w:val="000000" w:themeColor="text1"/>
          <w:sz w:val="28"/>
          <w:szCs w:val="28"/>
          <w:lang w:val="uk-UA"/>
        </w:rPr>
      </w:pPr>
      <w:r w:rsidRPr="00EE79E0">
        <w:rPr>
          <w:color w:val="000000" w:themeColor="text1"/>
          <w:sz w:val="28"/>
          <w:szCs w:val="28"/>
          <w:lang w:val="uk-UA"/>
        </w:rPr>
        <w:t>медичне.</w:t>
      </w:r>
    </w:p>
    <w:p w14:paraId="452AB440" w14:textId="77777777" w:rsidR="00EE79E0" w:rsidRPr="00EE79E0" w:rsidRDefault="00EE79E0" w:rsidP="00EE79E0">
      <w:pPr>
        <w:ind w:left="360"/>
        <w:rPr>
          <w:color w:val="000000" w:themeColor="text1"/>
          <w:sz w:val="28"/>
          <w:szCs w:val="28"/>
        </w:rPr>
      </w:pPr>
    </w:p>
    <w:p w14:paraId="706FF09C" w14:textId="2D132885" w:rsidR="00EE79E0" w:rsidRPr="00EE79E0" w:rsidRDefault="00EE79E0" w:rsidP="00EE79E0">
      <w:pPr>
        <w:ind w:firstLine="360"/>
        <w:rPr>
          <w:rFonts w:ascii="Times New Roman" w:hAnsi="Times New Roman" w:cs="Times New Roman"/>
          <w:color w:val="000000" w:themeColor="text1"/>
          <w:sz w:val="28"/>
          <w:szCs w:val="28"/>
        </w:rPr>
      </w:pPr>
      <w:r w:rsidRPr="00EE79E0">
        <w:rPr>
          <w:rFonts w:ascii="Times New Roman" w:hAnsi="Times New Roman" w:cs="Times New Roman"/>
          <w:i/>
          <w:iCs/>
          <w:color w:val="000000" w:themeColor="text1"/>
          <w:sz w:val="28"/>
          <w:szCs w:val="28"/>
        </w:rPr>
        <w:t>Оперативне (бойове) забезпечення</w:t>
      </w:r>
      <w:r w:rsidRPr="00EE79E0">
        <w:rPr>
          <w:rFonts w:ascii="Times New Roman" w:hAnsi="Times New Roman" w:cs="Times New Roman"/>
          <w:color w:val="000000" w:themeColor="text1"/>
          <w:sz w:val="28"/>
          <w:szCs w:val="28"/>
        </w:rPr>
        <w:t xml:space="preserve"> полягає в організації та здійсненні заходів, спрямованих на досягнення високої ефективності бойових дій своєї авіації і зниження ефективності застосування сил і засобів противника.</w:t>
      </w:r>
    </w:p>
    <w:p w14:paraId="53064CA2" w14:textId="65A2CBF4" w:rsidR="00EE79E0" w:rsidRPr="00EE79E0" w:rsidRDefault="00EE79E0" w:rsidP="00EE79E0">
      <w:pPr>
        <w:ind w:firstLine="360"/>
        <w:rPr>
          <w:rFonts w:ascii="Times New Roman" w:hAnsi="Times New Roman" w:cs="Times New Roman"/>
          <w:color w:val="000000" w:themeColor="text1"/>
          <w:sz w:val="28"/>
          <w:szCs w:val="28"/>
        </w:rPr>
      </w:pPr>
      <w:r w:rsidRPr="00EE79E0">
        <w:rPr>
          <w:rFonts w:ascii="Times New Roman" w:hAnsi="Times New Roman" w:cs="Times New Roman"/>
          <w:i/>
          <w:iCs/>
          <w:color w:val="000000" w:themeColor="text1"/>
          <w:sz w:val="28"/>
          <w:szCs w:val="28"/>
        </w:rPr>
        <w:t>Технічне забезпечення</w:t>
      </w:r>
      <w:r w:rsidRPr="00EE79E0">
        <w:rPr>
          <w:rFonts w:ascii="Times New Roman" w:hAnsi="Times New Roman" w:cs="Times New Roman"/>
          <w:color w:val="000000" w:themeColor="text1"/>
          <w:sz w:val="28"/>
          <w:szCs w:val="28"/>
        </w:rPr>
        <w:t xml:space="preserve"> авіації Збройних сил України організовується й проводиться в усіх видах операцій, бойовій й повсякденній діяльності з метою підтримання бойової готовності й боєздатності військ шляхом забезпечення їх озброєнням, військовою технікою, ракетами, боєприпасами, засобами контролю, військово-технічним майном, підтримання їх у справному стані та готовності до бойового застосування, відновлення (ремонту) озброєння і військової техніки.</w:t>
      </w:r>
    </w:p>
    <w:p w14:paraId="3009E4EA" w14:textId="77777777" w:rsidR="00EE79E0" w:rsidRPr="00EE79E0" w:rsidRDefault="00EE79E0" w:rsidP="00EE79E0">
      <w:pPr>
        <w:ind w:firstLine="360"/>
        <w:rPr>
          <w:rFonts w:ascii="Times New Roman" w:hAnsi="Times New Roman" w:cs="Times New Roman"/>
          <w:color w:val="000000" w:themeColor="text1"/>
          <w:sz w:val="28"/>
          <w:szCs w:val="28"/>
        </w:rPr>
      </w:pPr>
      <w:r w:rsidRPr="00EE79E0">
        <w:rPr>
          <w:rFonts w:ascii="Times New Roman" w:hAnsi="Times New Roman" w:cs="Times New Roman"/>
          <w:color w:val="000000" w:themeColor="text1"/>
          <w:sz w:val="28"/>
          <w:szCs w:val="28"/>
        </w:rPr>
        <w:t xml:space="preserve">В теперішній час </w:t>
      </w:r>
      <w:r w:rsidRPr="00EE79E0">
        <w:rPr>
          <w:rFonts w:ascii="Times New Roman" w:hAnsi="Times New Roman" w:cs="Times New Roman"/>
          <w:i/>
          <w:iCs/>
          <w:color w:val="000000" w:themeColor="text1"/>
          <w:sz w:val="28"/>
          <w:szCs w:val="28"/>
        </w:rPr>
        <w:t>тилове забезпечення</w:t>
      </w:r>
      <w:r w:rsidRPr="00EE79E0">
        <w:rPr>
          <w:rFonts w:ascii="Times New Roman" w:hAnsi="Times New Roman" w:cs="Times New Roman"/>
          <w:color w:val="000000" w:themeColor="text1"/>
          <w:sz w:val="28"/>
          <w:szCs w:val="28"/>
        </w:rPr>
        <w:t xml:space="preserve"> апч організовується і здійснюється з метою:</w:t>
      </w:r>
    </w:p>
    <w:p w14:paraId="51C85A40" w14:textId="77777777" w:rsidR="00EE79E0" w:rsidRPr="00EE79E0" w:rsidRDefault="00EE79E0" w:rsidP="00EE79E0">
      <w:pPr>
        <w:pStyle w:val="a3"/>
        <w:numPr>
          <w:ilvl w:val="0"/>
          <w:numId w:val="10"/>
        </w:numPr>
        <w:rPr>
          <w:color w:val="000000" w:themeColor="text1"/>
          <w:sz w:val="28"/>
          <w:szCs w:val="28"/>
          <w:lang w:val="uk-UA"/>
        </w:rPr>
      </w:pPr>
      <w:r w:rsidRPr="00EE79E0">
        <w:rPr>
          <w:color w:val="000000" w:themeColor="text1"/>
          <w:sz w:val="28"/>
          <w:szCs w:val="28"/>
          <w:lang w:val="uk-UA"/>
        </w:rPr>
        <w:t>створення сприятливих умов для їхнього базування на аеродромах;</w:t>
      </w:r>
    </w:p>
    <w:p w14:paraId="00AB54D6" w14:textId="77777777" w:rsidR="00EE79E0" w:rsidRPr="00EE79E0" w:rsidRDefault="00EE79E0" w:rsidP="00EE79E0">
      <w:pPr>
        <w:pStyle w:val="a3"/>
        <w:numPr>
          <w:ilvl w:val="0"/>
          <w:numId w:val="10"/>
        </w:numPr>
        <w:rPr>
          <w:color w:val="000000" w:themeColor="text1"/>
          <w:sz w:val="28"/>
          <w:szCs w:val="28"/>
          <w:lang w:val="uk-UA"/>
        </w:rPr>
      </w:pPr>
      <w:r w:rsidRPr="00EE79E0">
        <w:rPr>
          <w:color w:val="000000" w:themeColor="text1"/>
          <w:sz w:val="28"/>
          <w:szCs w:val="28"/>
          <w:lang w:val="uk-UA"/>
        </w:rPr>
        <w:t>забезпечення їх МТЗ;</w:t>
      </w:r>
    </w:p>
    <w:p w14:paraId="31773339" w14:textId="2C3C81C6" w:rsidR="00EE79E0" w:rsidRPr="00EE79E0" w:rsidRDefault="00EE79E0" w:rsidP="00EE79E0">
      <w:pPr>
        <w:pStyle w:val="a3"/>
        <w:numPr>
          <w:ilvl w:val="0"/>
          <w:numId w:val="10"/>
        </w:numPr>
        <w:rPr>
          <w:color w:val="000000" w:themeColor="text1"/>
          <w:sz w:val="28"/>
          <w:szCs w:val="28"/>
          <w:lang w:val="uk-UA"/>
        </w:rPr>
      </w:pPr>
      <w:r w:rsidRPr="00EE79E0">
        <w:rPr>
          <w:color w:val="000000" w:themeColor="text1"/>
          <w:sz w:val="28"/>
          <w:szCs w:val="28"/>
          <w:lang w:val="uk-UA"/>
        </w:rPr>
        <w:t>задоволення господарсько-побутових потреб о.с.</w:t>
      </w:r>
    </w:p>
    <w:p w14:paraId="284B476D" w14:textId="77777777" w:rsidR="00EE79E0" w:rsidRPr="00EE79E0" w:rsidRDefault="00EE79E0" w:rsidP="00EE79E0">
      <w:pPr>
        <w:rPr>
          <w:rFonts w:ascii="Times New Roman" w:hAnsi="Times New Roman" w:cs="Times New Roman"/>
          <w:color w:val="000000" w:themeColor="text1"/>
          <w:sz w:val="28"/>
          <w:szCs w:val="28"/>
        </w:rPr>
      </w:pPr>
    </w:p>
    <w:p w14:paraId="0821D216" w14:textId="049C73AE" w:rsidR="00EE79E0" w:rsidRPr="00EE79E0" w:rsidRDefault="00EE79E0" w:rsidP="00EE79E0">
      <w:pPr>
        <w:rPr>
          <w:rFonts w:ascii="Times New Roman" w:hAnsi="Times New Roman" w:cs="Times New Roman"/>
          <w:color w:val="000000" w:themeColor="text1"/>
          <w:sz w:val="28"/>
          <w:szCs w:val="28"/>
        </w:rPr>
      </w:pPr>
      <w:r w:rsidRPr="00EE79E0">
        <w:rPr>
          <w:rFonts w:ascii="Times New Roman" w:hAnsi="Times New Roman" w:cs="Times New Roman"/>
          <w:i/>
          <w:iCs/>
          <w:color w:val="000000" w:themeColor="text1"/>
          <w:sz w:val="28"/>
          <w:szCs w:val="28"/>
        </w:rPr>
        <w:t>Медичне забезпечення</w:t>
      </w:r>
      <w:r w:rsidRPr="00EE79E0">
        <w:rPr>
          <w:rFonts w:ascii="Times New Roman" w:hAnsi="Times New Roman" w:cs="Times New Roman"/>
          <w:color w:val="000000" w:themeColor="text1"/>
          <w:sz w:val="28"/>
          <w:szCs w:val="28"/>
        </w:rPr>
        <w:t xml:space="preserve"> організується і здійснюється з метою збереження боєздатності і зміцнення здоров’я о.с., своєчасного надання медичної допомоги пораненим і хворим, а також швидкого повернення їх до складу.</w:t>
      </w:r>
    </w:p>
    <w:p w14:paraId="010E8F1D" w14:textId="73FA78D4" w:rsidR="00EE79E0" w:rsidRPr="00EE79E0" w:rsidRDefault="00EE79E0" w:rsidP="00EE79E0">
      <w:pPr>
        <w:jc w:val="both"/>
        <w:rPr>
          <w:rFonts w:ascii="Times New Roman" w:hAnsi="Times New Roman" w:cs="Times New Roman"/>
          <w:color w:val="000000" w:themeColor="text1"/>
          <w:sz w:val="28"/>
          <w:szCs w:val="28"/>
        </w:rPr>
      </w:pPr>
      <w:r w:rsidRPr="00EE79E0">
        <w:rPr>
          <w:rFonts w:ascii="Times New Roman" w:hAnsi="Times New Roman" w:cs="Times New Roman"/>
          <w:i/>
          <w:iCs/>
          <w:color w:val="000000" w:themeColor="text1"/>
          <w:sz w:val="28"/>
          <w:szCs w:val="28"/>
        </w:rPr>
        <w:t>МПЗ бойових дій</w:t>
      </w:r>
      <w:r w:rsidRPr="00EE79E0">
        <w:rPr>
          <w:rFonts w:ascii="Times New Roman" w:hAnsi="Times New Roman" w:cs="Times New Roman"/>
          <w:color w:val="000000" w:themeColor="text1"/>
          <w:sz w:val="28"/>
          <w:szCs w:val="28"/>
        </w:rPr>
        <w:t xml:space="preserve"> – це комплекс заходів державного і воєнного керівництва щодо формування високого морально-психічного стану, бойових і психічних якостей усього населення України та її Збройних сил для забезпечення обороноздатності держави у воєнний час, максимального зниження бойових психічних втрат у військах, перехоплення і утримання морально-психічної переваги над противником з метою ефективного виконання бойових завдань.</w:t>
      </w:r>
    </w:p>
    <w:p w14:paraId="60E85A0E" w14:textId="6AFA5A5E" w:rsidR="00B919EE" w:rsidRPr="00EE79E0" w:rsidRDefault="00B919EE" w:rsidP="00EE79E0">
      <w:pPr>
        <w:pStyle w:val="a3"/>
        <w:numPr>
          <w:ilvl w:val="0"/>
          <w:numId w:val="1"/>
        </w:numPr>
        <w:ind w:left="426" w:hanging="426"/>
        <w:jc w:val="center"/>
        <w:rPr>
          <w:b/>
          <w:bCs/>
          <w:color w:val="000000" w:themeColor="text1"/>
          <w:sz w:val="28"/>
          <w:szCs w:val="28"/>
          <w:lang w:val="uk-UA"/>
        </w:rPr>
      </w:pPr>
      <w:r w:rsidRPr="00EE79E0">
        <w:rPr>
          <w:b/>
          <w:bCs/>
          <w:color w:val="000000" w:themeColor="text1"/>
          <w:sz w:val="28"/>
          <w:szCs w:val="28"/>
          <w:lang w:val="uk-UA"/>
        </w:rPr>
        <w:t>Основні поняття про аеродроми. Класифікація аеродромів.</w:t>
      </w:r>
    </w:p>
    <w:p w14:paraId="6C022FBF" w14:textId="0C8C290C" w:rsidR="00EE79E0" w:rsidRPr="00EE79E0" w:rsidRDefault="00EE79E0" w:rsidP="00EE79E0">
      <w:pPr>
        <w:rPr>
          <w:color w:val="FF0000"/>
          <w:sz w:val="28"/>
          <w:szCs w:val="28"/>
        </w:rPr>
      </w:pPr>
    </w:p>
    <w:p w14:paraId="780F6DC0" w14:textId="03BBE3D0" w:rsidR="00EE79E0" w:rsidRPr="00EE79E0" w:rsidRDefault="00EE79E0" w:rsidP="00EE79E0">
      <w:pPr>
        <w:ind w:firstLine="426"/>
        <w:jc w:val="both"/>
        <w:rPr>
          <w:rFonts w:ascii="Times New Roman" w:hAnsi="Times New Roman" w:cs="Times New Roman"/>
          <w:color w:val="000000" w:themeColor="text1"/>
          <w:sz w:val="28"/>
          <w:szCs w:val="28"/>
        </w:rPr>
      </w:pPr>
      <w:r w:rsidRPr="00EE79E0">
        <w:rPr>
          <w:rFonts w:ascii="Times New Roman" w:hAnsi="Times New Roman" w:cs="Times New Roman"/>
          <w:i/>
          <w:iCs/>
          <w:color w:val="000000" w:themeColor="text1"/>
          <w:sz w:val="28"/>
          <w:szCs w:val="28"/>
        </w:rPr>
        <w:t>Аеродром</w:t>
      </w:r>
      <w:r w:rsidRPr="00EE79E0">
        <w:rPr>
          <w:rFonts w:ascii="Times New Roman" w:hAnsi="Times New Roman" w:cs="Times New Roman"/>
          <w:color w:val="000000" w:themeColor="text1"/>
          <w:sz w:val="28"/>
          <w:szCs w:val="28"/>
        </w:rPr>
        <w:t xml:space="preserve"> - це комплекс спеціально підготовлених земельних ділянок, споруджень та обладнання, що забезпечують зліт, посадку, руління, розміщення та обслуговування літаків, вертольотів та інших ЛА і базування авіаційних частин та підрозділів.</w:t>
      </w:r>
    </w:p>
    <w:p w14:paraId="102FBCCE" w14:textId="77777777" w:rsidR="00EE79E0" w:rsidRPr="00EE79E0" w:rsidRDefault="00EE79E0" w:rsidP="00EE79E0">
      <w:pPr>
        <w:ind w:firstLine="426"/>
        <w:jc w:val="both"/>
        <w:rPr>
          <w:rFonts w:ascii="Times New Roman" w:hAnsi="Times New Roman" w:cs="Times New Roman"/>
          <w:color w:val="000000" w:themeColor="text1"/>
          <w:sz w:val="28"/>
          <w:szCs w:val="28"/>
        </w:rPr>
      </w:pPr>
      <w:r w:rsidRPr="00EE79E0">
        <w:rPr>
          <w:rFonts w:ascii="Times New Roman" w:hAnsi="Times New Roman" w:cs="Times New Roman"/>
          <w:color w:val="000000" w:themeColor="text1"/>
          <w:sz w:val="28"/>
          <w:szCs w:val="28"/>
        </w:rPr>
        <w:t>В залежності від роду авіації, злітно-посадкових характеристик ЛА, які знаходяться на озброєнні цих родів, умов ведення бойових дій аеродроми класифікуються за наступними ознаками:</w:t>
      </w:r>
    </w:p>
    <w:p w14:paraId="126AEFD9" w14:textId="77777777" w:rsidR="00EE79E0" w:rsidRPr="00EE79E0" w:rsidRDefault="00EE79E0" w:rsidP="00EE79E0">
      <w:pPr>
        <w:jc w:val="both"/>
        <w:rPr>
          <w:rFonts w:ascii="Times New Roman" w:hAnsi="Times New Roman" w:cs="Times New Roman"/>
          <w:color w:val="000000" w:themeColor="text1"/>
          <w:sz w:val="28"/>
          <w:szCs w:val="28"/>
        </w:rPr>
      </w:pPr>
    </w:p>
    <w:p w14:paraId="2B801679" w14:textId="77777777" w:rsidR="00EE79E0" w:rsidRPr="00EE79E0" w:rsidRDefault="00EE79E0" w:rsidP="00EE79E0">
      <w:pPr>
        <w:ind w:firstLine="426"/>
        <w:jc w:val="both"/>
        <w:rPr>
          <w:rFonts w:ascii="Times New Roman" w:hAnsi="Times New Roman" w:cs="Times New Roman"/>
          <w:color w:val="000000" w:themeColor="text1"/>
          <w:sz w:val="28"/>
          <w:szCs w:val="28"/>
        </w:rPr>
      </w:pPr>
      <w:r w:rsidRPr="00EE79E0">
        <w:rPr>
          <w:rFonts w:ascii="Times New Roman" w:hAnsi="Times New Roman" w:cs="Times New Roman"/>
          <w:i/>
          <w:iCs/>
          <w:color w:val="000000" w:themeColor="text1"/>
          <w:sz w:val="28"/>
          <w:szCs w:val="28"/>
        </w:rPr>
        <w:lastRenderedPageBreak/>
        <w:t>За їх бойовим призначенням</w:t>
      </w:r>
      <w:r w:rsidRPr="00EE79E0">
        <w:rPr>
          <w:rFonts w:ascii="Times New Roman" w:hAnsi="Times New Roman" w:cs="Times New Roman"/>
          <w:color w:val="000000" w:themeColor="text1"/>
          <w:sz w:val="28"/>
          <w:szCs w:val="28"/>
        </w:rPr>
        <w:t>:</w:t>
      </w:r>
    </w:p>
    <w:p w14:paraId="2FA3629C" w14:textId="76CF2D18"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основні – аеродроми, призначені для постійної дислокації ав. частин в мирних умовах і ведення з них бойових дій у воєнний час;</w:t>
      </w:r>
    </w:p>
    <w:p w14:paraId="7D6D6CEA" w14:textId="545D314D"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оперативні – аеродроми, які виділяються для створення авіаційних угруповань за задумом проведення перших операцій;</w:t>
      </w:r>
    </w:p>
    <w:p w14:paraId="723BCA74" w14:textId="4DD602C7"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розосередження – аеродроми, які закріплені за авіаційними частинами для їх розосередження в особливий період з метою зниження уразливості від ударів противника з повітря;</w:t>
      </w:r>
    </w:p>
    <w:p w14:paraId="7FB838AF" w14:textId="6F9A1F23"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запасні – аеродроми, які виділяються авіаційній частині (підрозділу, екіпажу) на випадок неможливості використання основних;</w:t>
      </w:r>
    </w:p>
    <w:p w14:paraId="5C71CA50" w14:textId="6030A25F"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маневру – аеродроми, призначені для короткочасного базування АЧ для забезпечення виконання поставлених завдань;</w:t>
      </w:r>
    </w:p>
    <w:p w14:paraId="73CE40EB" w14:textId="298A104A"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взаємодії – аеродроми, призначені для використання різними авіаційними частинами (підрозділами) при виконанні єдиного завдання;</w:t>
      </w:r>
    </w:p>
    <w:p w14:paraId="15407CBE" w14:textId="0A32B56D"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підскоку – аеродроми, розташовані поблизу лінії бойового зіткнення з противником, які використовуються для проміжної посадки при польоті до цілі або поверненні з бойового завдання, якщо радіус дії ЛА не дозволяє виконати завдання з основного аеродрому;</w:t>
      </w:r>
    </w:p>
    <w:p w14:paraId="65DB6BE2" w14:textId="3B98DE0B"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засідки – аеродроми, що розташовані в безпосередній близькості від лінії бойового зіткнення з противником та використовуються для досягнення найбільшої раптовості бойових дій;</w:t>
      </w:r>
    </w:p>
    <w:p w14:paraId="3B1A195D" w14:textId="7162E6B5"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передові – аеродроми, що розташовані ближче до противника, ніж основні аеродроми та ті, що використовуються апч для тимчасового базування з метою збільшення глибини дії на об’єкти противника;</w:t>
      </w:r>
    </w:p>
    <w:p w14:paraId="4027179E" w14:textId="3B5A0F55"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тилові – аеродроми, що розташовані в глибині території країни і призначені для формування, переформування авіаційних частин, додаткової підготовки льотних екіпажів, ремонту АТ у воєнний час;</w:t>
      </w:r>
    </w:p>
    <w:p w14:paraId="460E5B79" w14:textId="3454C408"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дозаправляння – для заправки ЛА ПММ, а також для відпочинку льотного складу при виконанні дальніх перельотів;</w:t>
      </w:r>
    </w:p>
    <w:p w14:paraId="0C291C8C" w14:textId="400E9395"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завантаження (розвантаження) військ, бойової техніки або матеріальних засобів для використання ВТА.</w:t>
      </w:r>
    </w:p>
    <w:p w14:paraId="3F81ADE6" w14:textId="59429177"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удавані – для введення противника в оману щодо істинного базування авіації. Вони бувають денні, нічні та цілодобові.</w:t>
      </w:r>
    </w:p>
    <w:p w14:paraId="69D3565F" w14:textId="77777777" w:rsidR="00EE79E0" w:rsidRPr="00EE79E0" w:rsidRDefault="00EE79E0" w:rsidP="00EE79E0">
      <w:pPr>
        <w:pStyle w:val="a3"/>
        <w:jc w:val="both"/>
        <w:rPr>
          <w:color w:val="000000" w:themeColor="text1"/>
          <w:sz w:val="28"/>
          <w:szCs w:val="28"/>
          <w:lang w:val="uk-UA"/>
        </w:rPr>
      </w:pPr>
    </w:p>
    <w:p w14:paraId="2CA5C455" w14:textId="77777777" w:rsidR="00EE79E0" w:rsidRPr="00EE79E0" w:rsidRDefault="00EE79E0" w:rsidP="00EE79E0">
      <w:pPr>
        <w:ind w:firstLine="360"/>
        <w:jc w:val="both"/>
        <w:rPr>
          <w:rFonts w:ascii="Times New Roman" w:hAnsi="Times New Roman" w:cs="Times New Roman"/>
          <w:color w:val="000000" w:themeColor="text1"/>
          <w:sz w:val="28"/>
          <w:szCs w:val="28"/>
        </w:rPr>
      </w:pPr>
      <w:r w:rsidRPr="00EE79E0">
        <w:rPr>
          <w:rFonts w:ascii="Times New Roman" w:hAnsi="Times New Roman" w:cs="Times New Roman"/>
          <w:i/>
          <w:iCs/>
          <w:color w:val="000000" w:themeColor="text1"/>
          <w:sz w:val="28"/>
          <w:szCs w:val="28"/>
        </w:rPr>
        <w:t>За відомчою належністю</w:t>
      </w:r>
      <w:r w:rsidRPr="00EE79E0">
        <w:rPr>
          <w:rFonts w:ascii="Times New Roman" w:hAnsi="Times New Roman" w:cs="Times New Roman"/>
          <w:color w:val="000000" w:themeColor="text1"/>
          <w:sz w:val="28"/>
          <w:szCs w:val="28"/>
        </w:rPr>
        <w:t>:</w:t>
      </w:r>
    </w:p>
    <w:p w14:paraId="693CE16A" w14:textId="476A489E"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військові – аеродроми авіації ПС, СВ, ВМС;</w:t>
      </w:r>
    </w:p>
    <w:p w14:paraId="2C4A86C3" w14:textId="7C3519A2"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цивільні – аеродроми цивільної авіації, приватних фірм, МАП, ТСОУ;</w:t>
      </w:r>
    </w:p>
    <w:p w14:paraId="460F579C" w14:textId="11FAF9E4"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спільного базування – аеродроми військового і цивільного відомств.</w:t>
      </w:r>
    </w:p>
    <w:p w14:paraId="64516450" w14:textId="77777777" w:rsidR="00EE79E0" w:rsidRPr="00EE79E0" w:rsidRDefault="00EE79E0" w:rsidP="00EE79E0">
      <w:pPr>
        <w:pStyle w:val="a3"/>
        <w:jc w:val="both"/>
        <w:rPr>
          <w:color w:val="000000" w:themeColor="text1"/>
          <w:sz w:val="28"/>
          <w:szCs w:val="28"/>
          <w:lang w:val="uk-UA"/>
        </w:rPr>
      </w:pPr>
    </w:p>
    <w:p w14:paraId="0E482C61" w14:textId="21822BA7" w:rsidR="00EE79E0" w:rsidRPr="00EE79E0" w:rsidRDefault="00EE79E0" w:rsidP="00EE79E0">
      <w:pPr>
        <w:ind w:firstLine="360"/>
        <w:jc w:val="both"/>
        <w:rPr>
          <w:rFonts w:ascii="Times New Roman" w:hAnsi="Times New Roman" w:cs="Times New Roman"/>
          <w:color w:val="000000" w:themeColor="text1"/>
          <w:sz w:val="28"/>
          <w:szCs w:val="28"/>
        </w:rPr>
      </w:pPr>
      <w:r w:rsidRPr="00EE79E0">
        <w:rPr>
          <w:rFonts w:ascii="Times New Roman" w:hAnsi="Times New Roman" w:cs="Times New Roman"/>
          <w:i/>
          <w:iCs/>
          <w:color w:val="000000" w:themeColor="text1"/>
          <w:sz w:val="28"/>
          <w:szCs w:val="28"/>
        </w:rPr>
        <w:t>За ступенем обладнання</w:t>
      </w:r>
      <w:r w:rsidRPr="00EE79E0">
        <w:rPr>
          <w:rFonts w:ascii="Times New Roman" w:hAnsi="Times New Roman" w:cs="Times New Roman"/>
          <w:color w:val="000000" w:themeColor="text1"/>
          <w:sz w:val="28"/>
          <w:szCs w:val="28"/>
        </w:rPr>
        <w:t>:</w:t>
      </w:r>
    </w:p>
    <w:p w14:paraId="01DB3186" w14:textId="009CAC25"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постійні – ті, що мають ЗПС, РД і МС з штучним покриттям, капітальне спорудження і стаціонарне устаткування;</w:t>
      </w:r>
    </w:p>
    <w:p w14:paraId="2CF47A0F" w14:textId="314932B4" w:rsidR="00EE79E0" w:rsidRPr="00EE79E0" w:rsidRDefault="00EE79E0" w:rsidP="00EE79E0">
      <w:pPr>
        <w:pStyle w:val="a3"/>
        <w:numPr>
          <w:ilvl w:val="0"/>
          <w:numId w:val="10"/>
        </w:numPr>
        <w:jc w:val="both"/>
        <w:rPr>
          <w:color w:val="000000" w:themeColor="text1"/>
          <w:sz w:val="28"/>
          <w:szCs w:val="28"/>
          <w:lang w:val="uk-UA"/>
        </w:rPr>
      </w:pPr>
      <w:r w:rsidRPr="00EE79E0">
        <w:rPr>
          <w:color w:val="000000" w:themeColor="text1"/>
          <w:sz w:val="28"/>
          <w:szCs w:val="28"/>
          <w:lang w:val="uk-UA"/>
        </w:rPr>
        <w:t>польові – ті, що мають ЗПС, РД і МС ґрунтові або з штучним покриттям збірно-розбірного й перехідного типу, мінімум споруджень і пересувного устаткування.</w:t>
      </w:r>
    </w:p>
    <w:p w14:paraId="5B5F765D" w14:textId="77777777" w:rsidR="00EE79E0" w:rsidRPr="00EE79E0" w:rsidRDefault="00EE79E0" w:rsidP="00EE79E0">
      <w:pPr>
        <w:pStyle w:val="a4"/>
        <w:ind w:left="720"/>
        <w:jc w:val="both"/>
        <w:rPr>
          <w:color w:val="000000"/>
          <w:sz w:val="28"/>
          <w:szCs w:val="28"/>
          <w:lang w:val="uk-UA"/>
        </w:rPr>
      </w:pPr>
      <w:r w:rsidRPr="00EE79E0">
        <w:rPr>
          <w:i/>
          <w:iCs/>
          <w:color w:val="000000"/>
          <w:sz w:val="28"/>
          <w:szCs w:val="28"/>
          <w:lang w:val="uk-UA"/>
        </w:rPr>
        <w:lastRenderedPageBreak/>
        <w:t>За типом покриття ЗПС</w:t>
      </w:r>
      <w:r w:rsidRPr="00EE79E0">
        <w:rPr>
          <w:color w:val="000000"/>
          <w:sz w:val="28"/>
          <w:szCs w:val="28"/>
          <w:lang w:val="uk-UA"/>
        </w:rPr>
        <w:t>:</w:t>
      </w:r>
    </w:p>
    <w:p w14:paraId="485A7421" w14:textId="77777777" w:rsidR="00EE79E0" w:rsidRPr="00EE79E0" w:rsidRDefault="00EE79E0" w:rsidP="00EE79E0">
      <w:pPr>
        <w:pStyle w:val="a4"/>
        <w:numPr>
          <w:ilvl w:val="0"/>
          <w:numId w:val="10"/>
        </w:numPr>
        <w:jc w:val="both"/>
        <w:rPr>
          <w:color w:val="000000"/>
          <w:sz w:val="28"/>
          <w:szCs w:val="28"/>
          <w:lang w:val="uk-UA"/>
        </w:rPr>
      </w:pPr>
      <w:r w:rsidRPr="00EE79E0">
        <w:rPr>
          <w:color w:val="000000"/>
          <w:sz w:val="28"/>
          <w:szCs w:val="28"/>
          <w:lang w:val="uk-UA"/>
        </w:rPr>
        <w:t>ґрунтові;</w:t>
      </w:r>
    </w:p>
    <w:p w14:paraId="3242BA38" w14:textId="49D34066" w:rsidR="00EE79E0" w:rsidRPr="00EE79E0" w:rsidRDefault="00EE79E0" w:rsidP="00EE79E0">
      <w:pPr>
        <w:pStyle w:val="a4"/>
        <w:numPr>
          <w:ilvl w:val="0"/>
          <w:numId w:val="10"/>
        </w:numPr>
        <w:jc w:val="both"/>
        <w:rPr>
          <w:color w:val="000000"/>
          <w:sz w:val="28"/>
          <w:szCs w:val="28"/>
          <w:lang w:val="uk-UA"/>
        </w:rPr>
      </w:pPr>
      <w:r w:rsidRPr="00EE79E0">
        <w:rPr>
          <w:color w:val="000000"/>
          <w:sz w:val="28"/>
          <w:szCs w:val="28"/>
          <w:lang w:val="uk-UA"/>
        </w:rPr>
        <w:t xml:space="preserve"> </w:t>
      </w:r>
      <w:r w:rsidRPr="00EE79E0">
        <w:rPr>
          <w:color w:val="000000"/>
          <w:sz w:val="28"/>
          <w:szCs w:val="28"/>
          <w:lang w:val="uk-UA"/>
        </w:rPr>
        <w:t>зі штучним покриттям (бетонними, металевими, асфальтно-бетонними та ін.).</w:t>
      </w:r>
    </w:p>
    <w:p w14:paraId="3E097E49" w14:textId="77777777" w:rsidR="00EE79E0" w:rsidRPr="00EE79E0" w:rsidRDefault="00EE79E0" w:rsidP="00EE79E0">
      <w:pPr>
        <w:pStyle w:val="a4"/>
        <w:jc w:val="both"/>
        <w:rPr>
          <w:color w:val="000000"/>
          <w:sz w:val="28"/>
          <w:szCs w:val="28"/>
          <w:lang w:val="uk-UA"/>
        </w:rPr>
      </w:pPr>
      <w:r w:rsidRPr="00EE79E0">
        <w:rPr>
          <w:i/>
          <w:iCs/>
          <w:color w:val="000000"/>
          <w:sz w:val="28"/>
          <w:szCs w:val="28"/>
          <w:lang w:val="uk-UA"/>
        </w:rPr>
        <w:t>За особливостями географічних умов розташування:</w:t>
      </w:r>
    </w:p>
    <w:p w14:paraId="14659E69" w14:textId="144DA85A" w:rsidR="00EE79E0" w:rsidRPr="00EE79E0" w:rsidRDefault="00EE79E0" w:rsidP="00EE79E0">
      <w:pPr>
        <w:pStyle w:val="a4"/>
        <w:numPr>
          <w:ilvl w:val="0"/>
          <w:numId w:val="10"/>
        </w:numPr>
        <w:jc w:val="both"/>
        <w:rPr>
          <w:color w:val="000000"/>
          <w:sz w:val="28"/>
          <w:szCs w:val="28"/>
          <w:lang w:val="uk-UA"/>
        </w:rPr>
      </w:pPr>
      <w:r w:rsidRPr="00EE79E0">
        <w:rPr>
          <w:color w:val="000000"/>
          <w:sz w:val="28"/>
          <w:szCs w:val="28"/>
          <w:lang w:val="uk-UA"/>
        </w:rPr>
        <w:t>гірські – ті, що розташовані на пересіченій місцевості з відносними перевищеннями більше 500 м в радіусі 25 км або на висоті 1000 м і більше над рівнем моря;</w:t>
      </w:r>
    </w:p>
    <w:p w14:paraId="602ADF55" w14:textId="5D242BC0" w:rsidR="00EE79E0" w:rsidRPr="00EE79E0" w:rsidRDefault="00EE79E0" w:rsidP="00EE79E0">
      <w:pPr>
        <w:pStyle w:val="a4"/>
        <w:numPr>
          <w:ilvl w:val="0"/>
          <w:numId w:val="10"/>
        </w:numPr>
        <w:jc w:val="both"/>
        <w:rPr>
          <w:color w:val="000000"/>
          <w:sz w:val="28"/>
          <w:szCs w:val="28"/>
          <w:lang w:val="uk-UA"/>
        </w:rPr>
      </w:pPr>
      <w:r w:rsidRPr="00EE79E0">
        <w:rPr>
          <w:color w:val="000000"/>
          <w:sz w:val="28"/>
          <w:szCs w:val="28"/>
          <w:lang w:val="uk-UA"/>
        </w:rPr>
        <w:t xml:space="preserve">гідроаеродроми </w:t>
      </w:r>
      <w:r w:rsidRPr="00EE79E0">
        <w:rPr>
          <w:color w:val="000000"/>
          <w:sz w:val="28"/>
          <w:szCs w:val="28"/>
          <w:lang w:val="uk-UA"/>
        </w:rPr>
        <w:softHyphen/>
        <w:t>– спеціально обладнані ділянки на водній поверхні для забезпечення зльоту та посадки гідролітаків (вертольотів).</w:t>
      </w:r>
    </w:p>
    <w:p w14:paraId="4CD3C4B2" w14:textId="6927B30C" w:rsidR="00B919EE" w:rsidRPr="00EE79E0" w:rsidRDefault="00B919EE" w:rsidP="00EE79E0">
      <w:pPr>
        <w:pStyle w:val="a3"/>
        <w:numPr>
          <w:ilvl w:val="0"/>
          <w:numId w:val="1"/>
        </w:numPr>
        <w:ind w:left="426" w:hanging="426"/>
        <w:jc w:val="center"/>
        <w:rPr>
          <w:b/>
          <w:bCs/>
          <w:color w:val="000000" w:themeColor="text1"/>
          <w:sz w:val="28"/>
          <w:szCs w:val="28"/>
          <w:lang w:val="uk-UA"/>
        </w:rPr>
      </w:pPr>
      <w:r w:rsidRPr="00EE79E0">
        <w:rPr>
          <w:b/>
          <w:bCs/>
          <w:color w:val="000000" w:themeColor="text1"/>
          <w:sz w:val="28"/>
          <w:szCs w:val="28"/>
          <w:lang w:val="uk-UA"/>
        </w:rPr>
        <w:t>Вимоги до базування авіаційних частин (підрозділів) на аеродромах.</w:t>
      </w:r>
    </w:p>
    <w:p w14:paraId="330CBEE2" w14:textId="4FAF4DF3" w:rsidR="00EE79E0" w:rsidRDefault="00EE79E0" w:rsidP="00EE79E0">
      <w:pPr>
        <w:rPr>
          <w:color w:val="FF0000"/>
          <w:sz w:val="28"/>
          <w:szCs w:val="28"/>
        </w:rPr>
      </w:pPr>
    </w:p>
    <w:p w14:paraId="0156982B" w14:textId="5CF6C546" w:rsidR="00EE79E0" w:rsidRPr="00EE79E0" w:rsidRDefault="00EE79E0" w:rsidP="00EE79E0">
      <w:pPr>
        <w:ind w:firstLine="426"/>
        <w:rPr>
          <w:rFonts w:ascii="Times New Roman" w:hAnsi="Times New Roman" w:cs="Times New Roman"/>
          <w:color w:val="000000" w:themeColor="text1"/>
          <w:sz w:val="28"/>
          <w:szCs w:val="28"/>
        </w:rPr>
      </w:pPr>
      <w:r w:rsidRPr="00EE79E0">
        <w:rPr>
          <w:rFonts w:ascii="Times New Roman" w:hAnsi="Times New Roman" w:cs="Times New Roman"/>
          <w:color w:val="000000" w:themeColor="text1"/>
          <w:sz w:val="28"/>
          <w:szCs w:val="28"/>
        </w:rPr>
        <w:t>Базування авіації – це розміщення авіаційних частин на аеродромах, яке забезпечує необхідні умови для підтримки постійної бойової готовності та ведення бойових дій.</w:t>
      </w:r>
    </w:p>
    <w:p w14:paraId="72186D21" w14:textId="77777777" w:rsidR="00EE79E0" w:rsidRPr="00EE79E0" w:rsidRDefault="00EE79E0" w:rsidP="00EE79E0">
      <w:pPr>
        <w:ind w:firstLine="426"/>
        <w:rPr>
          <w:rFonts w:ascii="Times New Roman" w:hAnsi="Times New Roman" w:cs="Times New Roman"/>
          <w:color w:val="000000" w:themeColor="text1"/>
          <w:sz w:val="28"/>
          <w:szCs w:val="28"/>
        </w:rPr>
      </w:pPr>
      <w:r w:rsidRPr="00EE79E0">
        <w:rPr>
          <w:rFonts w:ascii="Times New Roman" w:hAnsi="Times New Roman" w:cs="Times New Roman"/>
          <w:color w:val="000000" w:themeColor="text1"/>
          <w:sz w:val="28"/>
          <w:szCs w:val="28"/>
        </w:rPr>
        <w:t>Базування бригади(ескадрильї) на цих аеродромах має забезпечити:</w:t>
      </w:r>
    </w:p>
    <w:p w14:paraId="0934AAA6" w14:textId="68C193D7" w:rsidR="00EE79E0" w:rsidRPr="00EE79E0" w:rsidRDefault="00EE79E0" w:rsidP="00EE79E0">
      <w:pPr>
        <w:pStyle w:val="a3"/>
        <w:numPr>
          <w:ilvl w:val="0"/>
          <w:numId w:val="10"/>
        </w:numPr>
        <w:rPr>
          <w:color w:val="000000" w:themeColor="text1"/>
          <w:sz w:val="28"/>
          <w:szCs w:val="28"/>
        </w:rPr>
      </w:pPr>
      <w:r w:rsidRPr="00EE79E0">
        <w:rPr>
          <w:color w:val="000000" w:themeColor="text1"/>
          <w:sz w:val="28"/>
          <w:szCs w:val="28"/>
        </w:rPr>
        <w:t>швидке приведення їх в бойову готовність;</w:t>
      </w:r>
    </w:p>
    <w:p w14:paraId="7C1D1B3B" w14:textId="188A211E" w:rsidR="00EE79E0" w:rsidRPr="00EE79E0" w:rsidRDefault="00EE79E0" w:rsidP="00EE79E0">
      <w:pPr>
        <w:pStyle w:val="a3"/>
        <w:numPr>
          <w:ilvl w:val="0"/>
          <w:numId w:val="10"/>
        </w:numPr>
        <w:rPr>
          <w:color w:val="000000" w:themeColor="text1"/>
          <w:sz w:val="28"/>
          <w:szCs w:val="28"/>
        </w:rPr>
      </w:pPr>
      <w:r w:rsidRPr="00EE79E0">
        <w:rPr>
          <w:color w:val="000000" w:themeColor="text1"/>
          <w:sz w:val="28"/>
          <w:szCs w:val="28"/>
        </w:rPr>
        <w:t>розосереджене та укрите розміщення літаків (вертольотів) та швидке вирулювання їх для зльоту (підльоту);</w:t>
      </w:r>
    </w:p>
    <w:p w14:paraId="45EF9FB7" w14:textId="3D048535" w:rsidR="00EE79E0" w:rsidRPr="00EE79E0" w:rsidRDefault="00EE79E0" w:rsidP="00EE79E0">
      <w:pPr>
        <w:pStyle w:val="a3"/>
        <w:numPr>
          <w:ilvl w:val="0"/>
          <w:numId w:val="10"/>
        </w:numPr>
        <w:rPr>
          <w:color w:val="000000" w:themeColor="text1"/>
          <w:sz w:val="28"/>
          <w:szCs w:val="28"/>
        </w:rPr>
      </w:pPr>
      <w:r w:rsidRPr="00EE79E0">
        <w:rPr>
          <w:color w:val="000000" w:themeColor="text1"/>
          <w:sz w:val="28"/>
          <w:szCs w:val="28"/>
        </w:rPr>
        <w:t>можливість зльоту літаків при виході з строю ЗПС;</w:t>
      </w:r>
    </w:p>
    <w:p w14:paraId="674BED73" w14:textId="05DFC019" w:rsidR="00EE79E0" w:rsidRPr="00EE79E0" w:rsidRDefault="00EE79E0" w:rsidP="00EE79E0">
      <w:pPr>
        <w:pStyle w:val="a3"/>
        <w:numPr>
          <w:ilvl w:val="0"/>
          <w:numId w:val="10"/>
        </w:numPr>
        <w:rPr>
          <w:color w:val="000000" w:themeColor="text1"/>
          <w:sz w:val="28"/>
          <w:szCs w:val="28"/>
        </w:rPr>
      </w:pPr>
      <w:r w:rsidRPr="00EE79E0">
        <w:rPr>
          <w:color w:val="000000" w:themeColor="text1"/>
          <w:sz w:val="28"/>
          <w:szCs w:val="28"/>
        </w:rPr>
        <w:t>укрите розміщення особового складу, техніки, пунктів та засобів управління, запасів пального та боєприпасів;</w:t>
      </w:r>
    </w:p>
    <w:p w14:paraId="68E88802" w14:textId="113E09EF" w:rsidR="00EE79E0" w:rsidRPr="00EE79E0" w:rsidRDefault="00EE79E0" w:rsidP="00EE79E0">
      <w:pPr>
        <w:pStyle w:val="a3"/>
        <w:numPr>
          <w:ilvl w:val="0"/>
          <w:numId w:val="10"/>
        </w:numPr>
        <w:rPr>
          <w:color w:val="000000" w:themeColor="text1"/>
          <w:sz w:val="28"/>
          <w:szCs w:val="28"/>
        </w:rPr>
      </w:pPr>
      <w:r w:rsidRPr="00EE79E0">
        <w:rPr>
          <w:color w:val="000000" w:themeColor="text1"/>
          <w:sz w:val="28"/>
          <w:szCs w:val="28"/>
        </w:rPr>
        <w:t>зручність підвозу та зберігання матеріальних засобів;</w:t>
      </w:r>
    </w:p>
    <w:p w14:paraId="6654392A" w14:textId="08A69415" w:rsidR="00EE79E0" w:rsidRDefault="00EE79E0" w:rsidP="00EE79E0">
      <w:pPr>
        <w:pStyle w:val="a3"/>
        <w:numPr>
          <w:ilvl w:val="0"/>
          <w:numId w:val="10"/>
        </w:numPr>
        <w:rPr>
          <w:color w:val="000000" w:themeColor="text1"/>
          <w:sz w:val="28"/>
          <w:szCs w:val="28"/>
        </w:rPr>
      </w:pPr>
      <w:r w:rsidRPr="00EE79E0">
        <w:rPr>
          <w:color w:val="000000" w:themeColor="text1"/>
          <w:sz w:val="28"/>
          <w:szCs w:val="28"/>
        </w:rPr>
        <w:t>гарні санітарно-епідеміологічні умови в районі аеродрому.</w:t>
      </w:r>
    </w:p>
    <w:p w14:paraId="798B96BC" w14:textId="77777777" w:rsidR="00EE79E0" w:rsidRPr="00EE79E0" w:rsidRDefault="00EE79E0" w:rsidP="00EE79E0">
      <w:pPr>
        <w:pStyle w:val="a3"/>
        <w:rPr>
          <w:color w:val="000000" w:themeColor="text1"/>
          <w:sz w:val="28"/>
          <w:szCs w:val="28"/>
        </w:rPr>
      </w:pPr>
    </w:p>
    <w:p w14:paraId="134E3E05" w14:textId="57CC8AD4" w:rsidR="00EE79E0" w:rsidRPr="00EE79E0" w:rsidRDefault="00EE79E0" w:rsidP="00EE79E0">
      <w:pPr>
        <w:ind w:firstLine="360"/>
        <w:rPr>
          <w:rFonts w:ascii="Times New Roman" w:hAnsi="Times New Roman" w:cs="Times New Roman"/>
          <w:color w:val="000000" w:themeColor="text1"/>
          <w:sz w:val="28"/>
          <w:szCs w:val="28"/>
        </w:rPr>
      </w:pPr>
      <w:r w:rsidRPr="00EE79E0">
        <w:rPr>
          <w:rFonts w:ascii="Times New Roman" w:hAnsi="Times New Roman" w:cs="Times New Roman"/>
          <w:color w:val="000000" w:themeColor="text1"/>
          <w:sz w:val="28"/>
          <w:szCs w:val="28"/>
        </w:rPr>
        <w:t>Таким чином, базування авіаційних частин, з одного боку має задовольняти вимогам високої бойової готовності, а з другого – забезпечувати живучість і боєздатність авіаційних частин в ході бойових дій в умовах нанесення противником ударів по аеродромам.</w:t>
      </w:r>
    </w:p>
    <w:p w14:paraId="732DB2EF" w14:textId="7B229178" w:rsidR="00B919EE" w:rsidRDefault="00B919EE" w:rsidP="00EE79E0">
      <w:pPr>
        <w:pStyle w:val="a3"/>
        <w:numPr>
          <w:ilvl w:val="0"/>
          <w:numId w:val="1"/>
        </w:numPr>
        <w:ind w:left="426" w:hanging="426"/>
        <w:jc w:val="center"/>
        <w:rPr>
          <w:b/>
          <w:bCs/>
          <w:color w:val="000000" w:themeColor="text1"/>
          <w:sz w:val="28"/>
          <w:szCs w:val="28"/>
          <w:lang w:val="uk-UA"/>
        </w:rPr>
      </w:pPr>
      <w:r w:rsidRPr="00EE79E0">
        <w:rPr>
          <w:b/>
          <w:bCs/>
          <w:color w:val="000000" w:themeColor="text1"/>
          <w:sz w:val="28"/>
          <w:szCs w:val="28"/>
          <w:lang w:val="uk-UA"/>
        </w:rPr>
        <w:t>Основні елементи аеродрому, їх характеристика.</w:t>
      </w:r>
    </w:p>
    <w:p w14:paraId="33A381FC" w14:textId="1237C9A6" w:rsidR="00F63774" w:rsidRDefault="00F63774" w:rsidP="00F63774">
      <w:pPr>
        <w:rPr>
          <w:b/>
          <w:bCs/>
          <w:color w:val="000000" w:themeColor="text1"/>
          <w:sz w:val="28"/>
          <w:szCs w:val="28"/>
        </w:rPr>
      </w:pPr>
    </w:p>
    <w:p w14:paraId="574AE65B" w14:textId="77777777" w:rsidR="00F63774" w:rsidRPr="00F63774" w:rsidRDefault="00F63774" w:rsidP="00F63774">
      <w:pPr>
        <w:pStyle w:val="a4"/>
        <w:rPr>
          <w:color w:val="000000"/>
          <w:sz w:val="28"/>
          <w:szCs w:val="28"/>
        </w:rPr>
      </w:pPr>
      <w:r w:rsidRPr="00F63774">
        <w:rPr>
          <w:color w:val="000000"/>
          <w:sz w:val="28"/>
          <w:szCs w:val="28"/>
        </w:rPr>
        <w:t>На кожному аеродромі мають бути наступні елементи:</w:t>
      </w:r>
    </w:p>
    <w:p w14:paraId="6F742425" w14:textId="208CF119" w:rsidR="00F63774" w:rsidRPr="00F63774" w:rsidRDefault="00F63774" w:rsidP="00F63774">
      <w:pPr>
        <w:pStyle w:val="a4"/>
        <w:numPr>
          <w:ilvl w:val="0"/>
          <w:numId w:val="21"/>
        </w:numPr>
        <w:rPr>
          <w:color w:val="000000"/>
          <w:sz w:val="28"/>
          <w:szCs w:val="28"/>
        </w:rPr>
      </w:pPr>
      <w:r w:rsidRPr="00F63774">
        <w:rPr>
          <w:color w:val="000000"/>
          <w:sz w:val="28"/>
          <w:szCs w:val="28"/>
        </w:rPr>
        <w:t>Льотне поле;</w:t>
      </w:r>
    </w:p>
    <w:p w14:paraId="1E7BBA86" w14:textId="77777777" w:rsidR="00F63774" w:rsidRPr="00F63774" w:rsidRDefault="00F63774" w:rsidP="00F63774">
      <w:pPr>
        <w:pStyle w:val="a4"/>
        <w:rPr>
          <w:color w:val="000000"/>
          <w:sz w:val="28"/>
          <w:szCs w:val="28"/>
        </w:rPr>
      </w:pPr>
      <w:r w:rsidRPr="00F63774">
        <w:rPr>
          <w:color w:val="000000"/>
          <w:sz w:val="28"/>
          <w:szCs w:val="28"/>
        </w:rPr>
        <w:t>Льотним полем називається частина площі аеродрому, на якому розміщуються:</w:t>
      </w:r>
    </w:p>
    <w:p w14:paraId="0BAF798E" w14:textId="2808A9B6" w:rsidR="00F63774" w:rsidRPr="00F63774" w:rsidRDefault="00F63774" w:rsidP="00F63774">
      <w:pPr>
        <w:pStyle w:val="a4"/>
        <w:numPr>
          <w:ilvl w:val="0"/>
          <w:numId w:val="10"/>
        </w:numPr>
        <w:rPr>
          <w:color w:val="000000"/>
          <w:sz w:val="28"/>
          <w:szCs w:val="28"/>
        </w:rPr>
      </w:pPr>
      <w:r w:rsidRPr="00F63774">
        <w:rPr>
          <w:color w:val="000000"/>
          <w:sz w:val="28"/>
          <w:szCs w:val="28"/>
        </w:rPr>
        <w:t>Злітно-посадкові смуги з боковими та кінцевими смугами безпеки;</w:t>
      </w:r>
    </w:p>
    <w:p w14:paraId="65D6EC03" w14:textId="55AF9E87" w:rsidR="00F63774" w:rsidRPr="00F63774" w:rsidRDefault="00F63774" w:rsidP="00F63774">
      <w:pPr>
        <w:pStyle w:val="a4"/>
        <w:numPr>
          <w:ilvl w:val="0"/>
          <w:numId w:val="10"/>
        </w:numPr>
        <w:rPr>
          <w:color w:val="000000"/>
          <w:sz w:val="28"/>
          <w:szCs w:val="28"/>
        </w:rPr>
      </w:pPr>
      <w:r w:rsidRPr="00F63774">
        <w:rPr>
          <w:color w:val="000000"/>
          <w:sz w:val="28"/>
          <w:szCs w:val="28"/>
        </w:rPr>
        <w:t>Рульові доріжки</w:t>
      </w:r>
    </w:p>
    <w:p w14:paraId="5A0A101E" w14:textId="77777777" w:rsidR="00F63774" w:rsidRPr="00F63774" w:rsidRDefault="00F63774" w:rsidP="00F63774">
      <w:pPr>
        <w:pStyle w:val="a4"/>
        <w:ind w:left="720"/>
        <w:rPr>
          <w:color w:val="000000"/>
          <w:sz w:val="28"/>
          <w:szCs w:val="28"/>
        </w:rPr>
      </w:pPr>
    </w:p>
    <w:p w14:paraId="559B9FA5" w14:textId="4D61799C" w:rsidR="00F63774" w:rsidRPr="00F63774" w:rsidRDefault="00F63774" w:rsidP="00F63774">
      <w:pPr>
        <w:pStyle w:val="a4"/>
        <w:numPr>
          <w:ilvl w:val="0"/>
          <w:numId w:val="21"/>
        </w:numPr>
        <w:rPr>
          <w:color w:val="000000"/>
          <w:sz w:val="28"/>
          <w:szCs w:val="28"/>
        </w:rPr>
      </w:pPr>
      <w:r w:rsidRPr="00F63774">
        <w:rPr>
          <w:color w:val="000000"/>
          <w:sz w:val="28"/>
          <w:szCs w:val="28"/>
        </w:rPr>
        <w:t>Службово-технічна забудова;</w:t>
      </w:r>
    </w:p>
    <w:p w14:paraId="3524C23A" w14:textId="77777777" w:rsidR="00F63774" w:rsidRPr="00F63774" w:rsidRDefault="00F63774" w:rsidP="00F63774">
      <w:pPr>
        <w:pStyle w:val="a4"/>
        <w:rPr>
          <w:color w:val="000000"/>
          <w:sz w:val="28"/>
          <w:szCs w:val="28"/>
        </w:rPr>
      </w:pPr>
      <w:r w:rsidRPr="00F63774">
        <w:rPr>
          <w:i/>
          <w:iCs/>
          <w:color w:val="000000"/>
          <w:sz w:val="28"/>
          <w:szCs w:val="28"/>
        </w:rPr>
        <w:t>Службово - технічною забудовою</w:t>
      </w:r>
      <w:r w:rsidRPr="00F63774">
        <w:rPr>
          <w:color w:val="000000"/>
          <w:sz w:val="28"/>
          <w:szCs w:val="28"/>
        </w:rPr>
        <w:t> (СТЗ) називається комплекс споруджень та обладнання, які призначені для забезпечення:</w:t>
      </w:r>
    </w:p>
    <w:p w14:paraId="5E3BFFE3" w14:textId="47D0938D" w:rsidR="00F63774" w:rsidRPr="00F63774" w:rsidRDefault="00F63774" w:rsidP="00F63774">
      <w:pPr>
        <w:pStyle w:val="a4"/>
        <w:numPr>
          <w:ilvl w:val="0"/>
          <w:numId w:val="10"/>
        </w:numPr>
        <w:rPr>
          <w:color w:val="000000"/>
          <w:sz w:val="28"/>
          <w:szCs w:val="28"/>
        </w:rPr>
      </w:pPr>
      <w:r w:rsidRPr="00F63774">
        <w:rPr>
          <w:color w:val="000000"/>
          <w:sz w:val="28"/>
          <w:szCs w:val="28"/>
        </w:rPr>
        <w:t>Управління польотами, розміщення засобів зв’язку і РТЗ польотів;</w:t>
      </w:r>
    </w:p>
    <w:p w14:paraId="6A088F02" w14:textId="77777777" w:rsidR="00F63774" w:rsidRPr="00F63774" w:rsidRDefault="00F63774" w:rsidP="00F63774">
      <w:pPr>
        <w:pStyle w:val="a4"/>
        <w:numPr>
          <w:ilvl w:val="0"/>
          <w:numId w:val="10"/>
        </w:numPr>
        <w:rPr>
          <w:color w:val="000000"/>
          <w:sz w:val="28"/>
          <w:szCs w:val="28"/>
        </w:rPr>
      </w:pPr>
      <w:r w:rsidRPr="00F63774">
        <w:rPr>
          <w:color w:val="000000"/>
          <w:sz w:val="28"/>
          <w:szCs w:val="28"/>
        </w:rPr>
        <w:t>Передпольотної підготовки та відпочинку особового складу;</w:t>
      </w:r>
    </w:p>
    <w:p w14:paraId="5EA71E67" w14:textId="77777777" w:rsidR="00F63774" w:rsidRPr="00F63774" w:rsidRDefault="00F63774" w:rsidP="00F63774">
      <w:pPr>
        <w:pStyle w:val="a4"/>
        <w:numPr>
          <w:ilvl w:val="0"/>
          <w:numId w:val="10"/>
        </w:numPr>
        <w:rPr>
          <w:color w:val="000000"/>
          <w:sz w:val="28"/>
          <w:szCs w:val="28"/>
        </w:rPr>
      </w:pPr>
      <w:r w:rsidRPr="00F63774">
        <w:rPr>
          <w:color w:val="000000"/>
          <w:sz w:val="28"/>
          <w:szCs w:val="28"/>
        </w:rPr>
        <w:t>Технічного обслуговування та ремонту авіаційної техніки;</w:t>
      </w:r>
    </w:p>
    <w:p w14:paraId="106C8E4B" w14:textId="77777777" w:rsidR="00F63774" w:rsidRPr="00F63774" w:rsidRDefault="00F63774" w:rsidP="00F63774">
      <w:pPr>
        <w:pStyle w:val="a4"/>
        <w:numPr>
          <w:ilvl w:val="0"/>
          <w:numId w:val="10"/>
        </w:numPr>
        <w:rPr>
          <w:color w:val="000000"/>
          <w:sz w:val="28"/>
          <w:szCs w:val="28"/>
        </w:rPr>
      </w:pPr>
      <w:r w:rsidRPr="00F63774">
        <w:rPr>
          <w:color w:val="000000"/>
          <w:sz w:val="28"/>
          <w:szCs w:val="28"/>
        </w:rPr>
        <w:t>Стоянки, технічного обслуговування та ремонту наземної техніки;</w:t>
      </w:r>
    </w:p>
    <w:p w14:paraId="62708B69" w14:textId="77777777" w:rsidR="00F63774" w:rsidRPr="00F63774" w:rsidRDefault="00F63774" w:rsidP="00F63774">
      <w:pPr>
        <w:pStyle w:val="a4"/>
        <w:numPr>
          <w:ilvl w:val="0"/>
          <w:numId w:val="10"/>
        </w:numPr>
        <w:rPr>
          <w:color w:val="000000"/>
          <w:sz w:val="28"/>
          <w:szCs w:val="28"/>
        </w:rPr>
      </w:pPr>
      <w:r w:rsidRPr="00F63774">
        <w:rPr>
          <w:color w:val="000000"/>
          <w:sz w:val="28"/>
          <w:szCs w:val="28"/>
        </w:rPr>
        <w:t>Зберігання авіаційного та іншого палива, мастил, озброєння, боєприпасів, авіаційно-технічного майна та ін.;</w:t>
      </w:r>
    </w:p>
    <w:p w14:paraId="20C04F9F" w14:textId="77777777" w:rsidR="00F63774" w:rsidRPr="00F63774" w:rsidRDefault="00F63774" w:rsidP="00F63774">
      <w:pPr>
        <w:pStyle w:val="a4"/>
        <w:numPr>
          <w:ilvl w:val="0"/>
          <w:numId w:val="10"/>
        </w:numPr>
        <w:rPr>
          <w:color w:val="000000"/>
          <w:sz w:val="28"/>
          <w:szCs w:val="28"/>
        </w:rPr>
      </w:pPr>
      <w:r w:rsidRPr="00F63774">
        <w:rPr>
          <w:color w:val="000000"/>
          <w:sz w:val="28"/>
          <w:szCs w:val="28"/>
        </w:rPr>
        <w:t>Експлуатаційного утримування та ремонту льотного поля та аеродромних споруджень;</w:t>
      </w:r>
    </w:p>
    <w:p w14:paraId="46192343" w14:textId="77777777" w:rsidR="00F63774" w:rsidRPr="00F63774" w:rsidRDefault="00F63774" w:rsidP="00F63774">
      <w:pPr>
        <w:pStyle w:val="a4"/>
        <w:numPr>
          <w:ilvl w:val="0"/>
          <w:numId w:val="10"/>
        </w:numPr>
        <w:rPr>
          <w:color w:val="000000"/>
          <w:sz w:val="28"/>
          <w:szCs w:val="28"/>
        </w:rPr>
      </w:pPr>
      <w:r w:rsidRPr="00F63774">
        <w:rPr>
          <w:color w:val="000000"/>
          <w:sz w:val="28"/>
          <w:szCs w:val="28"/>
        </w:rPr>
        <w:t>Захисту о.с. та техніки;</w:t>
      </w:r>
    </w:p>
    <w:p w14:paraId="2F8323F9" w14:textId="3EA980B1" w:rsidR="00F63774" w:rsidRPr="00F63774" w:rsidRDefault="00F63774" w:rsidP="00F63774">
      <w:pPr>
        <w:pStyle w:val="a4"/>
        <w:numPr>
          <w:ilvl w:val="0"/>
          <w:numId w:val="10"/>
        </w:numPr>
        <w:rPr>
          <w:color w:val="000000"/>
          <w:sz w:val="28"/>
          <w:szCs w:val="28"/>
        </w:rPr>
      </w:pPr>
      <w:r w:rsidRPr="00F63774">
        <w:rPr>
          <w:color w:val="000000"/>
          <w:sz w:val="28"/>
          <w:szCs w:val="28"/>
        </w:rPr>
        <w:t>Охорони та оборони аеродрому.</w:t>
      </w:r>
    </w:p>
    <w:p w14:paraId="4E484EB0" w14:textId="07BAD488" w:rsidR="00F63774" w:rsidRPr="00F63774" w:rsidRDefault="00F63774" w:rsidP="00F63774">
      <w:pPr>
        <w:pStyle w:val="a4"/>
        <w:numPr>
          <w:ilvl w:val="0"/>
          <w:numId w:val="21"/>
        </w:numPr>
        <w:rPr>
          <w:color w:val="000000"/>
          <w:sz w:val="28"/>
          <w:szCs w:val="28"/>
        </w:rPr>
      </w:pPr>
      <w:r w:rsidRPr="00F63774">
        <w:rPr>
          <w:color w:val="000000"/>
          <w:sz w:val="28"/>
          <w:szCs w:val="28"/>
        </w:rPr>
        <w:t>Казармове та житлове містечко;</w:t>
      </w:r>
    </w:p>
    <w:p w14:paraId="25780ACC" w14:textId="0AF1F948" w:rsidR="00F63774" w:rsidRPr="00F63774" w:rsidRDefault="00F63774" w:rsidP="00F63774">
      <w:pPr>
        <w:pStyle w:val="a4"/>
        <w:ind w:firstLine="360"/>
        <w:rPr>
          <w:color w:val="000000"/>
          <w:sz w:val="28"/>
          <w:szCs w:val="28"/>
        </w:rPr>
      </w:pPr>
      <w:r w:rsidRPr="00F63774">
        <w:rPr>
          <w:i/>
          <w:iCs/>
          <w:color w:val="000000"/>
          <w:sz w:val="28"/>
          <w:szCs w:val="28"/>
        </w:rPr>
        <w:t>Казармені та житлові містечка</w:t>
      </w:r>
      <w:r w:rsidRPr="00F63774">
        <w:rPr>
          <w:color w:val="000000"/>
          <w:sz w:val="28"/>
          <w:szCs w:val="28"/>
        </w:rPr>
        <w:t> призначаються для розквартирування частин та підрозділів, які дислокуються на аеродромах, розміщення штабів та служб, а також для розміщення установ комунально-побутового та культурного обслуговування о.с.</w:t>
      </w:r>
    </w:p>
    <w:p w14:paraId="46FF964C" w14:textId="7FF4F866" w:rsidR="00F63774" w:rsidRPr="00F63774" w:rsidRDefault="00F63774" w:rsidP="00F63774">
      <w:pPr>
        <w:pStyle w:val="a4"/>
        <w:numPr>
          <w:ilvl w:val="0"/>
          <w:numId w:val="21"/>
        </w:numPr>
        <w:rPr>
          <w:color w:val="000000"/>
          <w:sz w:val="28"/>
          <w:szCs w:val="28"/>
        </w:rPr>
      </w:pPr>
      <w:r w:rsidRPr="00F63774">
        <w:rPr>
          <w:color w:val="000000"/>
          <w:sz w:val="28"/>
          <w:szCs w:val="28"/>
        </w:rPr>
        <w:t>Під’їзні шляхи.</w:t>
      </w:r>
    </w:p>
    <w:p w14:paraId="73EA5890" w14:textId="1CCA54BC" w:rsidR="00F63774" w:rsidRPr="00F63774" w:rsidRDefault="00F63774" w:rsidP="00F63774">
      <w:pPr>
        <w:pStyle w:val="a4"/>
        <w:rPr>
          <w:color w:val="000000"/>
          <w:sz w:val="28"/>
          <w:szCs w:val="28"/>
        </w:rPr>
      </w:pPr>
      <w:r w:rsidRPr="00F63774">
        <w:rPr>
          <w:color w:val="000000"/>
          <w:sz w:val="28"/>
          <w:szCs w:val="28"/>
        </w:rPr>
        <w:t>Об’єкти, які знаходяться на льотному полі, службово-технічній забудові та в казарменому і житловому містечках сполучаються між собою автомобільними дорогами.</w:t>
      </w:r>
    </w:p>
    <w:p w14:paraId="013FA67F" w14:textId="77777777" w:rsidR="00F63774" w:rsidRPr="00F63774" w:rsidRDefault="00F63774" w:rsidP="00F63774">
      <w:pPr>
        <w:rPr>
          <w:b/>
          <w:bCs/>
          <w:color w:val="000000" w:themeColor="text1"/>
          <w:sz w:val="28"/>
          <w:szCs w:val="28"/>
        </w:rPr>
      </w:pPr>
    </w:p>
    <w:p w14:paraId="3B366599" w14:textId="2DEC9DCC" w:rsidR="00B919EE" w:rsidRPr="00EE79E0" w:rsidRDefault="00B919EE" w:rsidP="00F63774">
      <w:pPr>
        <w:pStyle w:val="a3"/>
        <w:numPr>
          <w:ilvl w:val="0"/>
          <w:numId w:val="1"/>
        </w:numPr>
        <w:ind w:left="426" w:hanging="426"/>
        <w:jc w:val="center"/>
        <w:rPr>
          <w:b/>
          <w:bCs/>
          <w:sz w:val="28"/>
          <w:szCs w:val="28"/>
          <w:lang w:val="uk-UA"/>
        </w:rPr>
      </w:pPr>
      <w:r w:rsidRPr="00EE79E0">
        <w:rPr>
          <w:b/>
          <w:bCs/>
          <w:color w:val="000000" w:themeColor="text1"/>
          <w:sz w:val="28"/>
          <w:szCs w:val="28"/>
          <w:lang w:val="uk-UA"/>
        </w:rPr>
        <w:t xml:space="preserve">Основні положення по перебазуванню авіаційних </w:t>
      </w:r>
      <w:r w:rsidRPr="00EE79E0">
        <w:rPr>
          <w:b/>
          <w:bCs/>
          <w:sz w:val="28"/>
          <w:szCs w:val="28"/>
          <w:lang w:val="uk-UA"/>
        </w:rPr>
        <w:t>частин (підрозділів).</w:t>
      </w:r>
    </w:p>
    <w:p w14:paraId="696E5507" w14:textId="4DC8912D" w:rsidR="00066FC5" w:rsidRDefault="00066FC5" w:rsidP="00066FC5">
      <w:pPr>
        <w:pStyle w:val="a3"/>
        <w:ind w:left="426"/>
        <w:jc w:val="center"/>
        <w:rPr>
          <w:sz w:val="28"/>
          <w:szCs w:val="28"/>
          <w:lang w:val="uk-UA"/>
        </w:rPr>
      </w:pPr>
      <w:r w:rsidRPr="00EE79E0">
        <w:rPr>
          <w:sz w:val="28"/>
          <w:szCs w:val="28"/>
          <w:lang w:val="uk-UA"/>
        </w:rPr>
        <w:t xml:space="preserve">ТАВ Т1 </w:t>
      </w:r>
      <w:r w:rsidR="00F63774">
        <w:rPr>
          <w:sz w:val="28"/>
          <w:szCs w:val="28"/>
          <w:lang w:val="uk-UA"/>
        </w:rPr>
        <w:t>зан</w:t>
      </w:r>
      <w:r w:rsidRPr="00EE79E0">
        <w:rPr>
          <w:sz w:val="28"/>
          <w:szCs w:val="28"/>
          <w:lang w:val="uk-UA"/>
        </w:rPr>
        <w:t>8</w:t>
      </w:r>
    </w:p>
    <w:p w14:paraId="227656F2" w14:textId="77777777" w:rsidR="00F63774" w:rsidRPr="00EE79E0" w:rsidRDefault="00F63774" w:rsidP="00066FC5">
      <w:pPr>
        <w:pStyle w:val="a3"/>
        <w:ind w:left="426"/>
        <w:jc w:val="center"/>
        <w:rPr>
          <w:sz w:val="28"/>
          <w:szCs w:val="28"/>
          <w:lang w:val="uk-UA"/>
        </w:rPr>
      </w:pPr>
    </w:p>
    <w:p w14:paraId="5C402A93" w14:textId="77777777" w:rsidR="005550AD" w:rsidRPr="00EE79E0" w:rsidRDefault="005550AD" w:rsidP="005550AD">
      <w:pPr>
        <w:rPr>
          <w:rFonts w:ascii="Times New Roman" w:hAnsi="Times New Roman" w:cs="Times New Roman"/>
          <w:sz w:val="28"/>
          <w:szCs w:val="28"/>
        </w:rPr>
      </w:pPr>
      <w:r w:rsidRPr="00EE79E0">
        <w:rPr>
          <w:rFonts w:ascii="Times New Roman" w:hAnsi="Times New Roman" w:cs="Times New Roman"/>
          <w:sz w:val="28"/>
          <w:szCs w:val="28"/>
        </w:rPr>
        <w:t>Перебазування авіаційних частин – це процес, у ході якого проводиться комплекс заходів щодо організації зміни встановленого раніше базування.</w:t>
      </w:r>
    </w:p>
    <w:p w14:paraId="24AE2365" w14:textId="77777777" w:rsidR="005550AD" w:rsidRPr="00EE79E0" w:rsidRDefault="005550AD" w:rsidP="005550AD">
      <w:pPr>
        <w:rPr>
          <w:rFonts w:ascii="Times New Roman" w:hAnsi="Times New Roman" w:cs="Times New Roman"/>
          <w:sz w:val="28"/>
          <w:szCs w:val="28"/>
        </w:rPr>
      </w:pPr>
      <w:r w:rsidRPr="00EE79E0">
        <w:rPr>
          <w:rFonts w:ascii="Times New Roman" w:hAnsi="Times New Roman" w:cs="Times New Roman"/>
          <w:sz w:val="28"/>
          <w:szCs w:val="28"/>
        </w:rPr>
        <w:t>Цей процес включає:</w:t>
      </w:r>
    </w:p>
    <w:p w14:paraId="479092F0" w14:textId="77777777" w:rsidR="005550AD" w:rsidRPr="00EE79E0" w:rsidRDefault="005550AD" w:rsidP="005550AD">
      <w:pPr>
        <w:rPr>
          <w:rFonts w:ascii="Times New Roman" w:hAnsi="Times New Roman" w:cs="Times New Roman"/>
          <w:sz w:val="28"/>
          <w:szCs w:val="28"/>
        </w:rPr>
      </w:pPr>
      <w:r w:rsidRPr="00EE79E0">
        <w:rPr>
          <w:rFonts w:ascii="Times New Roman" w:hAnsi="Times New Roman" w:cs="Times New Roman"/>
          <w:sz w:val="28"/>
          <w:szCs w:val="28"/>
        </w:rPr>
        <w:t>− переліт бойових та навчально-бойових літаків на новий аеродром;</w:t>
      </w:r>
    </w:p>
    <w:p w14:paraId="1061D257" w14:textId="77777777" w:rsidR="005550AD" w:rsidRPr="00EE79E0" w:rsidRDefault="005550AD" w:rsidP="005550AD">
      <w:pPr>
        <w:rPr>
          <w:rFonts w:ascii="Times New Roman" w:hAnsi="Times New Roman" w:cs="Times New Roman"/>
          <w:sz w:val="28"/>
          <w:szCs w:val="28"/>
        </w:rPr>
      </w:pPr>
      <w:r w:rsidRPr="00EE79E0">
        <w:rPr>
          <w:rFonts w:ascii="Times New Roman" w:hAnsi="Times New Roman" w:cs="Times New Roman"/>
          <w:sz w:val="28"/>
          <w:szCs w:val="28"/>
        </w:rPr>
        <w:t>− перевезення особового складу, озброєння, майна та засобів наземного забезпечення авіаційних частин;</w:t>
      </w:r>
    </w:p>
    <w:p w14:paraId="13CEFC38" w14:textId="77777777" w:rsidR="005550AD" w:rsidRPr="00EE79E0" w:rsidRDefault="005550AD" w:rsidP="005550AD">
      <w:pPr>
        <w:rPr>
          <w:rFonts w:ascii="Times New Roman" w:hAnsi="Times New Roman" w:cs="Times New Roman"/>
          <w:sz w:val="28"/>
          <w:szCs w:val="28"/>
        </w:rPr>
      </w:pPr>
      <w:r w:rsidRPr="00EE79E0">
        <w:rPr>
          <w:rFonts w:ascii="Times New Roman" w:hAnsi="Times New Roman" w:cs="Times New Roman"/>
          <w:sz w:val="28"/>
          <w:szCs w:val="28"/>
        </w:rPr>
        <w:t>− підготовку аеродрому, авіаційної та забезпечувальної техніки, систем та пунктів управління, льотного складу до виконання бойових завдань на новому місці базування;</w:t>
      </w:r>
    </w:p>
    <w:p w14:paraId="06AEB50F" w14:textId="77777777" w:rsidR="005550AD" w:rsidRPr="00EE79E0" w:rsidRDefault="005550AD" w:rsidP="005550AD">
      <w:pPr>
        <w:rPr>
          <w:rFonts w:ascii="Times New Roman" w:hAnsi="Times New Roman" w:cs="Times New Roman"/>
          <w:sz w:val="28"/>
          <w:szCs w:val="28"/>
        </w:rPr>
      </w:pPr>
      <w:r w:rsidRPr="00EE79E0">
        <w:rPr>
          <w:rFonts w:ascii="Times New Roman" w:hAnsi="Times New Roman" w:cs="Times New Roman"/>
          <w:sz w:val="28"/>
          <w:szCs w:val="28"/>
        </w:rPr>
        <w:lastRenderedPageBreak/>
        <w:t>− організацію системи охорони та оборони аеродрому, захисту від зброї масового ураження та маскування.</w:t>
      </w:r>
    </w:p>
    <w:p w14:paraId="3D118604" w14:textId="7764A337" w:rsidR="005550AD" w:rsidRPr="00EE79E0" w:rsidRDefault="005550AD" w:rsidP="005550AD">
      <w:pPr>
        <w:rPr>
          <w:rFonts w:ascii="Times New Roman" w:hAnsi="Times New Roman" w:cs="Times New Roman"/>
          <w:sz w:val="28"/>
          <w:szCs w:val="28"/>
        </w:rPr>
      </w:pPr>
      <w:r w:rsidRPr="00EE79E0">
        <w:rPr>
          <w:rFonts w:ascii="Times New Roman" w:hAnsi="Times New Roman" w:cs="Times New Roman"/>
          <w:sz w:val="28"/>
          <w:szCs w:val="28"/>
        </w:rPr>
        <w:t>Перебазування може виконуватись в мирних умовах, напередодні війни та в ході бойових дій.</w:t>
      </w:r>
    </w:p>
    <w:p w14:paraId="30E47247" w14:textId="794D28A8" w:rsidR="00B919EE" w:rsidRDefault="00B919EE" w:rsidP="00F63774">
      <w:pPr>
        <w:pStyle w:val="a3"/>
        <w:numPr>
          <w:ilvl w:val="0"/>
          <w:numId w:val="1"/>
        </w:numPr>
        <w:ind w:left="426" w:hanging="426"/>
        <w:jc w:val="center"/>
        <w:rPr>
          <w:b/>
          <w:bCs/>
          <w:sz w:val="28"/>
          <w:szCs w:val="28"/>
          <w:lang w:val="uk-UA"/>
        </w:rPr>
      </w:pPr>
      <w:r w:rsidRPr="00EE79E0">
        <w:rPr>
          <w:b/>
          <w:bCs/>
          <w:sz w:val="28"/>
          <w:szCs w:val="28"/>
          <w:lang w:val="uk-UA"/>
        </w:rPr>
        <w:t>Підготовка авіаційних частин (підрозділів) до перебазування. Забезпечення перебазування.</w:t>
      </w:r>
    </w:p>
    <w:p w14:paraId="10F1711D" w14:textId="77777777" w:rsidR="00F63774" w:rsidRPr="00EE79E0" w:rsidRDefault="00F63774" w:rsidP="00F63774">
      <w:pPr>
        <w:pStyle w:val="a3"/>
        <w:jc w:val="center"/>
        <w:rPr>
          <w:sz w:val="28"/>
          <w:szCs w:val="28"/>
          <w:lang w:val="uk-UA"/>
        </w:rPr>
      </w:pPr>
      <w:r w:rsidRPr="00EE79E0">
        <w:rPr>
          <w:sz w:val="28"/>
          <w:szCs w:val="28"/>
          <w:lang w:val="uk-UA"/>
        </w:rPr>
        <w:t xml:space="preserve">ТАВ Т1 </w:t>
      </w:r>
      <w:r>
        <w:rPr>
          <w:sz w:val="28"/>
          <w:szCs w:val="28"/>
          <w:lang w:val="uk-UA"/>
        </w:rPr>
        <w:t>зан</w:t>
      </w:r>
      <w:r w:rsidRPr="00EE79E0">
        <w:rPr>
          <w:sz w:val="28"/>
          <w:szCs w:val="28"/>
          <w:lang w:val="uk-UA"/>
        </w:rPr>
        <w:t>8</w:t>
      </w:r>
    </w:p>
    <w:p w14:paraId="201DB383" w14:textId="77777777" w:rsidR="00F63774" w:rsidRPr="00EE79E0" w:rsidRDefault="00F63774" w:rsidP="00F63774">
      <w:pPr>
        <w:pStyle w:val="a3"/>
        <w:ind w:left="426"/>
        <w:rPr>
          <w:b/>
          <w:bCs/>
          <w:sz w:val="28"/>
          <w:szCs w:val="28"/>
          <w:lang w:val="uk-UA"/>
        </w:rPr>
      </w:pPr>
    </w:p>
    <w:p w14:paraId="1312B7BF"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ab/>
        <w:t>Перед перебазування авіаційної частини з частинами забезпечення проводиться велика підготовча робота, яку підрозділяють на завчасну та безпосередню підготовку.</w:t>
      </w:r>
    </w:p>
    <w:p w14:paraId="501FE71D"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ab/>
        <w:t>Завчасна підготовка забезпечує підтримання авіаційної частини та частин забезпечення в постійній готовності до одержання наказу на перебазування та скорочує строки підготовки після отримання наказу на перебазування.</w:t>
      </w:r>
    </w:p>
    <w:p w14:paraId="72F21D5F"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ab/>
        <w:t>На цьому етапі штаб частини разом із службою озброєння та керівництвом тилу та підрозділів забезпечення здійснюють типові розрахунки для визначення необхідної кількості транспортних засобів для перебазування, проводять розрахунки частини на команди та групи, розробляють заходи по забезпеченню та маскуванню перебазування льотного та наземних ешелонів, проводяться тренування по перебазуванню авіаційних частин на аеродроми розосередження з метою досягнення узгоджених дій та підвищення навиків особового складу.</w:t>
      </w:r>
    </w:p>
    <w:p w14:paraId="4D5DBD8C"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ab/>
        <w:t>Наявність типових розрахунків дозволяє завчасно складати списки особового складу та перелік майна з урахуванням потреби в цьому на новому аеродромі.</w:t>
      </w:r>
    </w:p>
    <w:p w14:paraId="203D7D67"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Вихідними даними для виконання зазначених розрахунків є:</w:t>
      </w:r>
    </w:p>
    <w:p w14:paraId="72008E37"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 об’єм та маса майна, що перевозиться;</w:t>
      </w:r>
    </w:p>
    <w:p w14:paraId="1A5CBDDB"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 чисельність особового складу, який підлягає перевезенню;</w:t>
      </w:r>
    </w:p>
    <w:p w14:paraId="72EC475B"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 дальність перебазування;</w:t>
      </w:r>
    </w:p>
    <w:p w14:paraId="702A5106" w14:textId="0DF025FD"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 характеристики транспортних засобів за вантажопідйомністю та швидкістю руху.</w:t>
      </w:r>
    </w:p>
    <w:p w14:paraId="50EE0E63" w14:textId="30F25576" w:rsidR="00066FC5" w:rsidRDefault="00066FC5" w:rsidP="00066FC5">
      <w:pPr>
        <w:jc w:val="both"/>
        <w:rPr>
          <w:rFonts w:ascii="Times New Roman" w:hAnsi="Times New Roman" w:cs="Times New Roman"/>
          <w:sz w:val="28"/>
          <w:szCs w:val="28"/>
        </w:rPr>
      </w:pPr>
      <w:r w:rsidRPr="00EE79E0">
        <w:rPr>
          <w:rFonts w:ascii="Times New Roman" w:hAnsi="Times New Roman" w:cs="Times New Roman"/>
          <w:sz w:val="28"/>
          <w:szCs w:val="28"/>
        </w:rPr>
        <w:tab/>
        <w:t>Безпосередня підготовка авіаційної частини до перебазування починається з отримання бойового розпорядження і завершується доповіддю про готовність до перебазування. Завдання на перебазування авіаційній частині ставиться командиром з'єднання, а окремій частині – командувачем Повітряного командування, як правило, бойовим розпорядженням.</w:t>
      </w:r>
    </w:p>
    <w:p w14:paraId="5BC557A6" w14:textId="77777777" w:rsidR="00F63774" w:rsidRPr="00EE79E0" w:rsidRDefault="00F63774" w:rsidP="00066FC5">
      <w:pPr>
        <w:jc w:val="both"/>
        <w:rPr>
          <w:rFonts w:ascii="Times New Roman" w:hAnsi="Times New Roman" w:cs="Times New Roman"/>
          <w:sz w:val="28"/>
          <w:szCs w:val="28"/>
        </w:rPr>
      </w:pPr>
    </w:p>
    <w:p w14:paraId="4700E383" w14:textId="3CC05598" w:rsidR="00B919EE" w:rsidRDefault="00B919EE" w:rsidP="00F63774">
      <w:pPr>
        <w:pStyle w:val="a3"/>
        <w:numPr>
          <w:ilvl w:val="0"/>
          <w:numId w:val="1"/>
        </w:numPr>
        <w:ind w:left="426" w:hanging="426"/>
        <w:jc w:val="center"/>
        <w:rPr>
          <w:b/>
          <w:bCs/>
          <w:sz w:val="28"/>
          <w:szCs w:val="28"/>
          <w:lang w:val="uk-UA"/>
        </w:rPr>
      </w:pPr>
      <w:r w:rsidRPr="00EE79E0">
        <w:rPr>
          <w:b/>
          <w:bCs/>
          <w:sz w:val="28"/>
          <w:szCs w:val="28"/>
          <w:lang w:val="uk-UA"/>
        </w:rPr>
        <w:lastRenderedPageBreak/>
        <w:t>Перебазування авіаційної частини (підрозділу).</w:t>
      </w:r>
    </w:p>
    <w:p w14:paraId="5CF53344" w14:textId="77777777" w:rsidR="00F63774" w:rsidRPr="00EE79E0" w:rsidRDefault="00F63774" w:rsidP="00F63774">
      <w:pPr>
        <w:pStyle w:val="a3"/>
        <w:jc w:val="center"/>
        <w:rPr>
          <w:sz w:val="28"/>
          <w:szCs w:val="28"/>
          <w:lang w:val="uk-UA"/>
        </w:rPr>
      </w:pPr>
      <w:r w:rsidRPr="00EE79E0">
        <w:rPr>
          <w:sz w:val="28"/>
          <w:szCs w:val="28"/>
          <w:lang w:val="uk-UA"/>
        </w:rPr>
        <w:t xml:space="preserve">ТАВ Т1 </w:t>
      </w:r>
      <w:r>
        <w:rPr>
          <w:sz w:val="28"/>
          <w:szCs w:val="28"/>
          <w:lang w:val="uk-UA"/>
        </w:rPr>
        <w:t>зан</w:t>
      </w:r>
      <w:r w:rsidRPr="00EE79E0">
        <w:rPr>
          <w:sz w:val="28"/>
          <w:szCs w:val="28"/>
          <w:lang w:val="uk-UA"/>
        </w:rPr>
        <w:t>8</w:t>
      </w:r>
    </w:p>
    <w:p w14:paraId="39A07D57" w14:textId="77777777" w:rsidR="00F63774" w:rsidRPr="00EE79E0" w:rsidRDefault="00F63774" w:rsidP="00F63774">
      <w:pPr>
        <w:pStyle w:val="a3"/>
        <w:ind w:left="426"/>
        <w:rPr>
          <w:b/>
          <w:bCs/>
          <w:sz w:val="28"/>
          <w:szCs w:val="28"/>
          <w:lang w:val="uk-UA"/>
        </w:rPr>
      </w:pPr>
    </w:p>
    <w:p w14:paraId="45F7BC31" w14:textId="77777777" w:rsidR="00066FC5" w:rsidRPr="00EE79E0" w:rsidRDefault="00066FC5" w:rsidP="00066FC5">
      <w:pPr>
        <w:ind w:firstLine="426"/>
        <w:jc w:val="both"/>
        <w:rPr>
          <w:rFonts w:ascii="Times New Roman" w:hAnsi="Times New Roman" w:cs="Times New Roman"/>
          <w:sz w:val="28"/>
          <w:szCs w:val="28"/>
        </w:rPr>
      </w:pPr>
      <w:r w:rsidRPr="00EE79E0">
        <w:rPr>
          <w:rFonts w:ascii="Times New Roman" w:hAnsi="Times New Roman" w:cs="Times New Roman"/>
          <w:sz w:val="28"/>
          <w:szCs w:val="28"/>
        </w:rPr>
        <w:t>Етап перебазування авіаційної частини на новий аеродром починається з моменту перельоту передової команди та закінчується тоді, коли на новий аеродром прибудуть всі справні бойові літаки, основна частина наземного ешелону та будуть розгорнуті ПУ та технічні засоби підготовки літаків.</w:t>
      </w:r>
    </w:p>
    <w:p w14:paraId="4BFB6F41" w14:textId="77777777" w:rsidR="00066FC5" w:rsidRPr="00EE79E0" w:rsidRDefault="00066FC5" w:rsidP="00066FC5">
      <w:pPr>
        <w:ind w:firstLine="426"/>
        <w:jc w:val="both"/>
        <w:rPr>
          <w:rFonts w:ascii="Times New Roman" w:hAnsi="Times New Roman" w:cs="Times New Roman"/>
          <w:sz w:val="28"/>
          <w:szCs w:val="28"/>
        </w:rPr>
      </w:pPr>
      <w:r w:rsidRPr="00EE79E0">
        <w:rPr>
          <w:rFonts w:ascii="Times New Roman" w:hAnsi="Times New Roman" w:cs="Times New Roman"/>
          <w:sz w:val="28"/>
          <w:szCs w:val="28"/>
        </w:rPr>
        <w:t>Авіаційна частина перебазовується, як правило, без перерви в бойових діях в такій послідовності: передова команда, літаки та вертольоти, команда ТЕЧ АТ, позиція попередньої підготовки ракет.</w:t>
      </w:r>
    </w:p>
    <w:p w14:paraId="07E7E716" w14:textId="77777777" w:rsidR="00066FC5" w:rsidRPr="00EE79E0" w:rsidRDefault="00066FC5" w:rsidP="00066FC5">
      <w:pPr>
        <w:ind w:firstLine="426"/>
        <w:jc w:val="both"/>
        <w:rPr>
          <w:rFonts w:ascii="Times New Roman" w:hAnsi="Times New Roman" w:cs="Times New Roman"/>
          <w:sz w:val="28"/>
          <w:szCs w:val="28"/>
        </w:rPr>
      </w:pPr>
      <w:r w:rsidRPr="00EE79E0">
        <w:rPr>
          <w:rFonts w:ascii="Times New Roman" w:hAnsi="Times New Roman" w:cs="Times New Roman"/>
          <w:sz w:val="28"/>
          <w:szCs w:val="28"/>
        </w:rPr>
        <w:t>Передова команда завжди перевозиться одним-двома рейсами транспортних літаків та вертольотів або одним рейсом автомобілів. По прибутті на новий аеродром начальник передової команди організовує її роботу, а також керівництво підрозділами та екіпажами в ході перельоту і при ведені бойових дій з нового аеродрому.</w:t>
      </w:r>
    </w:p>
    <w:p w14:paraId="6698DBA1" w14:textId="77777777" w:rsidR="00066FC5" w:rsidRPr="00EE79E0" w:rsidRDefault="00066FC5" w:rsidP="00066FC5">
      <w:pPr>
        <w:ind w:firstLine="426"/>
        <w:jc w:val="both"/>
        <w:rPr>
          <w:rFonts w:ascii="Times New Roman" w:hAnsi="Times New Roman" w:cs="Times New Roman"/>
          <w:sz w:val="28"/>
          <w:szCs w:val="28"/>
        </w:rPr>
      </w:pPr>
      <w:r w:rsidRPr="00EE79E0">
        <w:rPr>
          <w:rFonts w:ascii="Times New Roman" w:hAnsi="Times New Roman" w:cs="Times New Roman"/>
          <w:sz w:val="28"/>
          <w:szCs w:val="28"/>
        </w:rPr>
        <w:t>Матеріально-технічне забезпечення авіаційних частин (підрозділів) у ході перебазування організовується командирами авіаційних частин, аеродромно-технічних підрозділів. Для цього підрозділи матеріально-технічного забезпечення у повному складі або частиною сил і засобів (комендатурою) переміщуються на новий аеродром, де розгортаються за визначеним планом автомобільні, ремонтні, медичні підрозділи та склади з запасами матеріальних засобів.</w:t>
      </w:r>
    </w:p>
    <w:p w14:paraId="73154EA9" w14:textId="112EA8E0" w:rsidR="00066FC5" w:rsidRPr="00EE79E0" w:rsidRDefault="00066FC5" w:rsidP="00066FC5">
      <w:pPr>
        <w:ind w:firstLine="426"/>
        <w:jc w:val="both"/>
        <w:rPr>
          <w:rFonts w:ascii="Times New Roman" w:hAnsi="Times New Roman" w:cs="Times New Roman"/>
          <w:sz w:val="28"/>
          <w:szCs w:val="28"/>
        </w:rPr>
      </w:pPr>
      <w:r w:rsidRPr="00EE79E0">
        <w:rPr>
          <w:rFonts w:ascii="Times New Roman" w:hAnsi="Times New Roman" w:cs="Times New Roman"/>
          <w:sz w:val="28"/>
          <w:szCs w:val="28"/>
        </w:rPr>
        <w:t>Управління на новому аеродромі здійснюється з КП авіаційної частини, що розгортається передовою командою.</w:t>
      </w:r>
    </w:p>
    <w:p w14:paraId="0824EAA4" w14:textId="16B6D869" w:rsidR="00B919EE" w:rsidRDefault="00B919EE" w:rsidP="00F63774">
      <w:pPr>
        <w:pStyle w:val="a3"/>
        <w:numPr>
          <w:ilvl w:val="0"/>
          <w:numId w:val="1"/>
        </w:numPr>
        <w:ind w:left="426" w:hanging="426"/>
        <w:jc w:val="center"/>
        <w:rPr>
          <w:b/>
          <w:bCs/>
          <w:sz w:val="28"/>
          <w:szCs w:val="28"/>
          <w:lang w:val="uk-UA"/>
        </w:rPr>
      </w:pPr>
      <w:r w:rsidRPr="00EE79E0">
        <w:rPr>
          <w:b/>
          <w:bCs/>
          <w:sz w:val="28"/>
          <w:szCs w:val="28"/>
          <w:lang w:val="uk-UA"/>
        </w:rPr>
        <w:t>Протиповітряна оборона аеродрому.</w:t>
      </w:r>
    </w:p>
    <w:p w14:paraId="290024AB" w14:textId="54BB3FE4" w:rsidR="00F63774" w:rsidRPr="00EE79E0" w:rsidRDefault="00F63774" w:rsidP="00F63774">
      <w:pPr>
        <w:pStyle w:val="a3"/>
        <w:jc w:val="center"/>
        <w:rPr>
          <w:sz w:val="28"/>
          <w:szCs w:val="28"/>
          <w:lang w:val="uk-UA"/>
        </w:rPr>
      </w:pPr>
      <w:r w:rsidRPr="00EE79E0">
        <w:rPr>
          <w:sz w:val="28"/>
          <w:szCs w:val="28"/>
          <w:lang w:val="uk-UA"/>
        </w:rPr>
        <w:t xml:space="preserve">ТАВ Т1 </w:t>
      </w:r>
      <w:r>
        <w:rPr>
          <w:sz w:val="28"/>
          <w:szCs w:val="28"/>
          <w:lang w:val="uk-UA"/>
        </w:rPr>
        <w:t>зан</w:t>
      </w:r>
      <w:r>
        <w:rPr>
          <w:sz w:val="28"/>
          <w:szCs w:val="28"/>
          <w:lang w:val="uk-UA"/>
        </w:rPr>
        <w:t>9</w:t>
      </w:r>
    </w:p>
    <w:p w14:paraId="7F98EE6F" w14:textId="3E6DF95C" w:rsidR="00F63774" w:rsidRPr="00EE79E0" w:rsidRDefault="00F63774" w:rsidP="00F63774">
      <w:pPr>
        <w:pStyle w:val="a3"/>
        <w:ind w:left="426"/>
        <w:rPr>
          <w:b/>
          <w:bCs/>
          <w:sz w:val="28"/>
          <w:szCs w:val="28"/>
          <w:lang w:val="uk-UA"/>
        </w:rPr>
      </w:pPr>
    </w:p>
    <w:p w14:paraId="38726ABD"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Протиповітряна оборона аеродрому організовується з метою недопущення ударів засобів повітряного нападу і ведення повітряної розвідки противника та здійснюється за планом вищого штабу в загальній системі ППО з централізованим використанням винищувальної авіації, частин (підрозділів) зенітних ракетних і зенітних артилерійських військ та спеціальних військ, частин і підрозділів радіоелектронної боротьби.</w:t>
      </w:r>
    </w:p>
    <w:p w14:paraId="1875AA75"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Протиповітряна оборона кожного аеродрому включає:</w:t>
      </w:r>
    </w:p>
    <w:p w14:paraId="7518FD27"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 організацію виявлення повітряного противника і своєчасне попередження про нього підрозділів ППО та особового складу;</w:t>
      </w:r>
    </w:p>
    <w:p w14:paraId="5AB4B947"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 організацію прикриття зенітними засобами, винищувальною авіацією та засобами РЕБ;</w:t>
      </w:r>
    </w:p>
    <w:p w14:paraId="6234B939"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lastRenderedPageBreak/>
        <w:t>− розосередження і укриття особового складу, авіаційної техніки та техніки забезпечення, засобів та систем навігації і управління, матеріальних засобів;</w:t>
      </w:r>
    </w:p>
    <w:p w14:paraId="1BB2B725"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 маскування аеродрому;</w:t>
      </w:r>
    </w:p>
    <w:p w14:paraId="3323966B" w14:textId="3228CE73"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 проведення заходів щодо ліквідації наслідків нападу повітряного противника.</w:t>
      </w:r>
    </w:p>
    <w:p w14:paraId="0B4A4516" w14:textId="48779EAE" w:rsidR="00B919EE" w:rsidRDefault="00B919EE" w:rsidP="00F63774">
      <w:pPr>
        <w:pStyle w:val="a3"/>
        <w:numPr>
          <w:ilvl w:val="0"/>
          <w:numId w:val="1"/>
        </w:numPr>
        <w:ind w:left="426" w:hanging="426"/>
        <w:jc w:val="center"/>
        <w:rPr>
          <w:b/>
          <w:bCs/>
          <w:sz w:val="28"/>
          <w:szCs w:val="28"/>
          <w:lang w:val="uk-UA"/>
        </w:rPr>
      </w:pPr>
      <w:r w:rsidRPr="00EE79E0">
        <w:rPr>
          <w:b/>
          <w:bCs/>
          <w:sz w:val="28"/>
          <w:szCs w:val="28"/>
          <w:lang w:val="uk-UA"/>
        </w:rPr>
        <w:t>Наземна оборона та охорона аеродрому.</w:t>
      </w:r>
    </w:p>
    <w:p w14:paraId="300F4244" w14:textId="6CEDDF92" w:rsidR="00F63774" w:rsidRPr="00F63774" w:rsidRDefault="00F63774" w:rsidP="00F63774">
      <w:pPr>
        <w:ind w:left="360"/>
        <w:jc w:val="center"/>
        <w:rPr>
          <w:rFonts w:ascii="Times New Roman" w:hAnsi="Times New Roman" w:cs="Times New Roman"/>
          <w:sz w:val="28"/>
          <w:szCs w:val="28"/>
        </w:rPr>
      </w:pPr>
      <w:r w:rsidRPr="00F63774">
        <w:rPr>
          <w:rFonts w:ascii="Times New Roman" w:hAnsi="Times New Roman" w:cs="Times New Roman"/>
          <w:sz w:val="28"/>
          <w:szCs w:val="28"/>
        </w:rPr>
        <w:t>ТАВ Т1 зан9</w:t>
      </w:r>
    </w:p>
    <w:p w14:paraId="1DC35B6E" w14:textId="6D51C0C7" w:rsidR="00066FC5" w:rsidRPr="00EE79E0" w:rsidRDefault="00066FC5" w:rsidP="00066FC5">
      <w:pPr>
        <w:rPr>
          <w:rFonts w:ascii="Times New Roman" w:hAnsi="Times New Roman" w:cs="Times New Roman"/>
          <w:sz w:val="28"/>
          <w:szCs w:val="28"/>
        </w:rPr>
      </w:pPr>
    </w:p>
    <w:p w14:paraId="57D957A9" w14:textId="77777777" w:rsidR="00066FC5" w:rsidRPr="00EE79E0" w:rsidRDefault="00066FC5" w:rsidP="00066FC5">
      <w:pPr>
        <w:pStyle w:val="a5"/>
        <w:suppressAutoHyphens/>
        <w:spacing w:after="0"/>
        <w:ind w:left="0" w:firstLine="709"/>
        <w:jc w:val="both"/>
        <w:rPr>
          <w:rFonts w:ascii="Times New Roman" w:hAnsi="Times New Roman" w:cs="Times New Roman"/>
          <w:sz w:val="28"/>
          <w:szCs w:val="28"/>
        </w:rPr>
      </w:pPr>
      <w:r w:rsidRPr="00EE79E0">
        <w:rPr>
          <w:rFonts w:ascii="Times New Roman" w:hAnsi="Times New Roman" w:cs="Times New Roman"/>
          <w:sz w:val="28"/>
          <w:szCs w:val="28"/>
        </w:rPr>
        <w:t>Наземна охорона і оборона аеродромів організовується з метою виключення дій диверсійно-розвідувальних груп, повітряного (морського) десанту противника; військ противника, що прорвали оборону; терористичних та незаконних військових формувань; забезпечення цілісності зброї, техніки і запасів матеріальних засобів; запобігання несанкціонованого зльоту літаків та вертольотів, а також для затримки літальних апаратів противника, які приземлилися.</w:t>
      </w:r>
    </w:p>
    <w:p w14:paraId="4804C0F7" w14:textId="77777777" w:rsidR="00066FC5" w:rsidRPr="00EE79E0" w:rsidRDefault="00066FC5" w:rsidP="00066FC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Охорона та оборона місць дислокації авіаційної частини організовується на підставі рішення командира частини як начальника оборони аеродрому та здійснюється силами та засобами роти (батальйону) охорони з залученням особового складу інших підрозділів авіаційної частини. Рішення командира авіаційної частини на охорону та оборону місць дислокації оформляється у вигляді плану охорони та наземної оборони і пояснювальної записки до нього.</w:t>
      </w:r>
    </w:p>
    <w:p w14:paraId="796BA403" w14:textId="77777777" w:rsidR="00066FC5" w:rsidRPr="00EE79E0" w:rsidRDefault="00066FC5" w:rsidP="00066FC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Охорона аеродромів здійснюється внутрішніми вартами, вартами воєнізованої охорони (ВОХОР), сторожовою охороною, патрульними, підрозділами протидії диверсіям та терористичним актам, добовим нарядом.</w:t>
      </w:r>
    </w:p>
    <w:p w14:paraId="317FF097" w14:textId="77777777" w:rsidR="00066FC5" w:rsidRPr="00EE79E0" w:rsidRDefault="00066FC5" w:rsidP="00066FC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Рота (батальйон) охорони здійснює охорону об’єктів несенням вартової та патрульної служб на території дислокації авіаційної частини.</w:t>
      </w:r>
    </w:p>
    <w:p w14:paraId="143DA11B" w14:textId="77777777" w:rsidR="00066FC5" w:rsidRPr="00EE79E0" w:rsidRDefault="00066FC5" w:rsidP="00066FC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Кількість виділених для охорони сил та засобів залежить від важливості об’єктів, їх кількості і розмірів, умов розміщення, характеру місцевості та інших умов обстановки.</w:t>
      </w:r>
    </w:p>
    <w:p w14:paraId="745D71AC" w14:textId="77777777" w:rsidR="00066FC5" w:rsidRPr="00EE79E0" w:rsidRDefault="00066FC5" w:rsidP="00066FC5">
      <w:pPr>
        <w:rPr>
          <w:rFonts w:ascii="Times New Roman" w:hAnsi="Times New Roman" w:cs="Times New Roman"/>
          <w:sz w:val="28"/>
          <w:szCs w:val="28"/>
        </w:rPr>
      </w:pPr>
    </w:p>
    <w:p w14:paraId="3B49169D" w14:textId="049606E6" w:rsidR="00B919EE" w:rsidRDefault="00B919EE" w:rsidP="00F63774">
      <w:pPr>
        <w:pStyle w:val="a3"/>
        <w:numPr>
          <w:ilvl w:val="0"/>
          <w:numId w:val="1"/>
        </w:numPr>
        <w:ind w:left="426" w:hanging="426"/>
        <w:jc w:val="center"/>
        <w:rPr>
          <w:b/>
          <w:bCs/>
          <w:sz w:val="28"/>
          <w:szCs w:val="28"/>
          <w:lang w:val="uk-UA"/>
        </w:rPr>
      </w:pPr>
      <w:r w:rsidRPr="00EE79E0">
        <w:rPr>
          <w:b/>
          <w:bCs/>
          <w:sz w:val="28"/>
          <w:szCs w:val="28"/>
          <w:lang w:val="uk-UA"/>
        </w:rPr>
        <w:t>Маскування аеродрому і його елементів</w:t>
      </w:r>
      <w:r w:rsidR="00F63774">
        <w:rPr>
          <w:b/>
          <w:bCs/>
          <w:sz w:val="28"/>
          <w:szCs w:val="28"/>
          <w:lang w:val="uk-UA"/>
        </w:rPr>
        <w:t>.</w:t>
      </w:r>
    </w:p>
    <w:p w14:paraId="5C21BBF2" w14:textId="63E42616" w:rsidR="00F63774" w:rsidRPr="00F63774" w:rsidRDefault="00F63774" w:rsidP="00F63774">
      <w:pPr>
        <w:ind w:left="360"/>
        <w:jc w:val="center"/>
        <w:rPr>
          <w:rFonts w:ascii="Times New Roman" w:hAnsi="Times New Roman" w:cs="Times New Roman"/>
          <w:sz w:val="28"/>
          <w:szCs w:val="28"/>
        </w:rPr>
      </w:pPr>
      <w:r w:rsidRPr="00F63774">
        <w:rPr>
          <w:rFonts w:ascii="Times New Roman" w:hAnsi="Times New Roman" w:cs="Times New Roman"/>
          <w:sz w:val="28"/>
          <w:szCs w:val="28"/>
        </w:rPr>
        <w:t>ТАВ Т1 зан9</w:t>
      </w:r>
    </w:p>
    <w:p w14:paraId="72DE0AA0" w14:textId="6848683F" w:rsidR="00066FC5" w:rsidRPr="00EE79E0" w:rsidRDefault="00066FC5" w:rsidP="00066FC5">
      <w:pPr>
        <w:rPr>
          <w:rFonts w:ascii="Times New Roman" w:hAnsi="Times New Roman" w:cs="Times New Roman"/>
          <w:sz w:val="28"/>
          <w:szCs w:val="28"/>
        </w:rPr>
      </w:pPr>
    </w:p>
    <w:p w14:paraId="680EC5C3"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Маскування аеродромів є одним з основних видів забезпечення бойових дій авіаційних частин та спрямоване на підвищення їх живучості і збереження боєздатності в ході бойових дій.</w:t>
      </w:r>
    </w:p>
    <w:p w14:paraId="19C5C912" w14:textId="77777777"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t>Воно організовується і здійснюється з метою збереження боєздатності авіації, приховування даних і введення противника в оману відносно дійсного базування, складу, ступеню бойової готовності і бойових можливостей авіаційних частин, системи управління і замислів командування на їх бойове застосування, забезпечення раптовості дій.</w:t>
      </w:r>
    </w:p>
    <w:p w14:paraId="3CD420BD" w14:textId="3D13B32E" w:rsidR="00066FC5" w:rsidRPr="00EE79E0" w:rsidRDefault="00066FC5" w:rsidP="00066FC5">
      <w:pPr>
        <w:rPr>
          <w:rFonts w:ascii="Times New Roman" w:hAnsi="Times New Roman" w:cs="Times New Roman"/>
          <w:sz w:val="28"/>
          <w:szCs w:val="28"/>
        </w:rPr>
      </w:pPr>
      <w:r w:rsidRPr="00EE79E0">
        <w:rPr>
          <w:rFonts w:ascii="Times New Roman" w:hAnsi="Times New Roman" w:cs="Times New Roman"/>
          <w:sz w:val="28"/>
          <w:szCs w:val="28"/>
        </w:rPr>
        <w:lastRenderedPageBreak/>
        <w:t xml:space="preserve">Одним з найважливіших завдань маскування є протидія технічним засобам розвідки противника. Основними шляхами маскування є: приховування відомостей та введення противника в оману. </w:t>
      </w:r>
    </w:p>
    <w:p w14:paraId="01D925A1" w14:textId="77777777" w:rsidR="00066FC5" w:rsidRPr="00EE79E0" w:rsidRDefault="00066FC5" w:rsidP="00066FC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i/>
          <w:iCs/>
          <w:sz w:val="28"/>
          <w:szCs w:val="28"/>
        </w:rPr>
        <w:t>Приховування</w:t>
      </w:r>
      <w:r w:rsidRPr="00EE79E0">
        <w:rPr>
          <w:rFonts w:ascii="Times New Roman" w:hAnsi="Times New Roman" w:cs="Times New Roman"/>
          <w:sz w:val="28"/>
          <w:szCs w:val="28"/>
        </w:rPr>
        <w:t xml:space="preserve"> полягає у створенні умов, що ускладнюють отримання противником розвідувальних даних, в ліквідації або послабленні демаскуючих ознак, характерних для базування й бойової діяльності авіації.</w:t>
      </w:r>
    </w:p>
    <w:p w14:paraId="12B15790" w14:textId="77777777" w:rsidR="00066FC5" w:rsidRPr="00EE79E0" w:rsidRDefault="00066FC5" w:rsidP="00066FC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Демаскуючі ознаки класифікуються по трьом групам: </w:t>
      </w:r>
      <w:r w:rsidRPr="00EE79E0">
        <w:rPr>
          <w:rFonts w:ascii="Times New Roman" w:hAnsi="Times New Roman" w:cs="Times New Roman"/>
          <w:i/>
          <w:sz w:val="28"/>
          <w:szCs w:val="28"/>
        </w:rPr>
        <w:t>видові, експлуатаційні, специфічні</w:t>
      </w:r>
      <w:r w:rsidRPr="00EE79E0">
        <w:rPr>
          <w:rFonts w:ascii="Times New Roman" w:hAnsi="Times New Roman" w:cs="Times New Roman"/>
          <w:sz w:val="28"/>
          <w:szCs w:val="28"/>
        </w:rPr>
        <w:t>.</w:t>
      </w:r>
    </w:p>
    <w:p w14:paraId="37CDBEF5" w14:textId="598364D6" w:rsidR="00066FC5" w:rsidRPr="00EE79E0" w:rsidRDefault="00066FC5" w:rsidP="00066FC5">
      <w:pPr>
        <w:ind w:firstLine="426"/>
        <w:rPr>
          <w:rFonts w:ascii="Times New Roman" w:hAnsi="Times New Roman" w:cs="Times New Roman"/>
          <w:i/>
          <w:sz w:val="28"/>
          <w:szCs w:val="28"/>
        </w:rPr>
      </w:pPr>
      <w:r w:rsidRPr="00EE79E0">
        <w:rPr>
          <w:rFonts w:ascii="Times New Roman" w:hAnsi="Times New Roman" w:cs="Times New Roman"/>
          <w:sz w:val="28"/>
          <w:szCs w:val="28"/>
        </w:rPr>
        <w:t xml:space="preserve">Відповідно до видів розвідки маскування поділяють на </w:t>
      </w:r>
      <w:r w:rsidRPr="00EE79E0">
        <w:rPr>
          <w:rFonts w:ascii="Times New Roman" w:hAnsi="Times New Roman" w:cs="Times New Roman"/>
          <w:i/>
          <w:sz w:val="28"/>
          <w:szCs w:val="28"/>
        </w:rPr>
        <w:t>оптичне, теплове, радіолокаційне, радіо і радіотехнічне, акустичне.</w:t>
      </w:r>
    </w:p>
    <w:p w14:paraId="50993C97" w14:textId="77777777" w:rsidR="00066FC5" w:rsidRPr="00EE79E0" w:rsidRDefault="00066FC5" w:rsidP="00066FC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i/>
          <w:sz w:val="28"/>
          <w:szCs w:val="28"/>
        </w:rPr>
        <w:t>Демонстративні дії</w:t>
      </w:r>
      <w:r w:rsidRPr="00EE79E0">
        <w:rPr>
          <w:rFonts w:ascii="Times New Roman" w:hAnsi="Times New Roman" w:cs="Times New Roman"/>
          <w:sz w:val="28"/>
          <w:szCs w:val="28"/>
        </w:rPr>
        <w:t xml:space="preserve"> полягають в навмисному показі дій реальних частин на хибних напрямках шляхом перебазування окремих частин на нові аеродроми, виконанням польотів на хибних напрямках, переміщенням наземних ешелонів по хибних напрямках.</w:t>
      </w:r>
    </w:p>
    <w:p w14:paraId="21B64799" w14:textId="77777777" w:rsidR="00066FC5" w:rsidRPr="00EE79E0" w:rsidRDefault="00066FC5" w:rsidP="00066FC5">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i/>
          <w:sz w:val="28"/>
          <w:szCs w:val="28"/>
        </w:rPr>
        <w:t>Дезінформація</w:t>
      </w:r>
      <w:r w:rsidRPr="00EE79E0">
        <w:rPr>
          <w:rFonts w:ascii="Times New Roman" w:hAnsi="Times New Roman" w:cs="Times New Roman"/>
          <w:sz w:val="28"/>
          <w:szCs w:val="28"/>
        </w:rPr>
        <w:t xml:space="preserve"> полягає в доведенні до противника таких відомостей, які б вводили його в оману відносно дійсного складу, групування і дій авіації, а також намірів командування.</w:t>
      </w:r>
    </w:p>
    <w:p w14:paraId="20C03D8F" w14:textId="77777777" w:rsidR="00066FC5" w:rsidRPr="00EE79E0" w:rsidRDefault="00066FC5" w:rsidP="00066FC5">
      <w:pPr>
        <w:ind w:firstLine="426"/>
        <w:rPr>
          <w:rFonts w:ascii="Times New Roman" w:hAnsi="Times New Roman" w:cs="Times New Roman"/>
          <w:sz w:val="28"/>
          <w:szCs w:val="28"/>
        </w:rPr>
      </w:pPr>
    </w:p>
    <w:p w14:paraId="7DF552A8" w14:textId="6FCDF0E2" w:rsidR="00B919EE" w:rsidRPr="00EE79E0" w:rsidRDefault="00B919EE" w:rsidP="00F63774">
      <w:pPr>
        <w:pStyle w:val="a3"/>
        <w:numPr>
          <w:ilvl w:val="0"/>
          <w:numId w:val="1"/>
        </w:numPr>
        <w:ind w:left="426" w:hanging="426"/>
        <w:jc w:val="center"/>
        <w:rPr>
          <w:b/>
          <w:bCs/>
          <w:sz w:val="28"/>
          <w:szCs w:val="28"/>
          <w:lang w:val="uk-UA"/>
        </w:rPr>
      </w:pPr>
      <w:r w:rsidRPr="00EE79E0">
        <w:rPr>
          <w:b/>
          <w:bCs/>
          <w:sz w:val="28"/>
          <w:szCs w:val="28"/>
          <w:lang w:val="uk-UA"/>
        </w:rPr>
        <w:t>Призначення та завдання бомбардувальної авіації.</w:t>
      </w:r>
    </w:p>
    <w:p w14:paraId="3704D550" w14:textId="0AB8BCCD" w:rsidR="00F63774" w:rsidRPr="00EE79E0" w:rsidRDefault="00F63774" w:rsidP="00F63774">
      <w:pPr>
        <w:pStyle w:val="a3"/>
        <w:jc w:val="center"/>
        <w:rPr>
          <w:sz w:val="28"/>
          <w:szCs w:val="28"/>
          <w:lang w:val="uk-UA"/>
        </w:rPr>
      </w:pPr>
      <w:r w:rsidRPr="00EE79E0">
        <w:rPr>
          <w:sz w:val="28"/>
          <w:szCs w:val="28"/>
          <w:lang w:val="uk-UA"/>
        </w:rPr>
        <w:t>ТАВ Т</w:t>
      </w:r>
      <w:r>
        <w:rPr>
          <w:sz w:val="28"/>
          <w:szCs w:val="28"/>
          <w:lang w:val="uk-UA"/>
        </w:rPr>
        <w:t>2</w:t>
      </w:r>
      <w:r w:rsidRPr="00EE79E0">
        <w:rPr>
          <w:sz w:val="28"/>
          <w:szCs w:val="28"/>
          <w:lang w:val="uk-UA"/>
        </w:rPr>
        <w:t xml:space="preserve"> </w:t>
      </w:r>
      <w:r>
        <w:rPr>
          <w:sz w:val="28"/>
          <w:szCs w:val="28"/>
          <w:lang w:val="uk-UA"/>
        </w:rPr>
        <w:t>зан</w:t>
      </w:r>
      <w:r>
        <w:rPr>
          <w:sz w:val="28"/>
          <w:szCs w:val="28"/>
          <w:lang w:val="uk-UA"/>
        </w:rPr>
        <w:t>1</w:t>
      </w:r>
    </w:p>
    <w:p w14:paraId="4A9EF820" w14:textId="3FE8E30D" w:rsidR="008B4398" w:rsidRPr="00EE79E0" w:rsidRDefault="008B4398" w:rsidP="008B4398">
      <w:pPr>
        <w:rPr>
          <w:rFonts w:ascii="Times New Roman" w:hAnsi="Times New Roman" w:cs="Times New Roman"/>
          <w:sz w:val="28"/>
          <w:szCs w:val="28"/>
        </w:rPr>
      </w:pPr>
    </w:p>
    <w:p w14:paraId="0181CB77" w14:textId="77777777" w:rsidR="008B4398" w:rsidRPr="00EE79E0" w:rsidRDefault="008B4398" w:rsidP="008B4398">
      <w:pPr>
        <w:pStyle w:val="3"/>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Важлива роль у вирішенні завдань тактичної авіації, а особливо в авіаційній підтримці військ і ударах по першочергових та визначених об’єктах, належить частинам і підрозділам бомбардувальної і штурмової авіації – основним ударним засобам Повітряних Сил.</w:t>
      </w:r>
    </w:p>
    <w:p w14:paraId="6B673C2A" w14:textId="77777777" w:rsidR="008B4398" w:rsidRPr="00EE79E0" w:rsidRDefault="008B4398" w:rsidP="008B4398">
      <w:pPr>
        <w:pStyle w:val="3"/>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Найважливішим </w:t>
      </w:r>
      <w:r w:rsidRPr="00EE79E0">
        <w:rPr>
          <w:rFonts w:ascii="Times New Roman" w:hAnsi="Times New Roman" w:cs="Times New Roman"/>
          <w:b/>
          <w:i/>
          <w:sz w:val="28"/>
          <w:szCs w:val="28"/>
        </w:rPr>
        <w:t>призначенням бомбардувальної авіації</w:t>
      </w:r>
      <w:r w:rsidRPr="00EE79E0">
        <w:rPr>
          <w:rFonts w:ascii="Times New Roman" w:hAnsi="Times New Roman" w:cs="Times New Roman"/>
          <w:sz w:val="28"/>
          <w:szCs w:val="28"/>
        </w:rPr>
        <w:t xml:space="preserve"> є ураження важливих наземних (морських) об’єктів, угруповань військ, авіації, ВМС противника переважно в оперативній (до 300 – 400 км) глибині. За необхідності літаки-бомбардувальники можуть залучатися для дій по об’єктах у тактичній (50 – 80 км) і ближній оперативній (120 – 150 км) глибині, вирішуючи завдання авіаційної підтримки Сухопутних військ.</w:t>
      </w:r>
    </w:p>
    <w:p w14:paraId="2F7BDFFD" w14:textId="77777777" w:rsidR="008B4398" w:rsidRPr="00EE79E0" w:rsidRDefault="008B4398" w:rsidP="008B4398">
      <w:pPr>
        <w:spacing w:after="0" w:line="240" w:lineRule="auto"/>
        <w:ind w:firstLine="709"/>
        <w:jc w:val="both"/>
        <w:rPr>
          <w:rFonts w:ascii="Times New Roman" w:hAnsi="Times New Roman" w:cs="Times New Roman"/>
          <w:i/>
          <w:sz w:val="28"/>
          <w:szCs w:val="28"/>
        </w:rPr>
      </w:pPr>
      <w:r w:rsidRPr="00EE79E0">
        <w:rPr>
          <w:rFonts w:ascii="Times New Roman" w:hAnsi="Times New Roman" w:cs="Times New Roman"/>
          <w:b/>
          <w:i/>
          <w:sz w:val="28"/>
          <w:szCs w:val="28"/>
        </w:rPr>
        <w:t>Основними бойовими завданнями</w:t>
      </w:r>
      <w:r w:rsidRPr="00EE79E0">
        <w:rPr>
          <w:rFonts w:ascii="Times New Roman" w:hAnsi="Times New Roman" w:cs="Times New Roman"/>
          <w:sz w:val="28"/>
          <w:szCs w:val="28"/>
        </w:rPr>
        <w:t xml:space="preserve"> бомбардувальної і штурмової авіації є:</w:t>
      </w:r>
    </w:p>
    <w:p w14:paraId="3E4CCB18" w14:textId="77777777" w:rsidR="008B4398" w:rsidRPr="00EE79E0" w:rsidRDefault="008B4398" w:rsidP="008B4398">
      <w:pPr>
        <w:numPr>
          <w:ilvl w:val="0"/>
          <w:numId w:val="11"/>
        </w:numPr>
        <w:tabs>
          <w:tab w:val="clear" w:pos="720"/>
          <w:tab w:val="num" w:pos="0"/>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знищення засобів масового ураження і ракетного нападу противника та засобів їх доставки;</w:t>
      </w:r>
    </w:p>
    <w:p w14:paraId="23183DEC" w14:textId="77777777" w:rsidR="008B4398" w:rsidRPr="00EE79E0" w:rsidRDefault="008B4398" w:rsidP="008B4398">
      <w:pPr>
        <w:numPr>
          <w:ilvl w:val="0"/>
          <w:numId w:val="11"/>
        </w:numPr>
        <w:tabs>
          <w:tab w:val="left" w:pos="993"/>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sidRPr="00EE79E0">
        <w:rPr>
          <w:rFonts w:ascii="Times New Roman" w:hAnsi="Times New Roman" w:cs="Times New Roman"/>
          <w:sz w:val="28"/>
          <w:szCs w:val="28"/>
        </w:rPr>
        <w:t>ураження живої сили і бойової техніки противника, наземних елементів РУК;</w:t>
      </w:r>
    </w:p>
    <w:p w14:paraId="740C5748" w14:textId="77777777" w:rsidR="008B4398" w:rsidRPr="00EE79E0" w:rsidRDefault="008B4398" w:rsidP="008B4398">
      <w:pPr>
        <w:numPr>
          <w:ilvl w:val="0"/>
          <w:numId w:val="11"/>
        </w:numPr>
        <w:tabs>
          <w:tab w:val="left" w:pos="993"/>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sidRPr="00EE79E0">
        <w:rPr>
          <w:rFonts w:ascii="Times New Roman" w:hAnsi="Times New Roman" w:cs="Times New Roman"/>
          <w:sz w:val="28"/>
          <w:szCs w:val="28"/>
        </w:rPr>
        <w:t>ураження об’єктів тилу, інженерних споруд і резервів противника на шляхах їх висування;</w:t>
      </w:r>
    </w:p>
    <w:p w14:paraId="187D491D" w14:textId="77777777" w:rsidR="008B4398" w:rsidRPr="00EE79E0" w:rsidRDefault="008B4398" w:rsidP="008B4398">
      <w:pPr>
        <w:numPr>
          <w:ilvl w:val="0"/>
          <w:numId w:val="11"/>
        </w:numPr>
        <w:tabs>
          <w:tab w:val="clear" w:pos="720"/>
          <w:tab w:val="num" w:pos="0"/>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ураження об’єктів і засобів систем управління військами (силами) противника;</w:t>
      </w:r>
    </w:p>
    <w:p w14:paraId="196A9D01" w14:textId="77777777" w:rsidR="008B4398" w:rsidRPr="00EE79E0" w:rsidRDefault="008B4398" w:rsidP="008B4398">
      <w:pPr>
        <w:numPr>
          <w:ilvl w:val="0"/>
          <w:numId w:val="11"/>
        </w:numPr>
        <w:tabs>
          <w:tab w:val="clear" w:pos="720"/>
          <w:tab w:val="num" w:pos="0"/>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створення перешкод маневрам противника;</w:t>
      </w:r>
    </w:p>
    <w:p w14:paraId="2A15DD12" w14:textId="77777777" w:rsidR="008B4398" w:rsidRPr="00EE79E0" w:rsidRDefault="008B4398" w:rsidP="008B4398">
      <w:pPr>
        <w:numPr>
          <w:ilvl w:val="0"/>
          <w:numId w:val="11"/>
        </w:numPr>
        <w:tabs>
          <w:tab w:val="left" w:pos="993"/>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sidRPr="00EE79E0">
        <w:rPr>
          <w:rFonts w:ascii="Times New Roman" w:hAnsi="Times New Roman" w:cs="Times New Roman"/>
          <w:sz w:val="28"/>
          <w:szCs w:val="28"/>
        </w:rPr>
        <w:t>ураження літаків (вертольотів) та інших об'єктів на аеродромах і майданчиках базування;</w:t>
      </w:r>
    </w:p>
    <w:p w14:paraId="23CECDBD" w14:textId="77777777" w:rsidR="008B4398" w:rsidRPr="00EE79E0" w:rsidRDefault="008B4398" w:rsidP="008B4398">
      <w:pPr>
        <w:numPr>
          <w:ilvl w:val="0"/>
          <w:numId w:val="11"/>
        </w:numPr>
        <w:tabs>
          <w:tab w:val="left" w:pos="993"/>
        </w:tabs>
        <w:overflowPunct w:val="0"/>
        <w:autoSpaceDE w:val="0"/>
        <w:autoSpaceDN w:val="0"/>
        <w:adjustRightInd w:val="0"/>
        <w:spacing w:after="0" w:line="240" w:lineRule="auto"/>
        <w:ind w:left="0" w:firstLine="709"/>
        <w:jc w:val="both"/>
        <w:textAlignment w:val="baseline"/>
        <w:rPr>
          <w:rFonts w:ascii="Times New Roman" w:hAnsi="Times New Roman" w:cs="Times New Roman"/>
          <w:sz w:val="28"/>
          <w:szCs w:val="28"/>
        </w:rPr>
      </w:pPr>
      <w:r w:rsidRPr="00EE79E0">
        <w:rPr>
          <w:rFonts w:ascii="Times New Roman" w:hAnsi="Times New Roman" w:cs="Times New Roman"/>
          <w:sz w:val="28"/>
          <w:szCs w:val="28"/>
        </w:rPr>
        <w:t>ураження повітряних і морських десантів.</w:t>
      </w:r>
    </w:p>
    <w:p w14:paraId="4FB7891A" w14:textId="77777777" w:rsidR="008B4398" w:rsidRPr="00EE79E0" w:rsidRDefault="008B4398" w:rsidP="008B4398">
      <w:pPr>
        <w:numPr>
          <w:ilvl w:val="0"/>
          <w:numId w:val="11"/>
        </w:numPr>
        <w:tabs>
          <w:tab w:val="clear" w:pos="720"/>
          <w:tab w:val="num" w:pos="0"/>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lastRenderedPageBreak/>
        <w:t>сприяння висадці своїх десантів;</w:t>
      </w:r>
    </w:p>
    <w:p w14:paraId="4F138230" w14:textId="77777777" w:rsidR="008B4398" w:rsidRPr="00EE79E0" w:rsidRDefault="008B4398" w:rsidP="008B4398">
      <w:pPr>
        <w:numPr>
          <w:ilvl w:val="0"/>
          <w:numId w:val="11"/>
        </w:numPr>
        <w:tabs>
          <w:tab w:val="clear" w:pos="720"/>
          <w:tab w:val="num" w:pos="0"/>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вогневе ураження засобів ППО противника.</w:t>
      </w:r>
    </w:p>
    <w:p w14:paraId="645B3AB8" w14:textId="77777777" w:rsidR="008B4398" w:rsidRPr="00EE79E0" w:rsidRDefault="008B4398" w:rsidP="008B4398">
      <w:pPr>
        <w:rPr>
          <w:rFonts w:ascii="Times New Roman" w:hAnsi="Times New Roman" w:cs="Times New Roman"/>
          <w:sz w:val="28"/>
          <w:szCs w:val="28"/>
        </w:rPr>
      </w:pPr>
    </w:p>
    <w:p w14:paraId="4770FE20" w14:textId="38B8B72D" w:rsidR="00B919EE" w:rsidRPr="00EE79E0" w:rsidRDefault="00B919EE" w:rsidP="00F63774">
      <w:pPr>
        <w:pStyle w:val="a3"/>
        <w:numPr>
          <w:ilvl w:val="0"/>
          <w:numId w:val="1"/>
        </w:numPr>
        <w:ind w:left="426" w:hanging="426"/>
        <w:jc w:val="center"/>
        <w:rPr>
          <w:b/>
          <w:bCs/>
          <w:sz w:val="28"/>
          <w:szCs w:val="28"/>
          <w:lang w:val="uk-UA"/>
        </w:rPr>
      </w:pPr>
      <w:r w:rsidRPr="00EE79E0">
        <w:rPr>
          <w:b/>
          <w:bCs/>
          <w:sz w:val="28"/>
          <w:szCs w:val="28"/>
          <w:lang w:val="uk-UA"/>
        </w:rPr>
        <w:t>Способи бойових дій та бойові порядки частин (підрозділів) бомбардувальної авіації.</w:t>
      </w:r>
    </w:p>
    <w:p w14:paraId="2157F9DD" w14:textId="77777777" w:rsidR="00F63774" w:rsidRPr="00EE79E0" w:rsidRDefault="00F63774" w:rsidP="00F63774">
      <w:pPr>
        <w:pStyle w:val="a3"/>
        <w:jc w:val="center"/>
        <w:rPr>
          <w:sz w:val="28"/>
          <w:szCs w:val="28"/>
          <w:lang w:val="uk-UA"/>
        </w:rPr>
      </w:pPr>
      <w:r w:rsidRPr="00EE79E0">
        <w:rPr>
          <w:sz w:val="28"/>
          <w:szCs w:val="28"/>
          <w:lang w:val="uk-UA"/>
        </w:rPr>
        <w:t>ТАВ Т</w:t>
      </w:r>
      <w:r>
        <w:rPr>
          <w:sz w:val="28"/>
          <w:szCs w:val="28"/>
          <w:lang w:val="uk-UA"/>
        </w:rPr>
        <w:t>2</w:t>
      </w:r>
      <w:r w:rsidRPr="00EE79E0">
        <w:rPr>
          <w:sz w:val="28"/>
          <w:szCs w:val="28"/>
          <w:lang w:val="uk-UA"/>
        </w:rPr>
        <w:t xml:space="preserve"> </w:t>
      </w:r>
      <w:r>
        <w:rPr>
          <w:sz w:val="28"/>
          <w:szCs w:val="28"/>
          <w:lang w:val="uk-UA"/>
        </w:rPr>
        <w:t>зан1</w:t>
      </w:r>
    </w:p>
    <w:p w14:paraId="2FDE3F0D" w14:textId="12BB14FB" w:rsidR="008B4398" w:rsidRPr="00EE79E0" w:rsidRDefault="008B4398" w:rsidP="008B4398">
      <w:pPr>
        <w:rPr>
          <w:rFonts w:ascii="Times New Roman" w:hAnsi="Times New Roman" w:cs="Times New Roman"/>
          <w:sz w:val="28"/>
          <w:szCs w:val="28"/>
        </w:rPr>
      </w:pPr>
    </w:p>
    <w:p w14:paraId="791E45CD" w14:textId="77777777" w:rsidR="008B4398" w:rsidRPr="00EE79E0" w:rsidRDefault="008B4398" w:rsidP="008B4398">
      <w:pPr>
        <w:rPr>
          <w:rFonts w:ascii="Times New Roman" w:hAnsi="Times New Roman" w:cs="Times New Roman"/>
          <w:sz w:val="28"/>
          <w:szCs w:val="28"/>
        </w:rPr>
      </w:pPr>
      <w:r w:rsidRPr="00EE79E0">
        <w:rPr>
          <w:rFonts w:ascii="Times New Roman" w:hAnsi="Times New Roman" w:cs="Times New Roman"/>
          <w:sz w:val="28"/>
          <w:szCs w:val="28"/>
        </w:rPr>
        <w:t>Залежно від характеру завдань, що виконуються, об’єктів дій і засобів ураження, що застосовуються, а також наземної і повітряної обстановки, часу доби і метеорологічних умов літаки БА і ША при ураженні наземних об’єктів застосовують такі основні способи бойових дій:</w:t>
      </w:r>
    </w:p>
    <w:p w14:paraId="1968C27C" w14:textId="77777777" w:rsidR="008B4398" w:rsidRPr="00EE79E0" w:rsidRDefault="008B4398" w:rsidP="008B4398">
      <w:pPr>
        <w:rPr>
          <w:rFonts w:ascii="Times New Roman" w:hAnsi="Times New Roman" w:cs="Times New Roman"/>
          <w:sz w:val="28"/>
          <w:szCs w:val="28"/>
        </w:rPr>
      </w:pPr>
      <w:r w:rsidRPr="00EE79E0">
        <w:rPr>
          <w:rFonts w:ascii="Times New Roman" w:hAnsi="Times New Roman" w:cs="Times New Roman"/>
          <w:sz w:val="28"/>
          <w:szCs w:val="28"/>
        </w:rPr>
        <w:t>− одночасний удар усім складом або більшою частиною сил по одному або декількох заздалегідь призначених об’єктах у встановлений час, застосовується з метою їх ураження за мінімальний термін;</w:t>
      </w:r>
    </w:p>
    <w:p w14:paraId="62F9D002" w14:textId="77777777" w:rsidR="008B4398" w:rsidRPr="00EE79E0" w:rsidRDefault="008B4398" w:rsidP="008B4398">
      <w:pPr>
        <w:rPr>
          <w:rFonts w:ascii="Times New Roman" w:hAnsi="Times New Roman" w:cs="Times New Roman"/>
          <w:sz w:val="28"/>
          <w:szCs w:val="28"/>
        </w:rPr>
      </w:pPr>
      <w:r w:rsidRPr="00EE79E0">
        <w:rPr>
          <w:rFonts w:ascii="Times New Roman" w:hAnsi="Times New Roman" w:cs="Times New Roman"/>
          <w:sz w:val="28"/>
          <w:szCs w:val="28"/>
        </w:rPr>
        <w:t>− одночасний удар всім складом або більшою його частиною сил по виявлених у ході бойових дій об’єктах (об’єкту) за викликом із положення чергування на землі або в повітрі;</w:t>
      </w:r>
    </w:p>
    <w:p w14:paraId="24ADC913" w14:textId="77777777" w:rsidR="008B4398" w:rsidRPr="00EE79E0" w:rsidRDefault="008B4398" w:rsidP="008B4398">
      <w:pPr>
        <w:rPr>
          <w:rFonts w:ascii="Times New Roman" w:hAnsi="Times New Roman" w:cs="Times New Roman"/>
          <w:sz w:val="28"/>
          <w:szCs w:val="28"/>
        </w:rPr>
      </w:pPr>
      <w:r w:rsidRPr="00EE79E0">
        <w:rPr>
          <w:rFonts w:ascii="Times New Roman" w:hAnsi="Times New Roman" w:cs="Times New Roman"/>
          <w:sz w:val="28"/>
          <w:szCs w:val="28"/>
        </w:rPr>
        <w:t>− послідовні удари ланок, пар і поодиноких літаків по заздалегідь призначених об’єктах у встановлений час;</w:t>
      </w:r>
    </w:p>
    <w:p w14:paraId="3A07AA68" w14:textId="77777777" w:rsidR="008B4398" w:rsidRPr="00EE79E0" w:rsidRDefault="008B4398" w:rsidP="008B4398">
      <w:pPr>
        <w:rPr>
          <w:rFonts w:ascii="Times New Roman" w:hAnsi="Times New Roman" w:cs="Times New Roman"/>
          <w:sz w:val="28"/>
          <w:szCs w:val="28"/>
        </w:rPr>
      </w:pPr>
      <w:r w:rsidRPr="00EE79E0">
        <w:rPr>
          <w:rFonts w:ascii="Times New Roman" w:hAnsi="Times New Roman" w:cs="Times New Roman"/>
          <w:sz w:val="28"/>
          <w:szCs w:val="28"/>
        </w:rPr>
        <w:t>− послідовні удари ланок, пар і поодиноких літаків по виявлених у ході бойових дій об’єктах за викликом з положення чергування на землі або у повітрі;</w:t>
      </w:r>
    </w:p>
    <w:p w14:paraId="2E2096C2" w14:textId="4D77DBDD" w:rsidR="008B4398" w:rsidRPr="00EE79E0" w:rsidRDefault="008B4398" w:rsidP="008B4398">
      <w:pPr>
        <w:rPr>
          <w:rFonts w:ascii="Times New Roman" w:hAnsi="Times New Roman" w:cs="Times New Roman"/>
          <w:sz w:val="28"/>
          <w:szCs w:val="28"/>
        </w:rPr>
      </w:pPr>
      <w:r w:rsidRPr="00EE79E0">
        <w:rPr>
          <w:rFonts w:ascii="Times New Roman" w:hAnsi="Times New Roman" w:cs="Times New Roman"/>
          <w:sz w:val="28"/>
          <w:szCs w:val="28"/>
        </w:rPr>
        <w:t>− самостійний пошук і ураження об’єктів у заданому районі або смузі парами, екіпажами («вільне полювання»).</w:t>
      </w:r>
    </w:p>
    <w:p w14:paraId="35D3F931" w14:textId="77777777" w:rsidR="008B4398" w:rsidRPr="00EE79E0" w:rsidRDefault="008B4398" w:rsidP="008B4398">
      <w:pPr>
        <w:spacing w:after="0" w:line="240" w:lineRule="auto"/>
        <w:ind w:firstLine="709"/>
        <w:jc w:val="both"/>
        <w:rPr>
          <w:rFonts w:ascii="Times New Roman" w:hAnsi="Times New Roman" w:cs="Times New Roman"/>
          <w:spacing w:val="-4"/>
          <w:sz w:val="28"/>
          <w:szCs w:val="28"/>
        </w:rPr>
      </w:pPr>
      <w:r w:rsidRPr="00EE79E0">
        <w:rPr>
          <w:rFonts w:ascii="Times New Roman" w:hAnsi="Times New Roman" w:cs="Times New Roman"/>
          <w:i/>
          <w:spacing w:val="-4"/>
          <w:sz w:val="28"/>
          <w:szCs w:val="28"/>
        </w:rPr>
        <w:t>Бойовий порядок</w:t>
      </w:r>
      <w:r w:rsidRPr="00EE79E0">
        <w:rPr>
          <w:rFonts w:ascii="Times New Roman" w:hAnsi="Times New Roman" w:cs="Times New Roman"/>
          <w:spacing w:val="-4"/>
          <w:sz w:val="28"/>
          <w:szCs w:val="28"/>
        </w:rPr>
        <w:t>– це встановлене командиром взаємне розташування частин, підрозділів, літаків у повітрі для спільного виконання завдань у бойовому польоті.</w:t>
      </w:r>
    </w:p>
    <w:p w14:paraId="200BAE23"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У бойових порядках підрозділів і частин бомбардувальної і штурмової авіації створюються групи літаків (окремі літаки) різноманітного тактичного призначення: ударна група, групи забезпечення та резерв. Кількість, склад і місце цих груп у бойовому порядку визначаються в залежності від бойового завдання й умов його виконання.</w:t>
      </w:r>
    </w:p>
    <w:p w14:paraId="0A3A9C68" w14:textId="77777777" w:rsidR="008B4398" w:rsidRPr="00EE79E0" w:rsidRDefault="008B4398" w:rsidP="008B4398">
      <w:pPr>
        <w:rPr>
          <w:rFonts w:ascii="Times New Roman" w:hAnsi="Times New Roman" w:cs="Times New Roman"/>
          <w:sz w:val="28"/>
          <w:szCs w:val="28"/>
        </w:rPr>
      </w:pPr>
    </w:p>
    <w:p w14:paraId="54D1FEA5" w14:textId="3436375E" w:rsidR="00B919EE" w:rsidRPr="00F63774" w:rsidRDefault="00B919EE" w:rsidP="00F63774">
      <w:pPr>
        <w:pStyle w:val="a3"/>
        <w:numPr>
          <w:ilvl w:val="0"/>
          <w:numId w:val="1"/>
        </w:numPr>
        <w:ind w:left="426" w:hanging="426"/>
        <w:jc w:val="center"/>
        <w:rPr>
          <w:b/>
          <w:bCs/>
          <w:sz w:val="28"/>
          <w:szCs w:val="28"/>
          <w:lang w:val="uk-UA"/>
        </w:rPr>
      </w:pPr>
      <w:r w:rsidRPr="00F63774">
        <w:rPr>
          <w:b/>
          <w:bCs/>
          <w:sz w:val="28"/>
          <w:szCs w:val="28"/>
          <w:lang w:val="uk-UA"/>
        </w:rPr>
        <w:t>Бойові властивості літаків бомбардувальної авіації.</w:t>
      </w:r>
    </w:p>
    <w:p w14:paraId="0D98A212" w14:textId="77777777" w:rsidR="00F63774" w:rsidRPr="00EE79E0" w:rsidRDefault="00F63774" w:rsidP="00F63774">
      <w:pPr>
        <w:pStyle w:val="a3"/>
        <w:jc w:val="center"/>
        <w:rPr>
          <w:sz w:val="28"/>
          <w:szCs w:val="28"/>
          <w:lang w:val="uk-UA"/>
        </w:rPr>
      </w:pPr>
      <w:r w:rsidRPr="00EE79E0">
        <w:rPr>
          <w:sz w:val="28"/>
          <w:szCs w:val="28"/>
          <w:lang w:val="uk-UA"/>
        </w:rPr>
        <w:t>ТАВ Т</w:t>
      </w:r>
      <w:r>
        <w:rPr>
          <w:sz w:val="28"/>
          <w:szCs w:val="28"/>
          <w:lang w:val="uk-UA"/>
        </w:rPr>
        <w:t>2</w:t>
      </w:r>
      <w:r w:rsidRPr="00EE79E0">
        <w:rPr>
          <w:sz w:val="28"/>
          <w:szCs w:val="28"/>
          <w:lang w:val="uk-UA"/>
        </w:rPr>
        <w:t xml:space="preserve"> </w:t>
      </w:r>
      <w:r>
        <w:rPr>
          <w:sz w:val="28"/>
          <w:szCs w:val="28"/>
          <w:lang w:val="uk-UA"/>
        </w:rPr>
        <w:t>зан1</w:t>
      </w:r>
    </w:p>
    <w:p w14:paraId="1EF6EDE9" w14:textId="7A03DCD0" w:rsidR="008B4398" w:rsidRPr="00EE79E0" w:rsidRDefault="008B4398" w:rsidP="008B4398">
      <w:pPr>
        <w:rPr>
          <w:rFonts w:ascii="Times New Roman" w:hAnsi="Times New Roman" w:cs="Times New Roman"/>
          <w:sz w:val="28"/>
          <w:szCs w:val="28"/>
        </w:rPr>
      </w:pPr>
    </w:p>
    <w:p w14:paraId="5CF0CCB3"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Маючи високі ЛТД, потужне бомбардувальне, ракетне й артилерійське озброєння, сучасне пілотажне, навігаційне і прицільне обладнання і засоби РЕБ, бомбардувальники Су-24М мають такі бойові властивості:</w:t>
      </w:r>
    </w:p>
    <w:p w14:paraId="1CE9D708"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високу маневреність;</w:t>
      </w:r>
    </w:p>
    <w:p w14:paraId="51EB05E0"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спроможність успішно подолати сильну ППО противника;</w:t>
      </w:r>
    </w:p>
    <w:p w14:paraId="404D5684"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lastRenderedPageBreak/>
        <w:t>– спроможність самостійно виявляти і знищувати наземні (морські) об’єкти (у тому числі і працюючі РЛС) противника вдень і вночі в простих і складних метеорологічних умовах.</w:t>
      </w:r>
    </w:p>
    <w:p w14:paraId="71FCCE42"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Завдяки цим бойовим властивостям бомбардувальники Су-24М можуть швидко переносити зусилля по фронту і у глибину та завдавати удари по заздалегідь заданих і знову виявлених об’єктах в оперативній глибині, в результаті чого вони спроможні виконувати різноманітні бойові завдання, значно впливаючи на хід операцій та бойових дій військ оперативного командування і інших об’єднань та з’єднань різноманітних угруповань військ.</w:t>
      </w:r>
    </w:p>
    <w:p w14:paraId="0A819EAF" w14:textId="77777777" w:rsidR="008B4398" w:rsidRPr="00EE79E0" w:rsidRDefault="008B4398" w:rsidP="008B4398">
      <w:pPr>
        <w:pStyle w:val="a4"/>
        <w:shd w:val="clear" w:color="auto" w:fill="FFFFFF"/>
        <w:spacing w:before="0" w:beforeAutospacing="0" w:after="0" w:afterAutospacing="0"/>
        <w:ind w:firstLine="709"/>
        <w:jc w:val="both"/>
        <w:rPr>
          <w:b/>
          <w:i/>
          <w:sz w:val="28"/>
          <w:szCs w:val="28"/>
          <w:lang w:val="uk-UA"/>
        </w:rPr>
      </w:pPr>
    </w:p>
    <w:p w14:paraId="013B148C" w14:textId="77777777" w:rsidR="008B4398" w:rsidRPr="00EE79E0" w:rsidRDefault="008B4398" w:rsidP="008B4398">
      <w:pPr>
        <w:rPr>
          <w:rFonts w:ascii="Times New Roman" w:hAnsi="Times New Roman" w:cs="Times New Roman"/>
          <w:sz w:val="28"/>
          <w:szCs w:val="28"/>
        </w:rPr>
      </w:pPr>
    </w:p>
    <w:p w14:paraId="1722E4CC" w14:textId="33446572" w:rsidR="00B919EE" w:rsidRPr="00EE79E0" w:rsidRDefault="00B919EE" w:rsidP="00F63774">
      <w:pPr>
        <w:pStyle w:val="a3"/>
        <w:numPr>
          <w:ilvl w:val="0"/>
          <w:numId w:val="1"/>
        </w:numPr>
        <w:ind w:left="426" w:hanging="426"/>
        <w:jc w:val="center"/>
        <w:rPr>
          <w:b/>
          <w:bCs/>
          <w:sz w:val="28"/>
          <w:szCs w:val="28"/>
          <w:lang w:val="uk-UA"/>
        </w:rPr>
      </w:pPr>
      <w:r w:rsidRPr="00EE79E0">
        <w:rPr>
          <w:b/>
          <w:bCs/>
          <w:sz w:val="28"/>
          <w:szCs w:val="28"/>
          <w:lang w:val="uk-UA"/>
        </w:rPr>
        <w:t>Призначення та завдання штурмової авіації.</w:t>
      </w:r>
    </w:p>
    <w:p w14:paraId="792A3AA3" w14:textId="77777777" w:rsidR="00F63774" w:rsidRPr="00EE79E0" w:rsidRDefault="00F63774" w:rsidP="00F63774">
      <w:pPr>
        <w:pStyle w:val="a3"/>
        <w:jc w:val="center"/>
        <w:rPr>
          <w:sz w:val="28"/>
          <w:szCs w:val="28"/>
          <w:lang w:val="uk-UA"/>
        </w:rPr>
      </w:pPr>
      <w:r w:rsidRPr="00EE79E0">
        <w:rPr>
          <w:sz w:val="28"/>
          <w:szCs w:val="28"/>
          <w:lang w:val="uk-UA"/>
        </w:rPr>
        <w:t>ТАВ Т</w:t>
      </w:r>
      <w:r>
        <w:rPr>
          <w:sz w:val="28"/>
          <w:szCs w:val="28"/>
          <w:lang w:val="uk-UA"/>
        </w:rPr>
        <w:t>2</w:t>
      </w:r>
      <w:r w:rsidRPr="00EE79E0">
        <w:rPr>
          <w:sz w:val="28"/>
          <w:szCs w:val="28"/>
          <w:lang w:val="uk-UA"/>
        </w:rPr>
        <w:t xml:space="preserve"> </w:t>
      </w:r>
      <w:r>
        <w:rPr>
          <w:sz w:val="28"/>
          <w:szCs w:val="28"/>
          <w:lang w:val="uk-UA"/>
        </w:rPr>
        <w:t>зан1</w:t>
      </w:r>
    </w:p>
    <w:p w14:paraId="61F49F81" w14:textId="25F64652" w:rsidR="008B4398" w:rsidRPr="00EE79E0" w:rsidRDefault="008B4398" w:rsidP="008B4398">
      <w:pPr>
        <w:rPr>
          <w:rFonts w:ascii="Times New Roman" w:hAnsi="Times New Roman" w:cs="Times New Roman"/>
          <w:sz w:val="28"/>
          <w:szCs w:val="28"/>
        </w:rPr>
      </w:pPr>
    </w:p>
    <w:p w14:paraId="40A9BB62" w14:textId="77777777" w:rsidR="008B4398" w:rsidRPr="00EE79E0" w:rsidRDefault="008B4398" w:rsidP="008B4398">
      <w:pPr>
        <w:pStyle w:val="a5"/>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b/>
          <w:i/>
          <w:sz w:val="28"/>
          <w:szCs w:val="28"/>
        </w:rPr>
        <w:t>Штурмова авіація</w:t>
      </w:r>
      <w:r w:rsidRPr="00EE79E0">
        <w:rPr>
          <w:rFonts w:ascii="Times New Roman" w:hAnsi="Times New Roman" w:cs="Times New Roman"/>
          <w:sz w:val="28"/>
          <w:szCs w:val="28"/>
        </w:rPr>
        <w:t xml:space="preserve"> є засобом авіаційної підтримки військ і </w:t>
      </w:r>
      <w:r w:rsidRPr="00EE79E0">
        <w:rPr>
          <w:rFonts w:ascii="Times New Roman" w:hAnsi="Times New Roman" w:cs="Times New Roman"/>
          <w:b/>
          <w:i/>
          <w:sz w:val="28"/>
          <w:szCs w:val="28"/>
        </w:rPr>
        <w:t>призначена</w:t>
      </w:r>
      <w:r w:rsidRPr="00EE79E0">
        <w:rPr>
          <w:rFonts w:ascii="Times New Roman" w:hAnsi="Times New Roman" w:cs="Times New Roman"/>
          <w:i/>
          <w:sz w:val="28"/>
          <w:szCs w:val="28"/>
        </w:rPr>
        <w:t xml:space="preserve"> </w:t>
      </w:r>
      <w:r w:rsidRPr="00EE79E0">
        <w:rPr>
          <w:rFonts w:ascii="Times New Roman" w:hAnsi="Times New Roman" w:cs="Times New Roman"/>
          <w:sz w:val="28"/>
          <w:szCs w:val="28"/>
        </w:rPr>
        <w:t>для ураження військ, наземних (морських) об’єктів противника, головним чином малорозмірних і рухомих, переважно на передньому краї, в тактичній і ближній оперативній глибині.</w:t>
      </w:r>
    </w:p>
    <w:p w14:paraId="73F48F87" w14:textId="1CC33A60" w:rsidR="008B4398" w:rsidRPr="00EE79E0" w:rsidRDefault="008B4398" w:rsidP="008B4398">
      <w:pPr>
        <w:rPr>
          <w:rFonts w:ascii="Times New Roman" w:hAnsi="Times New Roman" w:cs="Times New Roman"/>
          <w:sz w:val="28"/>
          <w:szCs w:val="28"/>
        </w:rPr>
      </w:pPr>
      <w:r w:rsidRPr="00EE79E0">
        <w:rPr>
          <w:rFonts w:ascii="Times New Roman" w:hAnsi="Times New Roman" w:cs="Times New Roman"/>
          <w:sz w:val="28"/>
          <w:szCs w:val="28"/>
        </w:rPr>
        <w:t>Завдання ті ж що і для бомбардувальної</w:t>
      </w:r>
    </w:p>
    <w:p w14:paraId="30B02C52" w14:textId="2B913976" w:rsidR="00B919EE" w:rsidRPr="00EE79E0" w:rsidRDefault="00B919EE" w:rsidP="00B919EE">
      <w:pPr>
        <w:pStyle w:val="a3"/>
        <w:numPr>
          <w:ilvl w:val="0"/>
          <w:numId w:val="1"/>
        </w:numPr>
        <w:ind w:left="426" w:hanging="426"/>
        <w:rPr>
          <w:spacing w:val="-4"/>
          <w:sz w:val="28"/>
          <w:szCs w:val="28"/>
          <w:lang w:val="uk-UA"/>
        </w:rPr>
      </w:pPr>
      <w:r w:rsidRPr="00EE79E0">
        <w:rPr>
          <w:spacing w:val="-4"/>
          <w:sz w:val="28"/>
          <w:szCs w:val="28"/>
          <w:lang w:val="uk-UA"/>
        </w:rPr>
        <w:t>Способи бойових дій та бойові порядки частин (підрозділів) штурмової авіації.</w:t>
      </w:r>
    </w:p>
    <w:p w14:paraId="7D563E01" w14:textId="434C1E7B" w:rsidR="008B4398" w:rsidRPr="00EE79E0" w:rsidRDefault="008B4398" w:rsidP="008B4398">
      <w:pPr>
        <w:rPr>
          <w:rFonts w:ascii="Times New Roman" w:hAnsi="Times New Roman" w:cs="Times New Roman"/>
          <w:spacing w:val="-4"/>
          <w:sz w:val="28"/>
          <w:szCs w:val="28"/>
        </w:rPr>
      </w:pPr>
    </w:p>
    <w:p w14:paraId="732FBA47"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b/>
          <w:i/>
          <w:sz w:val="28"/>
          <w:szCs w:val="28"/>
        </w:rPr>
        <w:t>При ураженні літаками штурмової авіації вертольотів (літаків) противника в повітрі</w:t>
      </w:r>
      <w:r w:rsidRPr="00EE79E0">
        <w:rPr>
          <w:rFonts w:ascii="Times New Roman" w:hAnsi="Times New Roman" w:cs="Times New Roman"/>
          <w:sz w:val="28"/>
          <w:szCs w:val="28"/>
        </w:rPr>
        <w:t xml:space="preserve"> застосовують такі основні способи бойових дій:</w:t>
      </w:r>
    </w:p>
    <w:p w14:paraId="090A3819"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одночасне введення до бою та ураження повітряного противника всім складом або більшою частиною сил із положення чергування на землі або в повітрі. Спосіб застосовується з метою нанесення повітряному противнику максимально можливої поразки у короткі терміни;</w:t>
      </w:r>
    </w:p>
    <w:p w14:paraId="6816C5C3" w14:textId="77777777" w:rsidR="008B4398" w:rsidRPr="00EE79E0" w:rsidRDefault="008B4398" w:rsidP="008B4398">
      <w:pPr>
        <w:tabs>
          <w:tab w:val="left" w:pos="993"/>
        </w:tabs>
        <w:overflowPunct w:val="0"/>
        <w:autoSpaceDE w:val="0"/>
        <w:autoSpaceDN w:val="0"/>
        <w:adjustRightInd w:val="0"/>
        <w:spacing w:after="0" w:line="240" w:lineRule="auto"/>
        <w:ind w:firstLine="709"/>
        <w:jc w:val="both"/>
        <w:textAlignment w:val="baseline"/>
        <w:rPr>
          <w:rFonts w:ascii="Times New Roman" w:hAnsi="Times New Roman" w:cs="Times New Roman"/>
          <w:spacing w:val="-2"/>
          <w:sz w:val="28"/>
          <w:szCs w:val="28"/>
        </w:rPr>
      </w:pPr>
      <w:r w:rsidRPr="00EE79E0">
        <w:rPr>
          <w:rFonts w:ascii="Times New Roman" w:hAnsi="Times New Roman" w:cs="Times New Roman"/>
          <w:spacing w:val="-2"/>
          <w:sz w:val="28"/>
          <w:szCs w:val="28"/>
        </w:rPr>
        <w:t>− послідовне введення до бою і ураження повітряного противника підрозділами (ланками, парами, екіпажами) із положення чергування на землі (з аеродромів, площадок-засідок) або з повітря. Цей спосіб бойових дій використовується літаками-штурмовиками при необхідності тривалого вогневого впливу на противника або при діях противника великою кількістю дрібних груп вертольотів (літаків);</w:t>
      </w:r>
    </w:p>
    <w:p w14:paraId="4CADA9E6" w14:textId="77777777" w:rsidR="008B4398" w:rsidRPr="00EE79E0" w:rsidRDefault="008B4398" w:rsidP="008B4398">
      <w:pPr>
        <w:tabs>
          <w:tab w:val="left" w:pos="993"/>
        </w:tabs>
        <w:overflowPunct w:val="0"/>
        <w:autoSpaceDE w:val="0"/>
        <w:autoSpaceDN w:val="0"/>
        <w:adjustRightInd w:val="0"/>
        <w:spacing w:after="0" w:line="240" w:lineRule="auto"/>
        <w:ind w:firstLine="709"/>
        <w:jc w:val="both"/>
        <w:textAlignment w:val="baseline"/>
        <w:rPr>
          <w:rFonts w:ascii="Times New Roman" w:hAnsi="Times New Roman" w:cs="Times New Roman"/>
          <w:sz w:val="28"/>
          <w:szCs w:val="28"/>
        </w:rPr>
      </w:pPr>
      <w:r w:rsidRPr="00EE79E0">
        <w:rPr>
          <w:rFonts w:ascii="Times New Roman" w:hAnsi="Times New Roman" w:cs="Times New Roman"/>
          <w:sz w:val="28"/>
          <w:szCs w:val="28"/>
        </w:rPr>
        <w:t>– польоти пар і поодиноких екіпажів за викликом з положення чергування на землі. Спосіб застосовується для досягнення раптового вогневого впливу підрозділів (екіпажів) літаків-штурмовиків на окремі групи (вертольоти, літаки) противника на окремих напрямках його польоту. Вступ в бій літаків-штурмовиків може здійснюватися зі спеціально підготовлених майданчиків (аеродромів) або із зон чергування в повітрі.</w:t>
      </w:r>
    </w:p>
    <w:p w14:paraId="64004B72" w14:textId="77777777" w:rsidR="008B4398" w:rsidRPr="00EE79E0" w:rsidRDefault="008B4398" w:rsidP="008B4398">
      <w:pPr>
        <w:spacing w:after="0" w:line="240" w:lineRule="auto"/>
        <w:ind w:firstLine="709"/>
        <w:jc w:val="both"/>
        <w:rPr>
          <w:rFonts w:ascii="Times New Roman" w:hAnsi="Times New Roman" w:cs="Times New Roman"/>
          <w:spacing w:val="-4"/>
          <w:sz w:val="28"/>
          <w:szCs w:val="28"/>
        </w:rPr>
      </w:pPr>
      <w:r w:rsidRPr="00EE79E0">
        <w:rPr>
          <w:rFonts w:ascii="Times New Roman" w:hAnsi="Times New Roman" w:cs="Times New Roman"/>
          <w:i/>
          <w:spacing w:val="-4"/>
          <w:sz w:val="28"/>
          <w:szCs w:val="28"/>
        </w:rPr>
        <w:t>Бойовий порядок</w:t>
      </w:r>
      <w:r w:rsidRPr="00EE79E0">
        <w:rPr>
          <w:rFonts w:ascii="Times New Roman" w:hAnsi="Times New Roman" w:cs="Times New Roman"/>
          <w:spacing w:val="-4"/>
          <w:sz w:val="28"/>
          <w:szCs w:val="28"/>
        </w:rPr>
        <w:t>– це встановлене командиром взаємне розташування частин, підрозділів, літаків у повітрі для спільного виконання завдань у бойовому польоті.</w:t>
      </w:r>
    </w:p>
    <w:p w14:paraId="7A5B5224" w14:textId="77777777" w:rsidR="008B4398" w:rsidRPr="00EE79E0" w:rsidRDefault="008B4398" w:rsidP="008B4398">
      <w:pPr>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У бойових порядках підрозділів і частин бомбардувальної і штурмової авіації створюються групи літаків (окремі літаки) різноманітного тактичного призначення: ударна група, групи забезпечення та резерв. Кількість, склад і місце </w:t>
      </w:r>
      <w:r w:rsidRPr="00EE79E0">
        <w:rPr>
          <w:rFonts w:ascii="Times New Roman" w:hAnsi="Times New Roman" w:cs="Times New Roman"/>
          <w:sz w:val="28"/>
          <w:szCs w:val="28"/>
        </w:rPr>
        <w:lastRenderedPageBreak/>
        <w:t>цих груп у бойовому порядку визначаються в залежності від бойового завдання й умов його виконання.</w:t>
      </w:r>
    </w:p>
    <w:p w14:paraId="5A3A2920" w14:textId="77777777" w:rsidR="008B4398" w:rsidRPr="00EE79E0" w:rsidRDefault="008B4398" w:rsidP="008B4398">
      <w:pPr>
        <w:rPr>
          <w:rFonts w:ascii="Times New Roman" w:hAnsi="Times New Roman" w:cs="Times New Roman"/>
          <w:spacing w:val="-4"/>
          <w:sz w:val="28"/>
          <w:szCs w:val="28"/>
        </w:rPr>
      </w:pPr>
    </w:p>
    <w:p w14:paraId="71A100D4" w14:textId="45ACD415" w:rsidR="00B919EE" w:rsidRPr="00F63774" w:rsidRDefault="00B919EE" w:rsidP="00F63774">
      <w:pPr>
        <w:pStyle w:val="a3"/>
        <w:numPr>
          <w:ilvl w:val="0"/>
          <w:numId w:val="1"/>
        </w:numPr>
        <w:ind w:left="426" w:hanging="426"/>
        <w:jc w:val="center"/>
        <w:rPr>
          <w:b/>
          <w:bCs/>
          <w:sz w:val="28"/>
          <w:szCs w:val="28"/>
          <w:lang w:val="uk-UA"/>
        </w:rPr>
      </w:pPr>
      <w:r w:rsidRPr="00F63774">
        <w:rPr>
          <w:b/>
          <w:bCs/>
          <w:sz w:val="28"/>
          <w:szCs w:val="28"/>
          <w:lang w:val="uk-UA"/>
        </w:rPr>
        <w:t>Бойові властивості літаків штурмової авіації.</w:t>
      </w:r>
    </w:p>
    <w:p w14:paraId="5B3CA055" w14:textId="77777777" w:rsidR="00F63774" w:rsidRPr="00EE79E0" w:rsidRDefault="00F63774" w:rsidP="00F63774">
      <w:pPr>
        <w:pStyle w:val="a3"/>
        <w:jc w:val="center"/>
        <w:rPr>
          <w:sz w:val="28"/>
          <w:szCs w:val="28"/>
          <w:lang w:val="uk-UA"/>
        </w:rPr>
      </w:pPr>
      <w:r w:rsidRPr="00EE79E0">
        <w:rPr>
          <w:sz w:val="28"/>
          <w:szCs w:val="28"/>
          <w:lang w:val="uk-UA"/>
        </w:rPr>
        <w:t>ТАВ Т</w:t>
      </w:r>
      <w:r>
        <w:rPr>
          <w:sz w:val="28"/>
          <w:szCs w:val="28"/>
          <w:lang w:val="uk-UA"/>
        </w:rPr>
        <w:t>2</w:t>
      </w:r>
      <w:r w:rsidRPr="00EE79E0">
        <w:rPr>
          <w:sz w:val="28"/>
          <w:szCs w:val="28"/>
          <w:lang w:val="uk-UA"/>
        </w:rPr>
        <w:t xml:space="preserve"> </w:t>
      </w:r>
      <w:r>
        <w:rPr>
          <w:sz w:val="28"/>
          <w:szCs w:val="28"/>
          <w:lang w:val="uk-UA"/>
        </w:rPr>
        <w:t>зан1</w:t>
      </w:r>
    </w:p>
    <w:p w14:paraId="12510FD6" w14:textId="0A45B874" w:rsidR="008B4398" w:rsidRPr="00F63774" w:rsidRDefault="008B4398" w:rsidP="008B4398">
      <w:pPr>
        <w:rPr>
          <w:rFonts w:ascii="Times New Roman" w:hAnsi="Times New Roman" w:cs="Times New Roman"/>
          <w:b/>
          <w:bCs/>
          <w:sz w:val="28"/>
          <w:szCs w:val="28"/>
        </w:rPr>
      </w:pPr>
    </w:p>
    <w:p w14:paraId="39DBAA6C" w14:textId="77777777" w:rsidR="008B4398" w:rsidRPr="00EE79E0" w:rsidRDefault="008B4398" w:rsidP="008B4398">
      <w:pPr>
        <w:tabs>
          <w:tab w:val="left" w:pos="993"/>
        </w:tab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Таким чином, аналіз ЛТД, обладнання і озброєння показує, що літаки-штурмовики володіють такими бойовими властивостями:</w:t>
      </w:r>
    </w:p>
    <w:p w14:paraId="3B25C707" w14:textId="77777777" w:rsidR="008B4398" w:rsidRPr="00EE79E0" w:rsidRDefault="008B4398" w:rsidP="008B4398">
      <w:pPr>
        <w:numPr>
          <w:ilvl w:val="0"/>
          <w:numId w:val="12"/>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високою живучістю;</w:t>
      </w:r>
    </w:p>
    <w:p w14:paraId="3351308F" w14:textId="77777777" w:rsidR="008B4398" w:rsidRPr="00EE79E0" w:rsidRDefault="008B4398" w:rsidP="008B4398">
      <w:pPr>
        <w:numPr>
          <w:ilvl w:val="0"/>
          <w:numId w:val="12"/>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високою маневреністю, що забезпечує ведення штурмових дій і повітряного бою;</w:t>
      </w:r>
    </w:p>
    <w:p w14:paraId="4CC0AFB2" w14:textId="77777777" w:rsidR="008B4398" w:rsidRPr="00EE79E0" w:rsidRDefault="008B4398" w:rsidP="008B4398">
      <w:pPr>
        <w:numPr>
          <w:ilvl w:val="0"/>
          <w:numId w:val="12"/>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наявність різноманітного і потужного озброєння  (бомбардувального, ракетного і артилерійського);</w:t>
      </w:r>
    </w:p>
    <w:p w14:paraId="17212006" w14:textId="77777777" w:rsidR="008B4398" w:rsidRPr="00EE79E0" w:rsidRDefault="008B4398" w:rsidP="008B4398">
      <w:pPr>
        <w:numPr>
          <w:ilvl w:val="0"/>
          <w:numId w:val="12"/>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наявність сучасного пілотажного, навігаційного і прицільного  обладнання, а також засобів РЕБ;</w:t>
      </w:r>
    </w:p>
    <w:p w14:paraId="6CD65048" w14:textId="77777777" w:rsidR="008B4398" w:rsidRPr="00EE79E0" w:rsidRDefault="008B4398" w:rsidP="008B4398">
      <w:pPr>
        <w:numPr>
          <w:ilvl w:val="0"/>
          <w:numId w:val="12"/>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здатність ефективно виявляти і уражати наземні (морські) малорозмірні і рухомі цілі, а також вертольоти (літаки) противника в повітрі;</w:t>
      </w:r>
    </w:p>
    <w:p w14:paraId="74D2CCA5" w14:textId="77777777" w:rsidR="008B4398" w:rsidRPr="00EE79E0" w:rsidRDefault="008B4398" w:rsidP="008B4398">
      <w:pPr>
        <w:numPr>
          <w:ilvl w:val="0"/>
          <w:numId w:val="12"/>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гарні злітно-посадкові характеристики і достатня прохідність по ґрунту, що дозволяє літакам працювати з ґрунтових аеродромів обмежених розмірів. Так, наприклад, розбіг літака складає 550 – 800 м, а пробіг 560 – 750 м;</w:t>
      </w:r>
    </w:p>
    <w:p w14:paraId="5601C4C2" w14:textId="77777777" w:rsidR="008B4398" w:rsidRPr="00EE79E0" w:rsidRDefault="008B4398" w:rsidP="008B4398">
      <w:pPr>
        <w:numPr>
          <w:ilvl w:val="0"/>
          <w:numId w:val="12"/>
        </w:numPr>
        <w:tabs>
          <w:tab w:val="left" w:pos="993"/>
        </w:tab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здатність успішно долати ППО противника.</w:t>
      </w:r>
    </w:p>
    <w:p w14:paraId="2FC1F290" w14:textId="1CE63932" w:rsidR="008B4398" w:rsidRPr="00EE79E0" w:rsidRDefault="008B4398" w:rsidP="008B4398">
      <w:pPr>
        <w:rPr>
          <w:rFonts w:ascii="Times New Roman" w:hAnsi="Times New Roman" w:cs="Times New Roman"/>
          <w:sz w:val="28"/>
          <w:szCs w:val="28"/>
        </w:rPr>
      </w:pPr>
      <w:r w:rsidRPr="00EE79E0">
        <w:rPr>
          <w:rFonts w:ascii="Times New Roman" w:hAnsi="Times New Roman" w:cs="Times New Roman"/>
          <w:sz w:val="28"/>
          <w:szCs w:val="28"/>
        </w:rPr>
        <w:t>Таким чином ЛТД літаків-штурмовиків, їх обладнання і озброєння дозволяють їм виконувати поставлені завдання по ураженню як наземних (морських), так і повітряних цілей вдень і вночі в ПМУ і СМУ з високою ефективністю.</w:t>
      </w:r>
    </w:p>
    <w:p w14:paraId="48A9CA50" w14:textId="08898117" w:rsidR="00B919EE" w:rsidRPr="00EE79E0" w:rsidRDefault="00B919EE" w:rsidP="00F63774">
      <w:pPr>
        <w:pStyle w:val="a3"/>
        <w:numPr>
          <w:ilvl w:val="0"/>
          <w:numId w:val="1"/>
        </w:numPr>
        <w:ind w:left="426" w:hanging="426"/>
        <w:jc w:val="center"/>
        <w:rPr>
          <w:b/>
          <w:bCs/>
          <w:sz w:val="28"/>
          <w:szCs w:val="28"/>
          <w:lang w:val="uk-UA"/>
        </w:rPr>
      </w:pPr>
      <w:r w:rsidRPr="00EE79E0">
        <w:rPr>
          <w:b/>
          <w:bCs/>
          <w:sz w:val="28"/>
          <w:szCs w:val="28"/>
          <w:lang w:val="uk-UA"/>
        </w:rPr>
        <w:t>Призначення та завдання винищувальної авіації.</w:t>
      </w:r>
    </w:p>
    <w:p w14:paraId="512236A1" w14:textId="6B3898BF" w:rsidR="00F63774" w:rsidRPr="00EE79E0" w:rsidRDefault="00F63774" w:rsidP="00F63774">
      <w:pPr>
        <w:pStyle w:val="a3"/>
        <w:jc w:val="center"/>
        <w:rPr>
          <w:sz w:val="28"/>
          <w:szCs w:val="28"/>
          <w:lang w:val="uk-UA"/>
        </w:rPr>
      </w:pPr>
      <w:r w:rsidRPr="00EE79E0">
        <w:rPr>
          <w:sz w:val="28"/>
          <w:szCs w:val="28"/>
          <w:lang w:val="uk-UA"/>
        </w:rPr>
        <w:t>ТАВ Т</w:t>
      </w:r>
      <w:r>
        <w:rPr>
          <w:sz w:val="28"/>
          <w:szCs w:val="28"/>
          <w:lang w:val="uk-UA"/>
        </w:rPr>
        <w:t>2</w:t>
      </w:r>
      <w:r w:rsidRPr="00EE79E0">
        <w:rPr>
          <w:sz w:val="28"/>
          <w:szCs w:val="28"/>
          <w:lang w:val="uk-UA"/>
        </w:rPr>
        <w:t xml:space="preserve"> </w:t>
      </w:r>
      <w:r>
        <w:rPr>
          <w:sz w:val="28"/>
          <w:szCs w:val="28"/>
          <w:lang w:val="uk-UA"/>
        </w:rPr>
        <w:t>зан</w:t>
      </w:r>
      <w:r>
        <w:rPr>
          <w:sz w:val="28"/>
          <w:szCs w:val="28"/>
          <w:lang w:val="uk-UA"/>
        </w:rPr>
        <w:t>2</w:t>
      </w:r>
    </w:p>
    <w:p w14:paraId="1E2A139E" w14:textId="270E6184" w:rsidR="00870D9A" w:rsidRPr="00EE79E0" w:rsidRDefault="00870D9A" w:rsidP="00870D9A">
      <w:pPr>
        <w:rPr>
          <w:rFonts w:ascii="Times New Roman" w:hAnsi="Times New Roman" w:cs="Times New Roman"/>
          <w:sz w:val="28"/>
          <w:szCs w:val="28"/>
        </w:rPr>
      </w:pPr>
    </w:p>
    <w:p w14:paraId="75110A2C"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Винищувальна авіація, маючи на озброєнні літаки-винищувачі, є одним із основних засобів боротьби з повітряним противником і призначена для ураження літаків, вертольотів, крилатих ракет і безпілотних засобів противника в повітрі.</w:t>
      </w:r>
    </w:p>
    <w:p w14:paraId="29C02F19"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Вона також може знищувати наземні (морські) об’єкти противника в тактичній і найближчій оперативній глибині і вести повітряну розвідку.</w:t>
      </w:r>
    </w:p>
    <w:p w14:paraId="4CDBA853"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Основними завданнями винищувальної авіації є:</w:t>
      </w:r>
    </w:p>
    <w:p w14:paraId="21D5549E"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1.</w:t>
      </w:r>
      <w:r w:rsidRPr="00EE79E0">
        <w:rPr>
          <w:rFonts w:ascii="Times New Roman" w:hAnsi="Times New Roman" w:cs="Times New Roman"/>
          <w:sz w:val="28"/>
          <w:szCs w:val="28"/>
        </w:rPr>
        <w:tab/>
        <w:t>Ураження повітряного противника при відбитті його першого масованого удару.</w:t>
      </w:r>
    </w:p>
    <w:p w14:paraId="101BEA6C"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2.</w:t>
      </w:r>
      <w:r w:rsidRPr="00EE79E0">
        <w:rPr>
          <w:rFonts w:ascii="Times New Roman" w:hAnsi="Times New Roman" w:cs="Times New Roman"/>
          <w:sz w:val="28"/>
          <w:szCs w:val="28"/>
        </w:rPr>
        <w:tab/>
        <w:t>Завоювання й утримання панування в повітрі в заданій смузі (районі) у встановлений період часу.</w:t>
      </w:r>
    </w:p>
    <w:p w14:paraId="19FCED7B"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3.</w:t>
      </w:r>
      <w:r w:rsidRPr="00EE79E0">
        <w:rPr>
          <w:rFonts w:ascii="Times New Roman" w:hAnsi="Times New Roman" w:cs="Times New Roman"/>
          <w:sz w:val="28"/>
          <w:szCs w:val="28"/>
        </w:rPr>
        <w:tab/>
        <w:t>Прикриття своїх військ і об’єктів, повітряних і морських десантів від ударів засобів повітряного нападу і повітряної розвідки противника.</w:t>
      </w:r>
    </w:p>
    <w:p w14:paraId="172F3CA9"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lastRenderedPageBreak/>
        <w:t>4.</w:t>
      </w:r>
      <w:r w:rsidRPr="00EE79E0">
        <w:rPr>
          <w:rFonts w:ascii="Times New Roman" w:hAnsi="Times New Roman" w:cs="Times New Roman"/>
          <w:sz w:val="28"/>
          <w:szCs w:val="28"/>
        </w:rPr>
        <w:tab/>
        <w:t>Прикриття частин і підрозділів інших родів авіації від атак винищувачів противника в повітрі.</w:t>
      </w:r>
    </w:p>
    <w:p w14:paraId="0A36E2FC"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5.</w:t>
      </w:r>
      <w:r w:rsidRPr="00EE79E0">
        <w:rPr>
          <w:rFonts w:ascii="Times New Roman" w:hAnsi="Times New Roman" w:cs="Times New Roman"/>
          <w:sz w:val="28"/>
          <w:szCs w:val="28"/>
        </w:rPr>
        <w:tab/>
        <w:t>Знищення літаків дальнього радіолокаційного виявлення (ДРЛВ) і наведення, повітряних елементів РУК і літаків (вертольотів) – постановників завад у зонах.</w:t>
      </w:r>
    </w:p>
    <w:p w14:paraId="76AE8AE0" w14:textId="77777777"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6.</w:t>
      </w:r>
      <w:r w:rsidRPr="00EE79E0">
        <w:rPr>
          <w:rFonts w:ascii="Times New Roman" w:hAnsi="Times New Roman" w:cs="Times New Roman"/>
          <w:sz w:val="28"/>
          <w:szCs w:val="28"/>
        </w:rPr>
        <w:tab/>
        <w:t>Ураження повітряних десантів противника в повітрі.</w:t>
      </w:r>
    </w:p>
    <w:p w14:paraId="6DBFDCB1" w14:textId="2112AF75" w:rsidR="00870D9A" w:rsidRPr="00EE79E0" w:rsidRDefault="00870D9A" w:rsidP="00870D9A">
      <w:pPr>
        <w:rPr>
          <w:rFonts w:ascii="Times New Roman" w:hAnsi="Times New Roman" w:cs="Times New Roman"/>
          <w:sz w:val="28"/>
          <w:szCs w:val="28"/>
        </w:rPr>
      </w:pPr>
      <w:r w:rsidRPr="00EE79E0">
        <w:rPr>
          <w:rFonts w:ascii="Times New Roman" w:hAnsi="Times New Roman" w:cs="Times New Roman"/>
          <w:sz w:val="28"/>
          <w:szCs w:val="28"/>
        </w:rPr>
        <w:t>7.</w:t>
      </w:r>
      <w:r w:rsidRPr="00EE79E0">
        <w:rPr>
          <w:rFonts w:ascii="Times New Roman" w:hAnsi="Times New Roman" w:cs="Times New Roman"/>
          <w:sz w:val="28"/>
          <w:szCs w:val="28"/>
        </w:rPr>
        <w:tab/>
        <w:t>Зрив (порушення) повітряних перевезень противника.</w:t>
      </w:r>
    </w:p>
    <w:p w14:paraId="34C33E4C" w14:textId="1057C33B" w:rsidR="00B919EE" w:rsidRDefault="00B919EE" w:rsidP="00F63774">
      <w:pPr>
        <w:pStyle w:val="a3"/>
        <w:numPr>
          <w:ilvl w:val="0"/>
          <w:numId w:val="1"/>
        </w:numPr>
        <w:ind w:left="426" w:hanging="426"/>
        <w:jc w:val="center"/>
        <w:rPr>
          <w:b/>
          <w:bCs/>
          <w:sz w:val="28"/>
          <w:szCs w:val="28"/>
          <w:lang w:val="uk-UA"/>
        </w:rPr>
      </w:pPr>
      <w:r w:rsidRPr="00EE79E0">
        <w:rPr>
          <w:b/>
          <w:bCs/>
          <w:sz w:val="28"/>
          <w:szCs w:val="28"/>
          <w:lang w:val="uk-UA"/>
        </w:rPr>
        <w:t>Способи бойових дій та бойові порядки частин (підрозділів) винищувальної авіації.</w:t>
      </w:r>
    </w:p>
    <w:p w14:paraId="452C6D7A" w14:textId="044BA57C" w:rsidR="00F63774" w:rsidRPr="00EE79E0" w:rsidRDefault="00F63774" w:rsidP="00F63774">
      <w:pPr>
        <w:pStyle w:val="a3"/>
        <w:jc w:val="center"/>
        <w:rPr>
          <w:sz w:val="28"/>
          <w:szCs w:val="28"/>
          <w:lang w:val="uk-UA"/>
        </w:rPr>
      </w:pPr>
      <w:r w:rsidRPr="00EE79E0">
        <w:rPr>
          <w:sz w:val="28"/>
          <w:szCs w:val="28"/>
          <w:lang w:val="uk-UA"/>
        </w:rPr>
        <w:t>ТАВ Т</w:t>
      </w:r>
      <w:r>
        <w:rPr>
          <w:sz w:val="28"/>
          <w:szCs w:val="28"/>
          <w:lang w:val="uk-UA"/>
        </w:rPr>
        <w:t>2</w:t>
      </w:r>
      <w:r w:rsidRPr="00EE79E0">
        <w:rPr>
          <w:sz w:val="28"/>
          <w:szCs w:val="28"/>
          <w:lang w:val="uk-UA"/>
        </w:rPr>
        <w:t xml:space="preserve"> </w:t>
      </w:r>
      <w:r>
        <w:rPr>
          <w:sz w:val="28"/>
          <w:szCs w:val="28"/>
          <w:lang w:val="uk-UA"/>
        </w:rPr>
        <w:t>зан</w:t>
      </w:r>
      <w:r>
        <w:rPr>
          <w:sz w:val="28"/>
          <w:szCs w:val="28"/>
          <w:lang w:val="uk-UA"/>
        </w:rPr>
        <w:t>2</w:t>
      </w:r>
    </w:p>
    <w:p w14:paraId="11E97B50" w14:textId="77777777" w:rsidR="00F63774" w:rsidRPr="00EE79E0" w:rsidRDefault="00F63774" w:rsidP="00F63774">
      <w:pPr>
        <w:pStyle w:val="a3"/>
        <w:ind w:left="426"/>
        <w:rPr>
          <w:b/>
          <w:bCs/>
          <w:sz w:val="28"/>
          <w:szCs w:val="28"/>
          <w:lang w:val="uk-UA"/>
        </w:rPr>
      </w:pPr>
    </w:p>
    <w:p w14:paraId="0F887F46" w14:textId="77777777" w:rsidR="00870D9A" w:rsidRPr="00EE79E0" w:rsidRDefault="00870D9A" w:rsidP="00870D9A">
      <w:pPr>
        <w:pStyle w:val="a5"/>
        <w:suppressAutoHyphens/>
        <w:spacing w:after="0"/>
        <w:ind w:left="0"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При виконанні своїх бойових завдань підрозділи та частини ВА застосовують такі </w:t>
      </w:r>
      <w:r w:rsidRPr="00EE79E0">
        <w:rPr>
          <w:rFonts w:ascii="Times New Roman" w:hAnsi="Times New Roman" w:cs="Times New Roman"/>
          <w:b/>
          <w:i/>
          <w:sz w:val="28"/>
          <w:szCs w:val="28"/>
        </w:rPr>
        <w:t>способи бойових дій</w:t>
      </w:r>
      <w:r w:rsidRPr="00EE79E0">
        <w:rPr>
          <w:rFonts w:ascii="Times New Roman" w:hAnsi="Times New Roman" w:cs="Times New Roman"/>
          <w:sz w:val="28"/>
          <w:szCs w:val="28"/>
        </w:rPr>
        <w:t>:</w:t>
      </w:r>
    </w:p>
    <w:p w14:paraId="0287557C" w14:textId="77777777" w:rsidR="00870D9A" w:rsidRPr="00EE79E0" w:rsidRDefault="00870D9A" w:rsidP="00870D9A">
      <w:pPr>
        <w:suppressAutoHyphens/>
        <w:spacing w:after="0" w:line="240" w:lineRule="auto"/>
        <w:ind w:firstLine="709"/>
        <w:jc w:val="both"/>
        <w:rPr>
          <w:rFonts w:ascii="Times New Roman" w:hAnsi="Times New Roman" w:cs="Times New Roman"/>
          <w:b/>
          <w:i/>
          <w:sz w:val="28"/>
          <w:szCs w:val="28"/>
        </w:rPr>
      </w:pPr>
      <w:r w:rsidRPr="00EE79E0">
        <w:rPr>
          <w:rFonts w:ascii="Times New Roman" w:hAnsi="Times New Roman" w:cs="Times New Roman"/>
          <w:b/>
          <w:i/>
          <w:sz w:val="28"/>
          <w:szCs w:val="28"/>
        </w:rPr>
        <w:t>а) при ураженні повітряних цілей:</w:t>
      </w:r>
    </w:p>
    <w:p w14:paraId="1CE71A3D" w14:textId="77777777" w:rsidR="00870D9A" w:rsidRPr="00EE79E0" w:rsidRDefault="00870D9A" w:rsidP="00870D9A">
      <w:pPr>
        <w:numPr>
          <w:ilvl w:val="0"/>
          <w:numId w:val="13"/>
        </w:numPr>
        <w:tabs>
          <w:tab w:val="clear" w:pos="720"/>
          <w:tab w:val="num"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одночасне введення в бій і ураження повітряного противника основними силами авіаційної частини з положення чергування на землі або в повітрі;</w:t>
      </w:r>
    </w:p>
    <w:p w14:paraId="68E665BC" w14:textId="77777777" w:rsidR="00870D9A" w:rsidRPr="00EE79E0" w:rsidRDefault="00870D9A" w:rsidP="00870D9A">
      <w:pPr>
        <w:numPr>
          <w:ilvl w:val="0"/>
          <w:numId w:val="13"/>
        </w:numPr>
        <w:tabs>
          <w:tab w:val="clear" w:pos="720"/>
          <w:tab w:val="num"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послідовне введення в бій і ураження повітряного противника підрозділами з положення чергування на землі або в повітрі;</w:t>
      </w:r>
    </w:p>
    <w:p w14:paraId="69D9CA64" w14:textId="77777777" w:rsidR="00870D9A" w:rsidRPr="00EE79E0" w:rsidRDefault="00870D9A" w:rsidP="00870D9A">
      <w:pPr>
        <w:numPr>
          <w:ilvl w:val="0"/>
          <w:numId w:val="13"/>
        </w:numPr>
        <w:tabs>
          <w:tab w:val="clear" w:pos="720"/>
          <w:tab w:val="num"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введення в бій підрозділів (екіпажів) і ураження повітряного противника із засідок на землі й у повітрі;</w:t>
      </w:r>
    </w:p>
    <w:p w14:paraId="63364A26" w14:textId="77777777" w:rsidR="00870D9A" w:rsidRPr="00EE79E0" w:rsidRDefault="00870D9A" w:rsidP="00870D9A">
      <w:pPr>
        <w:numPr>
          <w:ilvl w:val="0"/>
          <w:numId w:val="13"/>
        </w:numPr>
        <w:tabs>
          <w:tab w:val="clear" w:pos="720"/>
          <w:tab w:val="num"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самостійний пошук і ураження повітряного противника ланками (парами, екіпажами) у заданому районі (смузі);</w:t>
      </w:r>
    </w:p>
    <w:p w14:paraId="34C77C41" w14:textId="77777777" w:rsidR="00870D9A" w:rsidRPr="00EE79E0" w:rsidRDefault="00870D9A" w:rsidP="00870D9A">
      <w:pPr>
        <w:numPr>
          <w:ilvl w:val="0"/>
          <w:numId w:val="13"/>
        </w:numPr>
        <w:tabs>
          <w:tab w:val="clear" w:pos="720"/>
          <w:tab w:val="num"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iCs/>
          <w:sz w:val="28"/>
          <w:szCs w:val="28"/>
        </w:rPr>
        <w:t>«</w:t>
      </w:r>
      <w:r w:rsidRPr="00EE79E0">
        <w:rPr>
          <w:rFonts w:ascii="Times New Roman" w:hAnsi="Times New Roman" w:cs="Times New Roman"/>
          <w:sz w:val="28"/>
          <w:szCs w:val="28"/>
        </w:rPr>
        <w:t>вільне полювання».</w:t>
      </w:r>
    </w:p>
    <w:p w14:paraId="63F6AB65" w14:textId="77777777" w:rsidR="00870D9A" w:rsidRPr="00EE79E0" w:rsidRDefault="00870D9A" w:rsidP="00870D9A">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Крім того, при забороні атак винищувачів противника по літаках, підрозділах і частинах інших родів авіації, які прикриваються винищувачами, застосовуються:</w:t>
      </w:r>
    </w:p>
    <w:p w14:paraId="091A1D1C" w14:textId="77777777" w:rsidR="00870D9A" w:rsidRPr="00EE79E0" w:rsidRDefault="00870D9A" w:rsidP="00870D9A">
      <w:pPr>
        <w:numPr>
          <w:ilvl w:val="0"/>
          <w:numId w:val="14"/>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розчищення повітряного простору;</w:t>
      </w:r>
    </w:p>
    <w:p w14:paraId="49DB5F5D" w14:textId="77777777" w:rsidR="00870D9A" w:rsidRPr="00EE79E0" w:rsidRDefault="00870D9A" w:rsidP="00870D9A">
      <w:pPr>
        <w:numPr>
          <w:ilvl w:val="0"/>
          <w:numId w:val="14"/>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 xml:space="preserve">патрульне супроводження </w:t>
      </w:r>
      <w:r w:rsidRPr="00EE79E0">
        <w:rPr>
          <w:rFonts w:ascii="Times New Roman" w:hAnsi="Times New Roman" w:cs="Times New Roman"/>
          <w:i/>
          <w:sz w:val="28"/>
          <w:szCs w:val="28"/>
        </w:rPr>
        <w:t>апч</w:t>
      </w:r>
      <w:r w:rsidRPr="00EE79E0">
        <w:rPr>
          <w:rFonts w:ascii="Times New Roman" w:hAnsi="Times New Roman" w:cs="Times New Roman"/>
          <w:sz w:val="28"/>
          <w:szCs w:val="28"/>
        </w:rPr>
        <w:t xml:space="preserve"> інших родів авіації, які прикриваються;</w:t>
      </w:r>
    </w:p>
    <w:p w14:paraId="7FE6425B" w14:textId="77777777" w:rsidR="00870D9A" w:rsidRPr="00EE79E0" w:rsidRDefault="00870D9A" w:rsidP="00870D9A">
      <w:pPr>
        <w:numPr>
          <w:ilvl w:val="0"/>
          <w:numId w:val="14"/>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блокування аеродромів базування винищувачів противника;</w:t>
      </w:r>
    </w:p>
    <w:p w14:paraId="3F8C9984" w14:textId="77777777" w:rsidR="00870D9A" w:rsidRPr="00EE79E0" w:rsidRDefault="00870D9A" w:rsidP="00870D9A">
      <w:pPr>
        <w:numPr>
          <w:ilvl w:val="0"/>
          <w:numId w:val="14"/>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заслони в повітрі.</w:t>
      </w:r>
    </w:p>
    <w:p w14:paraId="37232223" w14:textId="34E97028" w:rsidR="00870D9A" w:rsidRPr="00EE79E0" w:rsidRDefault="00F63774" w:rsidP="00870D9A">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b/>
          <w:i/>
          <w:sz w:val="28"/>
          <w:szCs w:val="28"/>
        </w:rPr>
        <w:t>Б</w:t>
      </w:r>
      <w:r w:rsidR="00870D9A" w:rsidRPr="00EE79E0">
        <w:rPr>
          <w:rFonts w:ascii="Times New Roman" w:hAnsi="Times New Roman" w:cs="Times New Roman"/>
          <w:b/>
          <w:i/>
          <w:sz w:val="28"/>
          <w:szCs w:val="28"/>
        </w:rPr>
        <w:t>) при ураженні наземних (морських) об</w:t>
      </w:r>
      <w:r w:rsidR="00870D9A" w:rsidRPr="00EE79E0">
        <w:rPr>
          <w:rFonts w:ascii="Times New Roman" w:hAnsi="Times New Roman" w:cs="Times New Roman"/>
          <w:b/>
          <w:bCs/>
          <w:i/>
          <w:iCs/>
          <w:sz w:val="28"/>
          <w:szCs w:val="28"/>
        </w:rPr>
        <w:t>’</w:t>
      </w:r>
      <w:r w:rsidR="00870D9A" w:rsidRPr="00EE79E0">
        <w:rPr>
          <w:rFonts w:ascii="Times New Roman" w:hAnsi="Times New Roman" w:cs="Times New Roman"/>
          <w:b/>
          <w:i/>
          <w:sz w:val="28"/>
          <w:szCs w:val="28"/>
        </w:rPr>
        <w:t>єктів</w:t>
      </w:r>
      <w:r w:rsidR="00870D9A" w:rsidRPr="00EE79E0">
        <w:rPr>
          <w:rFonts w:ascii="Times New Roman" w:hAnsi="Times New Roman" w:cs="Times New Roman"/>
          <w:sz w:val="28"/>
          <w:szCs w:val="28"/>
        </w:rPr>
        <w:t>: винищувальна авіація застосовує ті ж способи бойових дій, що БА і ША, а саме:</w:t>
      </w:r>
    </w:p>
    <w:p w14:paraId="59E17BC5" w14:textId="2E6FC808" w:rsidR="00870D9A" w:rsidRPr="00EE79E0" w:rsidRDefault="00870D9A" w:rsidP="00870D9A">
      <w:pPr>
        <w:numPr>
          <w:ilvl w:val="0"/>
          <w:numId w:val="15"/>
        </w:numPr>
        <w:tabs>
          <w:tab w:val="clear" w:pos="720"/>
          <w:tab w:val="num" w:pos="993"/>
        </w:tabs>
        <w:suppressAutoHyphens/>
        <w:spacing w:after="0" w:line="240" w:lineRule="auto"/>
        <w:ind w:left="0" w:firstLine="709"/>
        <w:jc w:val="both"/>
        <w:rPr>
          <w:rFonts w:ascii="Times New Roman" w:hAnsi="Times New Roman" w:cs="Times New Roman"/>
          <w:spacing w:val="-4"/>
          <w:sz w:val="28"/>
          <w:szCs w:val="28"/>
        </w:rPr>
      </w:pPr>
      <w:r w:rsidRPr="00EE79E0">
        <w:rPr>
          <w:rFonts w:ascii="Times New Roman" w:hAnsi="Times New Roman" w:cs="Times New Roman"/>
          <w:spacing w:val="-4"/>
          <w:sz w:val="28"/>
          <w:szCs w:val="28"/>
        </w:rPr>
        <w:t>одночасний удар усім складом або більшою частиною сил авіаційної бригади по одному або декількох заздалегідь заданих об</w:t>
      </w:r>
      <w:r w:rsidR="00F63774">
        <w:rPr>
          <w:rFonts w:ascii="Times New Roman" w:hAnsi="Times New Roman" w:cs="Times New Roman"/>
          <w:spacing w:val="-4"/>
          <w:sz w:val="28"/>
          <w:szCs w:val="28"/>
        </w:rPr>
        <w:t>’</w:t>
      </w:r>
      <w:r w:rsidRPr="00EE79E0">
        <w:rPr>
          <w:rFonts w:ascii="Times New Roman" w:hAnsi="Times New Roman" w:cs="Times New Roman"/>
          <w:spacing w:val="-4"/>
          <w:sz w:val="28"/>
          <w:szCs w:val="28"/>
        </w:rPr>
        <w:t>єктах у встановлений час;</w:t>
      </w:r>
    </w:p>
    <w:p w14:paraId="3A56135A" w14:textId="3863E17A" w:rsidR="00870D9A" w:rsidRPr="00EE79E0" w:rsidRDefault="00870D9A" w:rsidP="00870D9A">
      <w:pPr>
        <w:numPr>
          <w:ilvl w:val="0"/>
          <w:numId w:val="15"/>
        </w:numPr>
        <w:tabs>
          <w:tab w:val="clear" w:pos="720"/>
          <w:tab w:val="num"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послідовні удари ескадрилій (ланок, пар, екіпажів) по одному або декількох заздалегідь заданих об</w:t>
      </w:r>
      <w:r w:rsidR="00F63774">
        <w:rPr>
          <w:rFonts w:ascii="Times New Roman" w:hAnsi="Times New Roman" w:cs="Times New Roman"/>
          <w:sz w:val="28"/>
          <w:szCs w:val="28"/>
        </w:rPr>
        <w:t>’</w:t>
      </w:r>
      <w:r w:rsidRPr="00EE79E0">
        <w:rPr>
          <w:rFonts w:ascii="Times New Roman" w:hAnsi="Times New Roman" w:cs="Times New Roman"/>
          <w:sz w:val="28"/>
          <w:szCs w:val="28"/>
        </w:rPr>
        <w:t>єктах в установлений час;</w:t>
      </w:r>
    </w:p>
    <w:p w14:paraId="133134EC" w14:textId="72F1E7DD" w:rsidR="00870D9A" w:rsidRPr="00EE79E0" w:rsidRDefault="00870D9A" w:rsidP="00870D9A">
      <w:pPr>
        <w:numPr>
          <w:ilvl w:val="0"/>
          <w:numId w:val="15"/>
        </w:numPr>
        <w:tabs>
          <w:tab w:val="clear" w:pos="720"/>
          <w:tab w:val="num"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самостійний пошук і ураження об</w:t>
      </w:r>
      <w:r w:rsidR="00F63774">
        <w:rPr>
          <w:rFonts w:ascii="Times New Roman" w:hAnsi="Times New Roman" w:cs="Times New Roman"/>
          <w:sz w:val="28"/>
          <w:szCs w:val="28"/>
        </w:rPr>
        <w:t>’</w:t>
      </w:r>
      <w:r w:rsidRPr="00EE79E0">
        <w:rPr>
          <w:rFonts w:ascii="Times New Roman" w:hAnsi="Times New Roman" w:cs="Times New Roman"/>
          <w:sz w:val="28"/>
          <w:szCs w:val="28"/>
        </w:rPr>
        <w:t>єктів у заданому районі або смузі ланками, парами, екіпажами.</w:t>
      </w:r>
    </w:p>
    <w:p w14:paraId="5C266EB0" w14:textId="77777777" w:rsidR="00870D9A" w:rsidRPr="00EE79E0" w:rsidRDefault="00870D9A" w:rsidP="00870D9A">
      <w:pPr>
        <w:suppressAutoHyphens/>
        <w:ind w:firstLine="426"/>
        <w:jc w:val="both"/>
        <w:rPr>
          <w:rFonts w:ascii="Times New Roman" w:hAnsi="Times New Roman" w:cs="Times New Roman"/>
          <w:sz w:val="28"/>
          <w:szCs w:val="28"/>
        </w:rPr>
      </w:pPr>
      <w:r w:rsidRPr="00EE79E0">
        <w:rPr>
          <w:rFonts w:ascii="Times New Roman" w:hAnsi="Times New Roman" w:cs="Times New Roman"/>
          <w:i/>
          <w:iCs/>
          <w:sz w:val="28"/>
          <w:szCs w:val="28"/>
        </w:rPr>
        <w:t>Бойовий порядок</w:t>
      </w:r>
      <w:r w:rsidRPr="00EE79E0">
        <w:rPr>
          <w:rFonts w:ascii="Times New Roman" w:hAnsi="Times New Roman" w:cs="Times New Roman"/>
          <w:iCs/>
          <w:sz w:val="28"/>
          <w:szCs w:val="28"/>
        </w:rPr>
        <w:t xml:space="preserve"> груп тактичного призначення</w:t>
      </w:r>
      <w:r w:rsidRPr="00EE79E0">
        <w:rPr>
          <w:rFonts w:ascii="Times New Roman" w:hAnsi="Times New Roman" w:cs="Times New Roman"/>
          <w:sz w:val="28"/>
          <w:szCs w:val="28"/>
        </w:rPr>
        <w:t xml:space="preserve"> винищувальної авіації в залежності від інтервалів, дистанцій, перевищень і понижень між літаками, підрозділами і групами, які входять до них, </w:t>
      </w:r>
      <w:r w:rsidRPr="00EE79E0">
        <w:rPr>
          <w:rFonts w:ascii="Times New Roman" w:hAnsi="Times New Roman" w:cs="Times New Roman"/>
          <w:i/>
          <w:sz w:val="28"/>
          <w:szCs w:val="28"/>
        </w:rPr>
        <w:t>може бути таких видів</w:t>
      </w:r>
      <w:r w:rsidRPr="00EE79E0">
        <w:rPr>
          <w:rFonts w:ascii="Times New Roman" w:hAnsi="Times New Roman" w:cs="Times New Roman"/>
          <w:sz w:val="28"/>
          <w:szCs w:val="28"/>
        </w:rPr>
        <w:t>: зімкнутий, розімкнутий і розосереджений.</w:t>
      </w:r>
    </w:p>
    <w:p w14:paraId="0249D3DA" w14:textId="77777777" w:rsidR="00870D9A" w:rsidRPr="00EE79E0" w:rsidRDefault="00870D9A" w:rsidP="00870D9A">
      <w:pPr>
        <w:rPr>
          <w:rFonts w:ascii="Times New Roman" w:hAnsi="Times New Roman" w:cs="Times New Roman"/>
          <w:sz w:val="28"/>
          <w:szCs w:val="28"/>
        </w:rPr>
      </w:pPr>
    </w:p>
    <w:p w14:paraId="4139BE47" w14:textId="6D8339ED" w:rsidR="00B919EE" w:rsidRDefault="00B919EE" w:rsidP="00F63774">
      <w:pPr>
        <w:pStyle w:val="a3"/>
        <w:numPr>
          <w:ilvl w:val="0"/>
          <w:numId w:val="1"/>
        </w:numPr>
        <w:ind w:left="426" w:hanging="426"/>
        <w:jc w:val="center"/>
        <w:rPr>
          <w:b/>
          <w:bCs/>
          <w:sz w:val="28"/>
          <w:szCs w:val="28"/>
          <w:lang w:val="uk-UA"/>
        </w:rPr>
      </w:pPr>
      <w:r w:rsidRPr="00EE79E0">
        <w:rPr>
          <w:b/>
          <w:bCs/>
          <w:sz w:val="28"/>
          <w:szCs w:val="28"/>
          <w:lang w:val="uk-UA"/>
        </w:rPr>
        <w:lastRenderedPageBreak/>
        <w:t>Бойові властивості літаків винищувальної авіації.</w:t>
      </w:r>
    </w:p>
    <w:p w14:paraId="4558F435" w14:textId="77777777" w:rsidR="00F63774" w:rsidRPr="00EE79E0" w:rsidRDefault="00F63774" w:rsidP="00F63774">
      <w:pPr>
        <w:pStyle w:val="a3"/>
        <w:jc w:val="center"/>
        <w:rPr>
          <w:sz w:val="28"/>
          <w:szCs w:val="28"/>
          <w:lang w:val="uk-UA"/>
        </w:rPr>
      </w:pPr>
      <w:r w:rsidRPr="00EE79E0">
        <w:rPr>
          <w:sz w:val="28"/>
          <w:szCs w:val="28"/>
          <w:lang w:val="uk-UA"/>
        </w:rPr>
        <w:t>ТАВ Т</w:t>
      </w:r>
      <w:r>
        <w:rPr>
          <w:sz w:val="28"/>
          <w:szCs w:val="28"/>
          <w:lang w:val="uk-UA"/>
        </w:rPr>
        <w:t>2</w:t>
      </w:r>
      <w:r w:rsidRPr="00EE79E0">
        <w:rPr>
          <w:sz w:val="28"/>
          <w:szCs w:val="28"/>
          <w:lang w:val="uk-UA"/>
        </w:rPr>
        <w:t xml:space="preserve"> </w:t>
      </w:r>
      <w:r>
        <w:rPr>
          <w:sz w:val="28"/>
          <w:szCs w:val="28"/>
          <w:lang w:val="uk-UA"/>
        </w:rPr>
        <w:t>зан2</w:t>
      </w:r>
    </w:p>
    <w:p w14:paraId="5E5231E1" w14:textId="77777777" w:rsidR="00F63774" w:rsidRPr="00EE79E0" w:rsidRDefault="00F63774" w:rsidP="00F63774">
      <w:pPr>
        <w:pStyle w:val="a3"/>
        <w:ind w:left="426"/>
        <w:rPr>
          <w:b/>
          <w:bCs/>
          <w:sz w:val="28"/>
          <w:szCs w:val="28"/>
          <w:lang w:val="uk-UA"/>
        </w:rPr>
      </w:pPr>
    </w:p>
    <w:p w14:paraId="425235AC" w14:textId="77777777" w:rsidR="00870D9A" w:rsidRPr="00EE79E0" w:rsidRDefault="00870D9A" w:rsidP="00870D9A">
      <w:pPr>
        <w:suppressAutoHyphens/>
        <w:spacing w:after="0" w:line="240" w:lineRule="auto"/>
        <w:ind w:firstLine="709"/>
        <w:jc w:val="both"/>
        <w:rPr>
          <w:rFonts w:ascii="Times New Roman" w:hAnsi="Times New Roman" w:cs="Times New Roman"/>
          <w:sz w:val="28"/>
          <w:szCs w:val="28"/>
        </w:rPr>
      </w:pPr>
      <w:r w:rsidRPr="00EE79E0">
        <w:rPr>
          <w:rFonts w:ascii="Times New Roman" w:hAnsi="Times New Roman" w:cs="Times New Roman"/>
          <w:sz w:val="28"/>
          <w:szCs w:val="28"/>
        </w:rPr>
        <w:t>Завдяки високим льотно-технічним даним (ЛТД), потужному й ефективному озброєнню і сучасному устаткуванню літаки ВА мають такі бойові властивості:</w:t>
      </w:r>
    </w:p>
    <w:p w14:paraId="66E1F09B" w14:textId="77777777" w:rsidR="00870D9A" w:rsidRPr="00EE79E0" w:rsidRDefault="00870D9A" w:rsidP="00870D9A">
      <w:pPr>
        <w:numPr>
          <w:ilvl w:val="0"/>
          <w:numId w:val="16"/>
        </w:numPr>
        <w:tabs>
          <w:tab w:val="left" w:pos="993"/>
        </w:tabs>
        <w:suppressAutoHyphens/>
        <w:spacing w:after="0" w:line="240" w:lineRule="auto"/>
        <w:ind w:left="0" w:firstLine="709"/>
        <w:jc w:val="both"/>
        <w:rPr>
          <w:rFonts w:ascii="Times New Roman" w:hAnsi="Times New Roman" w:cs="Times New Roman"/>
          <w:spacing w:val="-4"/>
          <w:sz w:val="28"/>
          <w:szCs w:val="28"/>
        </w:rPr>
      </w:pPr>
      <w:r w:rsidRPr="00EE79E0">
        <w:rPr>
          <w:rFonts w:ascii="Times New Roman" w:hAnsi="Times New Roman" w:cs="Times New Roman"/>
          <w:spacing w:val="-4"/>
          <w:sz w:val="28"/>
          <w:szCs w:val="28"/>
        </w:rPr>
        <w:t>високу маневреність (тягоозброєність більше одиниці, висока вертикальна швидкість, малі радіуси сталого віражу, мала довжина розбігу і пробігу й ін.);</w:t>
      </w:r>
    </w:p>
    <w:p w14:paraId="04D86472" w14:textId="77777777" w:rsidR="00870D9A" w:rsidRPr="00EE79E0" w:rsidRDefault="00870D9A" w:rsidP="00870D9A">
      <w:pPr>
        <w:numPr>
          <w:ilvl w:val="0"/>
          <w:numId w:val="16"/>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високу швидкість польоту;</w:t>
      </w:r>
    </w:p>
    <w:p w14:paraId="7C921FBC" w14:textId="77777777" w:rsidR="00870D9A" w:rsidRPr="00EE79E0" w:rsidRDefault="00870D9A" w:rsidP="00870D9A">
      <w:pPr>
        <w:numPr>
          <w:ilvl w:val="0"/>
          <w:numId w:val="16"/>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високі можливості ПРНК (велика дальність виявлення, можливість відслідковування декількох повітряних цілей з визначенням найбільш небезпечних із них для літака);</w:t>
      </w:r>
    </w:p>
    <w:p w14:paraId="0CD86397" w14:textId="77777777" w:rsidR="00870D9A" w:rsidRPr="00EE79E0" w:rsidRDefault="00870D9A" w:rsidP="00870D9A">
      <w:pPr>
        <w:numPr>
          <w:ilvl w:val="0"/>
          <w:numId w:val="16"/>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наявність потужного і різноманітного озброєння, яке дозволяє уражати насамперед повітряні цілі керованими ракетами класу «повітря-повітря» великої, середньої і малої дальності, які можуть бути застосовані у будь-яких метеорологічних умовах, всеракурсних, спроможних успішно наводитись на ціль, що маневрує, в умовах застосування противником засобів РЕБ і умовах, які припускають пуск в умовах виконання маневру літаком-носієм;</w:t>
      </w:r>
    </w:p>
    <w:p w14:paraId="647147BC" w14:textId="77777777" w:rsidR="00870D9A" w:rsidRPr="00EE79E0" w:rsidRDefault="00870D9A" w:rsidP="00870D9A">
      <w:pPr>
        <w:numPr>
          <w:ilvl w:val="0"/>
          <w:numId w:val="16"/>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наявність достатнього бойового навантаження для дії по наземних об’єктах;</w:t>
      </w:r>
    </w:p>
    <w:p w14:paraId="68D9D3C2" w14:textId="77777777" w:rsidR="00870D9A" w:rsidRPr="00EE79E0" w:rsidRDefault="00870D9A" w:rsidP="00870D9A">
      <w:pPr>
        <w:numPr>
          <w:ilvl w:val="0"/>
          <w:numId w:val="16"/>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спроможність вести повітряний бій на дозвуковій і надзвуковій швидкостях і уражати високоманеврені цілі;</w:t>
      </w:r>
    </w:p>
    <w:p w14:paraId="079D98DD" w14:textId="77777777" w:rsidR="00870D9A" w:rsidRPr="00EE79E0" w:rsidRDefault="00870D9A" w:rsidP="00870D9A">
      <w:pPr>
        <w:numPr>
          <w:ilvl w:val="0"/>
          <w:numId w:val="16"/>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спроможність уражати малорозмірні наземні об’єкти противника;</w:t>
      </w:r>
    </w:p>
    <w:p w14:paraId="43FE1287" w14:textId="77777777" w:rsidR="00870D9A" w:rsidRPr="00EE79E0" w:rsidRDefault="00870D9A" w:rsidP="00870D9A">
      <w:pPr>
        <w:numPr>
          <w:ilvl w:val="0"/>
          <w:numId w:val="16"/>
        </w:numPr>
        <w:tabs>
          <w:tab w:val="left" w:pos="993"/>
        </w:tabs>
        <w:suppressAutoHyphens/>
        <w:spacing w:after="0" w:line="240" w:lineRule="auto"/>
        <w:ind w:left="0" w:firstLine="709"/>
        <w:jc w:val="both"/>
        <w:rPr>
          <w:rFonts w:ascii="Times New Roman" w:hAnsi="Times New Roman" w:cs="Times New Roman"/>
          <w:sz w:val="28"/>
          <w:szCs w:val="28"/>
        </w:rPr>
      </w:pPr>
      <w:r w:rsidRPr="00EE79E0">
        <w:rPr>
          <w:rFonts w:ascii="Times New Roman" w:hAnsi="Times New Roman" w:cs="Times New Roman"/>
          <w:sz w:val="28"/>
          <w:szCs w:val="28"/>
        </w:rPr>
        <w:t>спроможність вести бойові дії самостійно за межами радіолокаційного поля в умовах РЕП засобів керування.</w:t>
      </w:r>
    </w:p>
    <w:p w14:paraId="1AE0FF94" w14:textId="77777777" w:rsidR="00870D9A" w:rsidRPr="00EE79E0" w:rsidRDefault="00870D9A" w:rsidP="00870D9A">
      <w:pPr>
        <w:rPr>
          <w:sz w:val="28"/>
          <w:szCs w:val="28"/>
        </w:rPr>
      </w:pPr>
    </w:p>
    <w:p w14:paraId="5F458D5F" w14:textId="77777777" w:rsidR="00B919EE" w:rsidRPr="00EE79E0" w:rsidRDefault="00B919EE" w:rsidP="00B919EE">
      <w:pPr>
        <w:pStyle w:val="a3"/>
        <w:numPr>
          <w:ilvl w:val="0"/>
          <w:numId w:val="1"/>
        </w:numPr>
        <w:ind w:left="426" w:hanging="426"/>
        <w:rPr>
          <w:color w:val="FF0000"/>
          <w:sz w:val="28"/>
          <w:szCs w:val="28"/>
          <w:lang w:val="uk-UA"/>
        </w:rPr>
      </w:pPr>
      <w:r w:rsidRPr="00EE79E0">
        <w:rPr>
          <w:color w:val="FF0000"/>
          <w:sz w:val="28"/>
          <w:szCs w:val="28"/>
          <w:lang w:val="uk-UA"/>
        </w:rPr>
        <w:t>Призначення, основні завдання повітряної розвідки, вимоги,що висуваються до неї.</w:t>
      </w:r>
    </w:p>
    <w:p w14:paraId="0A4D5EB7" w14:textId="77777777" w:rsidR="00B919EE" w:rsidRPr="00EE79E0" w:rsidRDefault="00B919EE" w:rsidP="00B919EE">
      <w:pPr>
        <w:pStyle w:val="a3"/>
        <w:numPr>
          <w:ilvl w:val="0"/>
          <w:numId w:val="1"/>
        </w:numPr>
        <w:ind w:left="426" w:hanging="426"/>
        <w:rPr>
          <w:color w:val="FF0000"/>
          <w:sz w:val="28"/>
          <w:szCs w:val="28"/>
          <w:lang w:val="uk-UA"/>
        </w:rPr>
      </w:pPr>
      <w:r w:rsidRPr="00EE79E0">
        <w:rPr>
          <w:color w:val="FF0000"/>
          <w:sz w:val="28"/>
          <w:szCs w:val="28"/>
          <w:lang w:val="uk-UA"/>
        </w:rPr>
        <w:t>Види, сили та засоби повітряної розвідки.</w:t>
      </w:r>
    </w:p>
    <w:p w14:paraId="553746DB" w14:textId="77777777" w:rsidR="00B919EE" w:rsidRPr="00EE79E0" w:rsidRDefault="00B919EE" w:rsidP="00B919EE">
      <w:pPr>
        <w:pStyle w:val="a3"/>
        <w:numPr>
          <w:ilvl w:val="0"/>
          <w:numId w:val="1"/>
        </w:numPr>
        <w:ind w:left="426" w:hanging="426"/>
        <w:rPr>
          <w:color w:val="FF0000"/>
          <w:sz w:val="28"/>
          <w:szCs w:val="28"/>
          <w:lang w:val="uk-UA"/>
        </w:rPr>
      </w:pPr>
      <w:r w:rsidRPr="00EE79E0">
        <w:rPr>
          <w:color w:val="FF0000"/>
          <w:sz w:val="28"/>
          <w:szCs w:val="28"/>
          <w:lang w:val="uk-UA"/>
        </w:rPr>
        <w:t>Способи ведення повітряної розвідки підрозділами розвідувальної авіації.</w:t>
      </w:r>
    </w:p>
    <w:p w14:paraId="44A61820" w14:textId="77777777" w:rsidR="00B919EE" w:rsidRPr="00EE79E0" w:rsidRDefault="00B919EE" w:rsidP="00B919EE">
      <w:pPr>
        <w:pStyle w:val="a3"/>
        <w:numPr>
          <w:ilvl w:val="0"/>
          <w:numId w:val="1"/>
        </w:numPr>
        <w:ind w:left="426" w:hanging="426"/>
        <w:rPr>
          <w:color w:val="FF0000"/>
          <w:sz w:val="28"/>
          <w:szCs w:val="28"/>
          <w:lang w:val="uk-UA"/>
        </w:rPr>
      </w:pPr>
      <w:r w:rsidRPr="00EE79E0">
        <w:rPr>
          <w:color w:val="FF0000"/>
          <w:sz w:val="28"/>
          <w:szCs w:val="28"/>
          <w:lang w:val="uk-UA"/>
        </w:rPr>
        <w:t>Призначення та завдання транспортної авіації.</w:t>
      </w:r>
    </w:p>
    <w:p w14:paraId="32F851ED" w14:textId="77777777" w:rsidR="00B919EE" w:rsidRPr="00EE79E0" w:rsidRDefault="00B919EE" w:rsidP="00B919EE">
      <w:pPr>
        <w:pStyle w:val="a3"/>
        <w:numPr>
          <w:ilvl w:val="0"/>
          <w:numId w:val="1"/>
        </w:numPr>
        <w:ind w:left="426" w:hanging="426"/>
        <w:rPr>
          <w:color w:val="FF0000"/>
          <w:sz w:val="28"/>
          <w:szCs w:val="28"/>
          <w:lang w:val="uk-UA"/>
        </w:rPr>
      </w:pPr>
      <w:r w:rsidRPr="00EE79E0">
        <w:rPr>
          <w:color w:val="FF0000"/>
          <w:sz w:val="28"/>
          <w:szCs w:val="28"/>
          <w:lang w:val="uk-UA"/>
        </w:rPr>
        <w:t>Способи виконання польотів та бойові порядки частин (підрозділів) транспортної авіації.</w:t>
      </w:r>
    </w:p>
    <w:p w14:paraId="7B6BC3D1" w14:textId="77777777" w:rsidR="00B919EE" w:rsidRPr="00EE79E0" w:rsidRDefault="00B919EE" w:rsidP="00B919EE">
      <w:pPr>
        <w:pStyle w:val="a3"/>
        <w:numPr>
          <w:ilvl w:val="0"/>
          <w:numId w:val="1"/>
        </w:numPr>
        <w:ind w:left="426" w:hanging="426"/>
        <w:rPr>
          <w:color w:val="FF0000"/>
          <w:sz w:val="28"/>
          <w:szCs w:val="28"/>
          <w:lang w:val="uk-UA"/>
        </w:rPr>
      </w:pPr>
      <w:r w:rsidRPr="00EE79E0">
        <w:rPr>
          <w:color w:val="FF0000"/>
          <w:sz w:val="28"/>
          <w:szCs w:val="28"/>
          <w:lang w:val="uk-UA"/>
        </w:rPr>
        <w:t>Бойові властивості літаків транспортної авіації.</w:t>
      </w:r>
    </w:p>
    <w:p w14:paraId="70441725" w14:textId="77777777" w:rsidR="00B919EE" w:rsidRPr="00EE79E0" w:rsidRDefault="00B919EE" w:rsidP="00B919EE">
      <w:pPr>
        <w:pStyle w:val="a3"/>
        <w:numPr>
          <w:ilvl w:val="0"/>
          <w:numId w:val="1"/>
        </w:numPr>
        <w:ind w:left="426" w:hanging="426"/>
        <w:rPr>
          <w:color w:val="FF0000"/>
          <w:sz w:val="28"/>
          <w:szCs w:val="28"/>
          <w:lang w:val="uk-UA"/>
        </w:rPr>
      </w:pPr>
      <w:r w:rsidRPr="00EE79E0">
        <w:rPr>
          <w:color w:val="FF0000"/>
          <w:sz w:val="28"/>
          <w:szCs w:val="28"/>
          <w:lang w:val="uk-UA"/>
        </w:rPr>
        <w:t>Призначення та завдання армійської авіації.</w:t>
      </w:r>
    </w:p>
    <w:p w14:paraId="7F38C7C5" w14:textId="77777777" w:rsidR="00B919EE" w:rsidRPr="00EE79E0" w:rsidRDefault="00B919EE" w:rsidP="00B919EE">
      <w:pPr>
        <w:pStyle w:val="a3"/>
        <w:numPr>
          <w:ilvl w:val="0"/>
          <w:numId w:val="1"/>
        </w:numPr>
        <w:ind w:left="426" w:hanging="426"/>
        <w:rPr>
          <w:color w:val="FF0000"/>
          <w:sz w:val="28"/>
          <w:szCs w:val="28"/>
          <w:lang w:val="uk-UA"/>
        </w:rPr>
      </w:pPr>
      <w:r w:rsidRPr="00EE79E0">
        <w:rPr>
          <w:color w:val="FF0000"/>
          <w:sz w:val="28"/>
          <w:szCs w:val="28"/>
          <w:lang w:val="uk-UA"/>
        </w:rPr>
        <w:t>Способи бойових дій та бойові порядки частин (підрозділів) армійської авіації.</w:t>
      </w:r>
    </w:p>
    <w:p w14:paraId="529EF6F5" w14:textId="77777777" w:rsidR="00EE0985" w:rsidRPr="00EE79E0" w:rsidRDefault="00EE0985">
      <w:pPr>
        <w:rPr>
          <w:rFonts w:ascii="Times New Roman" w:hAnsi="Times New Roman" w:cs="Times New Roman"/>
        </w:rPr>
      </w:pPr>
    </w:p>
    <w:sectPr w:rsidR="00EE0985" w:rsidRPr="00EE79E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3839FB"/>
    <w:multiLevelType w:val="hybridMultilevel"/>
    <w:tmpl w:val="3E42D576"/>
    <w:lvl w:ilvl="0" w:tplc="183AE322">
      <w:start w:val="1"/>
      <w:numFmt w:val="bullet"/>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667E51"/>
    <w:multiLevelType w:val="multilevel"/>
    <w:tmpl w:val="936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2FA9"/>
    <w:multiLevelType w:val="multilevel"/>
    <w:tmpl w:val="6270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4028A"/>
    <w:multiLevelType w:val="multilevel"/>
    <w:tmpl w:val="2588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F53DB"/>
    <w:multiLevelType w:val="hybridMultilevel"/>
    <w:tmpl w:val="775A1906"/>
    <w:lvl w:ilvl="0" w:tplc="183AE322">
      <w:start w:val="1"/>
      <w:numFmt w:val="bullet"/>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7D709F"/>
    <w:multiLevelType w:val="multilevel"/>
    <w:tmpl w:val="C088B8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74F16"/>
    <w:multiLevelType w:val="hybridMultilevel"/>
    <w:tmpl w:val="FD10DA5A"/>
    <w:lvl w:ilvl="0" w:tplc="30188682">
      <w:start w:val="1"/>
      <w:numFmt w:val="bullet"/>
      <w:lvlText w:val="–"/>
      <w:lvlJc w:val="left"/>
      <w:pPr>
        <w:tabs>
          <w:tab w:val="num" w:pos="720"/>
        </w:tabs>
        <w:ind w:left="720" w:hanging="360"/>
      </w:pPr>
      <w:rPr>
        <w:rFonts w:ascii="Times New Roman" w:hAnsi="Times New Roman" w:cs="Times New Roman" w:hint="default"/>
        <w:lang w:val="ru-RU"/>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8D78F1"/>
    <w:multiLevelType w:val="hybridMultilevel"/>
    <w:tmpl w:val="9D6CE250"/>
    <w:lvl w:ilvl="0" w:tplc="2E40C08E">
      <w:numFmt w:val="bullet"/>
      <w:lvlText w:val="–"/>
      <w:lvlJc w:val="left"/>
      <w:pPr>
        <w:ind w:left="928" w:hanging="360"/>
      </w:pPr>
      <w:rPr>
        <w:rFonts w:ascii="Times New Roman" w:eastAsiaTheme="minorEastAsia" w:hAnsi="Times New Roman" w:cs="Times New Roman" w:hint="default"/>
      </w:rPr>
    </w:lvl>
    <w:lvl w:ilvl="1" w:tplc="04190003">
      <w:start w:val="1"/>
      <w:numFmt w:val="bullet"/>
      <w:lvlText w:val="o"/>
      <w:lvlJc w:val="left"/>
      <w:pPr>
        <w:ind w:left="1648" w:hanging="360"/>
      </w:pPr>
      <w:rPr>
        <w:rFonts w:ascii="Courier New" w:hAnsi="Courier New" w:cs="Courier New" w:hint="default"/>
      </w:rPr>
    </w:lvl>
    <w:lvl w:ilvl="2" w:tplc="04190005">
      <w:start w:val="1"/>
      <w:numFmt w:val="bullet"/>
      <w:lvlText w:val=""/>
      <w:lvlJc w:val="left"/>
      <w:pPr>
        <w:ind w:left="2368" w:hanging="360"/>
      </w:pPr>
      <w:rPr>
        <w:rFonts w:ascii="Wingdings" w:hAnsi="Wingdings" w:hint="default"/>
      </w:rPr>
    </w:lvl>
    <w:lvl w:ilvl="3" w:tplc="04190001">
      <w:start w:val="1"/>
      <w:numFmt w:val="bullet"/>
      <w:lvlText w:val=""/>
      <w:lvlJc w:val="left"/>
      <w:pPr>
        <w:ind w:left="3088" w:hanging="360"/>
      </w:pPr>
      <w:rPr>
        <w:rFonts w:ascii="Symbol" w:hAnsi="Symbol" w:hint="default"/>
      </w:rPr>
    </w:lvl>
    <w:lvl w:ilvl="4" w:tplc="04190003">
      <w:start w:val="1"/>
      <w:numFmt w:val="bullet"/>
      <w:lvlText w:val="o"/>
      <w:lvlJc w:val="left"/>
      <w:pPr>
        <w:ind w:left="3808" w:hanging="360"/>
      </w:pPr>
      <w:rPr>
        <w:rFonts w:ascii="Courier New" w:hAnsi="Courier New" w:cs="Courier New" w:hint="default"/>
      </w:rPr>
    </w:lvl>
    <w:lvl w:ilvl="5" w:tplc="04190005">
      <w:start w:val="1"/>
      <w:numFmt w:val="bullet"/>
      <w:lvlText w:val=""/>
      <w:lvlJc w:val="left"/>
      <w:pPr>
        <w:ind w:left="4528" w:hanging="360"/>
      </w:pPr>
      <w:rPr>
        <w:rFonts w:ascii="Wingdings" w:hAnsi="Wingdings" w:hint="default"/>
      </w:rPr>
    </w:lvl>
    <w:lvl w:ilvl="6" w:tplc="04190001">
      <w:start w:val="1"/>
      <w:numFmt w:val="bullet"/>
      <w:lvlText w:val=""/>
      <w:lvlJc w:val="left"/>
      <w:pPr>
        <w:ind w:left="5248" w:hanging="360"/>
      </w:pPr>
      <w:rPr>
        <w:rFonts w:ascii="Symbol" w:hAnsi="Symbol" w:hint="default"/>
      </w:rPr>
    </w:lvl>
    <w:lvl w:ilvl="7" w:tplc="04190003">
      <w:start w:val="1"/>
      <w:numFmt w:val="bullet"/>
      <w:lvlText w:val="o"/>
      <w:lvlJc w:val="left"/>
      <w:pPr>
        <w:ind w:left="5968" w:hanging="360"/>
      </w:pPr>
      <w:rPr>
        <w:rFonts w:ascii="Courier New" w:hAnsi="Courier New" w:cs="Courier New" w:hint="default"/>
      </w:rPr>
    </w:lvl>
    <w:lvl w:ilvl="8" w:tplc="04190005">
      <w:start w:val="1"/>
      <w:numFmt w:val="bullet"/>
      <w:lvlText w:val=""/>
      <w:lvlJc w:val="left"/>
      <w:pPr>
        <w:ind w:left="6688" w:hanging="360"/>
      </w:pPr>
      <w:rPr>
        <w:rFonts w:ascii="Wingdings" w:hAnsi="Wingdings" w:hint="default"/>
      </w:rPr>
    </w:lvl>
  </w:abstractNum>
  <w:abstractNum w:abstractNumId="8" w15:restartNumberingAfterBreak="0">
    <w:nsid w:val="3ED235A8"/>
    <w:multiLevelType w:val="hybridMultilevel"/>
    <w:tmpl w:val="776E4AA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9" w15:restartNumberingAfterBreak="0">
    <w:nsid w:val="44D72EB6"/>
    <w:multiLevelType w:val="hybridMultilevel"/>
    <w:tmpl w:val="788AC3F2"/>
    <w:lvl w:ilvl="0" w:tplc="183AE322">
      <w:start w:val="1"/>
      <w:numFmt w:val="bullet"/>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A126110"/>
    <w:multiLevelType w:val="multilevel"/>
    <w:tmpl w:val="C4080B30"/>
    <w:lvl w:ilvl="0">
      <w:start w:val="1"/>
      <w:numFmt w:val="decimal"/>
      <w:lvlText w:val="%1."/>
      <w:lvlJc w:val="left"/>
      <w:pPr>
        <w:tabs>
          <w:tab w:val="num" w:pos="720"/>
        </w:tabs>
        <w:ind w:left="720" w:hanging="360"/>
      </w:pPr>
    </w:lvl>
    <w:lvl w:ilv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74CDA"/>
    <w:multiLevelType w:val="hybridMultilevel"/>
    <w:tmpl w:val="BD5CE92C"/>
    <w:lvl w:ilvl="0" w:tplc="04190001">
      <w:start w:val="1"/>
      <w:numFmt w:val="bullet"/>
      <w:lvlText w:val=""/>
      <w:lvlJc w:val="left"/>
      <w:pPr>
        <w:tabs>
          <w:tab w:val="num" w:pos="1527"/>
        </w:tabs>
        <w:ind w:left="1507" w:hanging="340"/>
      </w:pPr>
      <w:rPr>
        <w:rFonts w:ascii="Symbol" w:hAnsi="Symbol" w:hint="default"/>
      </w:rPr>
    </w:lvl>
    <w:lvl w:ilvl="1" w:tplc="04190003">
      <w:start w:val="1"/>
      <w:numFmt w:val="bullet"/>
      <w:lvlText w:val="o"/>
      <w:lvlJc w:val="left"/>
      <w:pPr>
        <w:tabs>
          <w:tab w:val="num" w:pos="2040"/>
        </w:tabs>
        <w:ind w:left="2040" w:hanging="360"/>
      </w:pPr>
      <w:rPr>
        <w:rFonts w:ascii="Courier New" w:hAnsi="Courier New" w:cs="Courier New" w:hint="default"/>
      </w:rPr>
    </w:lvl>
    <w:lvl w:ilvl="2" w:tplc="04190005">
      <w:start w:val="1"/>
      <w:numFmt w:val="bullet"/>
      <w:lvlText w:val=""/>
      <w:lvlJc w:val="left"/>
      <w:pPr>
        <w:tabs>
          <w:tab w:val="num" w:pos="2760"/>
        </w:tabs>
        <w:ind w:left="2760" w:hanging="360"/>
      </w:pPr>
      <w:rPr>
        <w:rFonts w:ascii="Wingdings" w:hAnsi="Wingdings" w:hint="default"/>
      </w:rPr>
    </w:lvl>
    <w:lvl w:ilvl="3" w:tplc="04190001">
      <w:start w:val="1"/>
      <w:numFmt w:val="bullet"/>
      <w:lvlText w:val=""/>
      <w:lvlJc w:val="left"/>
      <w:pPr>
        <w:tabs>
          <w:tab w:val="num" w:pos="3480"/>
        </w:tabs>
        <w:ind w:left="3480" w:hanging="360"/>
      </w:pPr>
      <w:rPr>
        <w:rFonts w:ascii="Symbol" w:hAnsi="Symbol" w:hint="default"/>
      </w:rPr>
    </w:lvl>
    <w:lvl w:ilvl="4" w:tplc="04190003">
      <w:start w:val="1"/>
      <w:numFmt w:val="bullet"/>
      <w:lvlText w:val="o"/>
      <w:lvlJc w:val="left"/>
      <w:pPr>
        <w:tabs>
          <w:tab w:val="num" w:pos="4200"/>
        </w:tabs>
        <w:ind w:left="4200" w:hanging="360"/>
      </w:pPr>
      <w:rPr>
        <w:rFonts w:ascii="Courier New" w:hAnsi="Courier New" w:cs="Courier New" w:hint="default"/>
      </w:rPr>
    </w:lvl>
    <w:lvl w:ilvl="5" w:tplc="04190005">
      <w:start w:val="1"/>
      <w:numFmt w:val="bullet"/>
      <w:lvlText w:val=""/>
      <w:lvlJc w:val="left"/>
      <w:pPr>
        <w:tabs>
          <w:tab w:val="num" w:pos="4920"/>
        </w:tabs>
        <w:ind w:left="4920" w:hanging="360"/>
      </w:pPr>
      <w:rPr>
        <w:rFonts w:ascii="Wingdings" w:hAnsi="Wingdings" w:hint="default"/>
      </w:rPr>
    </w:lvl>
    <w:lvl w:ilvl="6" w:tplc="04190001">
      <w:start w:val="1"/>
      <w:numFmt w:val="bullet"/>
      <w:lvlText w:val=""/>
      <w:lvlJc w:val="left"/>
      <w:pPr>
        <w:tabs>
          <w:tab w:val="num" w:pos="5640"/>
        </w:tabs>
        <w:ind w:left="5640" w:hanging="360"/>
      </w:pPr>
      <w:rPr>
        <w:rFonts w:ascii="Symbol" w:hAnsi="Symbol" w:hint="default"/>
      </w:rPr>
    </w:lvl>
    <w:lvl w:ilvl="7" w:tplc="04190003">
      <w:start w:val="1"/>
      <w:numFmt w:val="bullet"/>
      <w:lvlText w:val="o"/>
      <w:lvlJc w:val="left"/>
      <w:pPr>
        <w:tabs>
          <w:tab w:val="num" w:pos="6360"/>
        </w:tabs>
        <w:ind w:left="6360" w:hanging="360"/>
      </w:pPr>
      <w:rPr>
        <w:rFonts w:ascii="Courier New" w:hAnsi="Courier New" w:cs="Courier New" w:hint="default"/>
      </w:rPr>
    </w:lvl>
    <w:lvl w:ilvl="8" w:tplc="04190005">
      <w:start w:val="1"/>
      <w:numFmt w:val="bullet"/>
      <w:lvlText w:val=""/>
      <w:lvlJc w:val="left"/>
      <w:pPr>
        <w:tabs>
          <w:tab w:val="num" w:pos="7080"/>
        </w:tabs>
        <w:ind w:left="7080" w:hanging="360"/>
      </w:pPr>
      <w:rPr>
        <w:rFonts w:ascii="Wingdings" w:hAnsi="Wingdings" w:hint="default"/>
      </w:rPr>
    </w:lvl>
  </w:abstractNum>
  <w:abstractNum w:abstractNumId="12" w15:restartNumberingAfterBreak="0">
    <w:nsid w:val="4DFB4DFF"/>
    <w:multiLevelType w:val="hybridMultilevel"/>
    <w:tmpl w:val="7DAC988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51B14127"/>
    <w:multiLevelType w:val="hybridMultilevel"/>
    <w:tmpl w:val="7FB25476"/>
    <w:lvl w:ilvl="0" w:tplc="183AE322">
      <w:start w:val="1"/>
      <w:numFmt w:val="bullet"/>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BD3804"/>
    <w:multiLevelType w:val="multilevel"/>
    <w:tmpl w:val="868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C2BE5"/>
    <w:multiLevelType w:val="hybridMultilevel"/>
    <w:tmpl w:val="FE8CDCF8"/>
    <w:lvl w:ilvl="0" w:tplc="9468E978">
      <w:start w:val="1"/>
      <w:numFmt w:val="decimal"/>
      <w:lvlText w:val="%1."/>
      <w:lvlJc w:val="left"/>
      <w:pPr>
        <w:ind w:left="720" w:hanging="360"/>
      </w:pPr>
      <w:rPr>
        <w:rFonts w:ascii="Times New Roman" w:hAnsi="Times New Roman" w:cs="Times New Roman" w:hint="default"/>
        <w:b w:val="0"/>
        <w:i w:val="0"/>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63C4201A"/>
    <w:multiLevelType w:val="hybridMultilevel"/>
    <w:tmpl w:val="7332A15C"/>
    <w:lvl w:ilvl="0" w:tplc="183AE322">
      <w:start w:val="1"/>
      <w:numFmt w:val="bullet"/>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7536AB"/>
    <w:multiLevelType w:val="multilevel"/>
    <w:tmpl w:val="17487C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B33E3E"/>
    <w:multiLevelType w:val="hybridMultilevel"/>
    <w:tmpl w:val="1D18A4F8"/>
    <w:lvl w:ilvl="0" w:tplc="183AE322">
      <w:start w:val="1"/>
      <w:numFmt w:val="bullet"/>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BD4665D"/>
    <w:multiLevelType w:val="hybridMultilevel"/>
    <w:tmpl w:val="728CDF4C"/>
    <w:lvl w:ilvl="0" w:tplc="183AE322">
      <w:start w:val="1"/>
      <w:numFmt w:val="bullet"/>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E1A1B9B"/>
    <w:multiLevelType w:val="hybridMultilevel"/>
    <w:tmpl w:val="465CA842"/>
    <w:lvl w:ilvl="0" w:tplc="8D8829B6">
      <w:start w:val="1"/>
      <w:numFmt w:val="bullet"/>
      <w:pStyle w:val="2"/>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5E75E1"/>
    <w:multiLevelType w:val="hybridMultilevel"/>
    <w:tmpl w:val="2F7E453E"/>
    <w:lvl w:ilvl="0" w:tplc="0422000F">
      <w:start w:val="1"/>
      <w:numFmt w:val="decimal"/>
      <w:lvlText w:val="%1."/>
      <w:lvlJc w:val="left"/>
      <w:pPr>
        <w:tabs>
          <w:tab w:val="num" w:pos="720"/>
        </w:tabs>
        <w:ind w:left="720" w:hanging="360"/>
      </w:pPr>
    </w:lvl>
    <w:lvl w:ilvl="1" w:tplc="04220019">
      <w:start w:val="1"/>
      <w:numFmt w:val="lowerLetter"/>
      <w:lvlText w:val="%2."/>
      <w:lvlJc w:val="left"/>
      <w:pPr>
        <w:tabs>
          <w:tab w:val="num" w:pos="1440"/>
        </w:tabs>
        <w:ind w:left="1440" w:hanging="360"/>
      </w:pPr>
    </w:lvl>
    <w:lvl w:ilvl="2" w:tplc="0422001B">
      <w:start w:val="1"/>
      <w:numFmt w:val="lowerRoman"/>
      <w:lvlText w:val="%3."/>
      <w:lvlJc w:val="right"/>
      <w:pPr>
        <w:tabs>
          <w:tab w:val="num" w:pos="2160"/>
        </w:tabs>
        <w:ind w:left="2160" w:hanging="180"/>
      </w:pPr>
    </w:lvl>
    <w:lvl w:ilvl="3" w:tplc="0422000F">
      <w:start w:val="1"/>
      <w:numFmt w:val="decimal"/>
      <w:lvlText w:val="%4."/>
      <w:lvlJc w:val="left"/>
      <w:pPr>
        <w:tabs>
          <w:tab w:val="num" w:pos="2880"/>
        </w:tabs>
        <w:ind w:left="2880" w:hanging="360"/>
      </w:pPr>
    </w:lvl>
    <w:lvl w:ilvl="4" w:tplc="04220019">
      <w:start w:val="1"/>
      <w:numFmt w:val="lowerLetter"/>
      <w:lvlText w:val="%5."/>
      <w:lvlJc w:val="left"/>
      <w:pPr>
        <w:tabs>
          <w:tab w:val="num" w:pos="3600"/>
        </w:tabs>
        <w:ind w:left="3600" w:hanging="360"/>
      </w:pPr>
    </w:lvl>
    <w:lvl w:ilvl="5" w:tplc="0422001B">
      <w:start w:val="1"/>
      <w:numFmt w:val="lowerRoman"/>
      <w:lvlText w:val="%6."/>
      <w:lvlJc w:val="right"/>
      <w:pPr>
        <w:tabs>
          <w:tab w:val="num" w:pos="4320"/>
        </w:tabs>
        <w:ind w:left="4320" w:hanging="180"/>
      </w:pPr>
    </w:lvl>
    <w:lvl w:ilvl="6" w:tplc="0422000F">
      <w:start w:val="1"/>
      <w:numFmt w:val="decimal"/>
      <w:lvlText w:val="%7."/>
      <w:lvlJc w:val="left"/>
      <w:pPr>
        <w:tabs>
          <w:tab w:val="num" w:pos="5040"/>
        </w:tabs>
        <w:ind w:left="5040" w:hanging="360"/>
      </w:pPr>
    </w:lvl>
    <w:lvl w:ilvl="7" w:tplc="04220019">
      <w:start w:val="1"/>
      <w:numFmt w:val="lowerLetter"/>
      <w:lvlText w:val="%8."/>
      <w:lvlJc w:val="left"/>
      <w:pPr>
        <w:tabs>
          <w:tab w:val="num" w:pos="5760"/>
        </w:tabs>
        <w:ind w:left="5760" w:hanging="360"/>
      </w:pPr>
    </w:lvl>
    <w:lvl w:ilvl="8" w:tplc="0422001B">
      <w:start w:val="1"/>
      <w:numFmt w:val="lowerRoman"/>
      <w:lvlText w:val="%9."/>
      <w:lvlJc w:val="right"/>
      <w:pPr>
        <w:tabs>
          <w:tab w:val="num" w:pos="6480"/>
        </w:tabs>
        <w:ind w:left="6480" w:hanging="180"/>
      </w:pPr>
    </w:lvl>
  </w:abstractNum>
  <w:abstractNum w:abstractNumId="22" w15:restartNumberingAfterBreak="0">
    <w:nsid w:val="782D31CD"/>
    <w:multiLevelType w:val="hybridMultilevel"/>
    <w:tmpl w:val="82EC1C2C"/>
    <w:lvl w:ilvl="0" w:tplc="183AE322">
      <w:start w:val="1"/>
      <w:numFmt w:val="bullet"/>
      <w:lvlText w:val="-"/>
      <w:lvlJc w:val="left"/>
      <w:pPr>
        <w:tabs>
          <w:tab w:val="num" w:pos="720"/>
        </w:tabs>
        <w:ind w:left="720" w:hanging="360"/>
      </w:pPr>
      <w:rPr>
        <w:rFonts w:ascii="Courier New" w:hAnsi="Courier New"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num>
  <w:num w:numId="4">
    <w:abstractNumId w:val="0"/>
  </w:num>
  <w:num w:numId="5">
    <w:abstractNumId w:val="11"/>
  </w:num>
  <w:num w:numId="6">
    <w:abstractNumId w:val="12"/>
  </w:num>
  <w:num w:numId="7">
    <w:abstractNumId w:val="8"/>
  </w:num>
  <w:num w:numId="8">
    <w:abstractNumId w:val="7"/>
  </w:num>
  <w:num w:numId="9">
    <w:abstractNumId w:val="20"/>
  </w:num>
  <w:num w:numId="10">
    <w:abstractNumId w:val="9"/>
  </w:num>
  <w:num w:numId="11">
    <w:abstractNumId w:val="6"/>
  </w:num>
  <w:num w:numId="12">
    <w:abstractNumId w:val="13"/>
  </w:num>
  <w:num w:numId="13">
    <w:abstractNumId w:val="16"/>
  </w:num>
  <w:num w:numId="14">
    <w:abstractNumId w:val="22"/>
  </w:num>
  <w:num w:numId="15">
    <w:abstractNumId w:val="4"/>
  </w:num>
  <w:num w:numId="16">
    <w:abstractNumId w:val="19"/>
  </w:num>
  <w:num w:numId="17">
    <w:abstractNumId w:val="17"/>
  </w:num>
  <w:num w:numId="18">
    <w:abstractNumId w:val="1"/>
  </w:num>
  <w:num w:numId="19">
    <w:abstractNumId w:val="5"/>
  </w:num>
  <w:num w:numId="20">
    <w:abstractNumId w:val="14"/>
  </w:num>
  <w:num w:numId="21">
    <w:abstractNumId w:val="10"/>
  </w:num>
  <w:num w:numId="22">
    <w:abstractNumId w:val="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FB"/>
    <w:rsid w:val="00066FC5"/>
    <w:rsid w:val="000E30DF"/>
    <w:rsid w:val="004B17D9"/>
    <w:rsid w:val="004F0373"/>
    <w:rsid w:val="005550AD"/>
    <w:rsid w:val="00605C42"/>
    <w:rsid w:val="00741DFB"/>
    <w:rsid w:val="00870D9A"/>
    <w:rsid w:val="008B4398"/>
    <w:rsid w:val="00AA6C68"/>
    <w:rsid w:val="00B919EE"/>
    <w:rsid w:val="00C60895"/>
    <w:rsid w:val="00D429AD"/>
    <w:rsid w:val="00E06B6E"/>
    <w:rsid w:val="00EE0985"/>
    <w:rsid w:val="00EE79E0"/>
    <w:rsid w:val="00F637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6FA3"/>
  <w15:chartTrackingRefBased/>
  <w15:docId w15:val="{684C5F08-6A06-4D5B-A146-9CE9B2AE5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0">
    <w:name w:val="Body Text 2"/>
    <w:basedOn w:val="a"/>
    <w:link w:val="21"/>
    <w:semiHidden/>
    <w:unhideWhenUsed/>
    <w:rsid w:val="00B919EE"/>
    <w:pPr>
      <w:spacing w:after="120" w:line="480" w:lineRule="auto"/>
    </w:pPr>
    <w:rPr>
      <w:rFonts w:ascii="Times New Roman" w:eastAsia="Times New Roman" w:hAnsi="Times New Roman" w:cs="Times New Roman"/>
      <w:sz w:val="20"/>
      <w:szCs w:val="20"/>
      <w:lang w:val="ru-RU" w:eastAsia="ru-RU"/>
    </w:rPr>
  </w:style>
  <w:style w:type="character" w:customStyle="1" w:styleId="21">
    <w:name w:val="Основний текст 2 Знак"/>
    <w:basedOn w:val="a0"/>
    <w:link w:val="20"/>
    <w:semiHidden/>
    <w:rsid w:val="00B919EE"/>
    <w:rPr>
      <w:rFonts w:ascii="Times New Roman" w:eastAsia="Times New Roman" w:hAnsi="Times New Roman" w:cs="Times New Roman"/>
      <w:sz w:val="20"/>
      <w:szCs w:val="20"/>
      <w:lang w:val="ru-RU" w:eastAsia="ru-RU"/>
    </w:rPr>
  </w:style>
  <w:style w:type="paragraph" w:styleId="a3">
    <w:name w:val="List Paragraph"/>
    <w:basedOn w:val="a"/>
    <w:uiPriority w:val="34"/>
    <w:qFormat/>
    <w:rsid w:val="00B919EE"/>
    <w:pPr>
      <w:spacing w:after="0" w:line="240" w:lineRule="auto"/>
      <w:ind w:left="720"/>
      <w:contextualSpacing/>
    </w:pPr>
    <w:rPr>
      <w:rFonts w:ascii="Times New Roman" w:eastAsia="Times New Roman" w:hAnsi="Times New Roman" w:cs="Times New Roman"/>
      <w:sz w:val="24"/>
      <w:szCs w:val="24"/>
      <w:lang w:val="ru-RU" w:eastAsia="ru-RU"/>
    </w:rPr>
  </w:style>
  <w:style w:type="paragraph" w:styleId="a4">
    <w:name w:val="Normal (Web)"/>
    <w:basedOn w:val="a"/>
    <w:uiPriority w:val="99"/>
    <w:unhideWhenUsed/>
    <w:rsid w:val="00B919EE"/>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pple-converted-space">
    <w:name w:val="apple-converted-space"/>
    <w:basedOn w:val="a0"/>
    <w:rsid w:val="00B919EE"/>
  </w:style>
  <w:style w:type="paragraph" w:styleId="a5">
    <w:name w:val="Body Text Indent"/>
    <w:basedOn w:val="a"/>
    <w:link w:val="a6"/>
    <w:uiPriority w:val="99"/>
    <w:semiHidden/>
    <w:unhideWhenUsed/>
    <w:rsid w:val="00C60895"/>
    <w:pPr>
      <w:spacing w:after="120"/>
      <w:ind w:left="283"/>
    </w:pPr>
  </w:style>
  <w:style w:type="character" w:customStyle="1" w:styleId="a6">
    <w:name w:val="Основний текст з відступом Знак"/>
    <w:basedOn w:val="a0"/>
    <w:link w:val="a5"/>
    <w:uiPriority w:val="99"/>
    <w:semiHidden/>
    <w:rsid w:val="00C60895"/>
  </w:style>
  <w:style w:type="paragraph" w:styleId="a7">
    <w:name w:val="Body Text"/>
    <w:basedOn w:val="a"/>
    <w:link w:val="a8"/>
    <w:uiPriority w:val="99"/>
    <w:semiHidden/>
    <w:unhideWhenUsed/>
    <w:rsid w:val="00605C42"/>
    <w:pPr>
      <w:spacing w:after="120"/>
    </w:pPr>
  </w:style>
  <w:style w:type="character" w:customStyle="1" w:styleId="a8">
    <w:name w:val="Основний текст Знак"/>
    <w:basedOn w:val="a0"/>
    <w:link w:val="a7"/>
    <w:uiPriority w:val="99"/>
    <w:semiHidden/>
    <w:rsid w:val="00605C42"/>
  </w:style>
  <w:style w:type="paragraph" w:styleId="22">
    <w:name w:val="Body Text Indent 2"/>
    <w:basedOn w:val="a"/>
    <w:link w:val="23"/>
    <w:uiPriority w:val="99"/>
    <w:semiHidden/>
    <w:unhideWhenUsed/>
    <w:rsid w:val="00605C42"/>
    <w:pPr>
      <w:spacing w:after="120" w:line="480" w:lineRule="auto"/>
      <w:ind w:left="283"/>
    </w:pPr>
    <w:rPr>
      <w:rFonts w:eastAsiaTheme="minorEastAsia"/>
      <w:lang w:val="ru-RU" w:eastAsia="ru-RU"/>
    </w:rPr>
  </w:style>
  <w:style w:type="character" w:customStyle="1" w:styleId="23">
    <w:name w:val="Основний текст з відступом 2 Знак"/>
    <w:basedOn w:val="a0"/>
    <w:link w:val="22"/>
    <w:uiPriority w:val="99"/>
    <w:semiHidden/>
    <w:rsid w:val="00605C42"/>
    <w:rPr>
      <w:rFonts w:eastAsiaTheme="minorEastAsia"/>
      <w:lang w:val="ru-RU" w:eastAsia="ru-RU"/>
    </w:rPr>
  </w:style>
  <w:style w:type="paragraph" w:styleId="2">
    <w:name w:val="List Bullet 2"/>
    <w:basedOn w:val="a"/>
    <w:autoRedefine/>
    <w:semiHidden/>
    <w:unhideWhenUsed/>
    <w:rsid w:val="00605C42"/>
    <w:pPr>
      <w:numPr>
        <w:numId w:val="9"/>
      </w:numPr>
      <w:spacing w:after="0" w:line="240" w:lineRule="auto"/>
      <w:jc w:val="both"/>
    </w:pPr>
    <w:rPr>
      <w:rFonts w:ascii="Times New Roman" w:eastAsia="Times New Roman" w:hAnsi="Times New Roman" w:cs="Times New Roman"/>
      <w:sz w:val="28"/>
      <w:szCs w:val="28"/>
      <w:lang w:eastAsia="ru-RU"/>
    </w:rPr>
  </w:style>
  <w:style w:type="paragraph" w:customStyle="1" w:styleId="31">
    <w:name w:val="Основной текст 31"/>
    <w:basedOn w:val="a5"/>
    <w:rsid w:val="00605C42"/>
    <w:pPr>
      <w:spacing w:line="240" w:lineRule="auto"/>
      <w:ind w:left="360"/>
    </w:pPr>
    <w:rPr>
      <w:rFonts w:ascii="Times New Roman CYR" w:eastAsia="Times New Roman" w:hAnsi="Times New Roman CYR" w:cs="Times New Roman"/>
      <w:sz w:val="20"/>
      <w:szCs w:val="20"/>
      <w:lang w:val="ru-RU" w:eastAsia="ru-RU"/>
    </w:rPr>
  </w:style>
  <w:style w:type="paragraph" w:styleId="3">
    <w:name w:val="Body Text Indent 3"/>
    <w:basedOn w:val="a"/>
    <w:link w:val="30"/>
    <w:uiPriority w:val="99"/>
    <w:semiHidden/>
    <w:unhideWhenUsed/>
    <w:rsid w:val="008B4398"/>
    <w:pPr>
      <w:spacing w:after="120"/>
      <w:ind w:left="283"/>
    </w:pPr>
    <w:rPr>
      <w:sz w:val="16"/>
      <w:szCs w:val="16"/>
    </w:rPr>
  </w:style>
  <w:style w:type="character" w:customStyle="1" w:styleId="30">
    <w:name w:val="Основний текст з відступом 3 Знак"/>
    <w:basedOn w:val="a0"/>
    <w:link w:val="3"/>
    <w:uiPriority w:val="99"/>
    <w:semiHidden/>
    <w:rsid w:val="008B439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85706">
      <w:bodyDiv w:val="1"/>
      <w:marLeft w:val="0"/>
      <w:marRight w:val="0"/>
      <w:marTop w:val="0"/>
      <w:marBottom w:val="0"/>
      <w:divBdr>
        <w:top w:val="none" w:sz="0" w:space="0" w:color="auto"/>
        <w:left w:val="none" w:sz="0" w:space="0" w:color="auto"/>
        <w:bottom w:val="none" w:sz="0" w:space="0" w:color="auto"/>
        <w:right w:val="none" w:sz="0" w:space="0" w:color="auto"/>
      </w:divBdr>
    </w:div>
    <w:div w:id="8414717">
      <w:bodyDiv w:val="1"/>
      <w:marLeft w:val="0"/>
      <w:marRight w:val="0"/>
      <w:marTop w:val="0"/>
      <w:marBottom w:val="0"/>
      <w:divBdr>
        <w:top w:val="none" w:sz="0" w:space="0" w:color="auto"/>
        <w:left w:val="none" w:sz="0" w:space="0" w:color="auto"/>
        <w:bottom w:val="none" w:sz="0" w:space="0" w:color="auto"/>
        <w:right w:val="none" w:sz="0" w:space="0" w:color="auto"/>
      </w:divBdr>
    </w:div>
    <w:div w:id="54620898">
      <w:bodyDiv w:val="1"/>
      <w:marLeft w:val="0"/>
      <w:marRight w:val="0"/>
      <w:marTop w:val="0"/>
      <w:marBottom w:val="0"/>
      <w:divBdr>
        <w:top w:val="none" w:sz="0" w:space="0" w:color="auto"/>
        <w:left w:val="none" w:sz="0" w:space="0" w:color="auto"/>
        <w:bottom w:val="none" w:sz="0" w:space="0" w:color="auto"/>
        <w:right w:val="none" w:sz="0" w:space="0" w:color="auto"/>
      </w:divBdr>
    </w:div>
    <w:div w:id="132873146">
      <w:bodyDiv w:val="1"/>
      <w:marLeft w:val="0"/>
      <w:marRight w:val="0"/>
      <w:marTop w:val="0"/>
      <w:marBottom w:val="0"/>
      <w:divBdr>
        <w:top w:val="none" w:sz="0" w:space="0" w:color="auto"/>
        <w:left w:val="none" w:sz="0" w:space="0" w:color="auto"/>
        <w:bottom w:val="none" w:sz="0" w:space="0" w:color="auto"/>
        <w:right w:val="none" w:sz="0" w:space="0" w:color="auto"/>
      </w:divBdr>
    </w:div>
    <w:div w:id="197203820">
      <w:bodyDiv w:val="1"/>
      <w:marLeft w:val="0"/>
      <w:marRight w:val="0"/>
      <w:marTop w:val="0"/>
      <w:marBottom w:val="0"/>
      <w:divBdr>
        <w:top w:val="none" w:sz="0" w:space="0" w:color="auto"/>
        <w:left w:val="none" w:sz="0" w:space="0" w:color="auto"/>
        <w:bottom w:val="none" w:sz="0" w:space="0" w:color="auto"/>
        <w:right w:val="none" w:sz="0" w:space="0" w:color="auto"/>
      </w:divBdr>
    </w:div>
    <w:div w:id="258953741">
      <w:bodyDiv w:val="1"/>
      <w:marLeft w:val="0"/>
      <w:marRight w:val="0"/>
      <w:marTop w:val="0"/>
      <w:marBottom w:val="0"/>
      <w:divBdr>
        <w:top w:val="none" w:sz="0" w:space="0" w:color="auto"/>
        <w:left w:val="none" w:sz="0" w:space="0" w:color="auto"/>
        <w:bottom w:val="none" w:sz="0" w:space="0" w:color="auto"/>
        <w:right w:val="none" w:sz="0" w:space="0" w:color="auto"/>
      </w:divBdr>
    </w:div>
    <w:div w:id="264382375">
      <w:bodyDiv w:val="1"/>
      <w:marLeft w:val="0"/>
      <w:marRight w:val="0"/>
      <w:marTop w:val="0"/>
      <w:marBottom w:val="0"/>
      <w:divBdr>
        <w:top w:val="none" w:sz="0" w:space="0" w:color="auto"/>
        <w:left w:val="none" w:sz="0" w:space="0" w:color="auto"/>
        <w:bottom w:val="none" w:sz="0" w:space="0" w:color="auto"/>
        <w:right w:val="none" w:sz="0" w:space="0" w:color="auto"/>
      </w:divBdr>
    </w:div>
    <w:div w:id="286814489">
      <w:bodyDiv w:val="1"/>
      <w:marLeft w:val="0"/>
      <w:marRight w:val="0"/>
      <w:marTop w:val="0"/>
      <w:marBottom w:val="0"/>
      <w:divBdr>
        <w:top w:val="none" w:sz="0" w:space="0" w:color="auto"/>
        <w:left w:val="none" w:sz="0" w:space="0" w:color="auto"/>
        <w:bottom w:val="none" w:sz="0" w:space="0" w:color="auto"/>
        <w:right w:val="none" w:sz="0" w:space="0" w:color="auto"/>
      </w:divBdr>
    </w:div>
    <w:div w:id="332800286">
      <w:bodyDiv w:val="1"/>
      <w:marLeft w:val="0"/>
      <w:marRight w:val="0"/>
      <w:marTop w:val="0"/>
      <w:marBottom w:val="0"/>
      <w:divBdr>
        <w:top w:val="none" w:sz="0" w:space="0" w:color="auto"/>
        <w:left w:val="none" w:sz="0" w:space="0" w:color="auto"/>
        <w:bottom w:val="none" w:sz="0" w:space="0" w:color="auto"/>
        <w:right w:val="none" w:sz="0" w:space="0" w:color="auto"/>
      </w:divBdr>
    </w:div>
    <w:div w:id="335891080">
      <w:bodyDiv w:val="1"/>
      <w:marLeft w:val="0"/>
      <w:marRight w:val="0"/>
      <w:marTop w:val="0"/>
      <w:marBottom w:val="0"/>
      <w:divBdr>
        <w:top w:val="none" w:sz="0" w:space="0" w:color="auto"/>
        <w:left w:val="none" w:sz="0" w:space="0" w:color="auto"/>
        <w:bottom w:val="none" w:sz="0" w:space="0" w:color="auto"/>
        <w:right w:val="none" w:sz="0" w:space="0" w:color="auto"/>
      </w:divBdr>
    </w:div>
    <w:div w:id="477037595">
      <w:bodyDiv w:val="1"/>
      <w:marLeft w:val="0"/>
      <w:marRight w:val="0"/>
      <w:marTop w:val="0"/>
      <w:marBottom w:val="0"/>
      <w:divBdr>
        <w:top w:val="none" w:sz="0" w:space="0" w:color="auto"/>
        <w:left w:val="none" w:sz="0" w:space="0" w:color="auto"/>
        <w:bottom w:val="none" w:sz="0" w:space="0" w:color="auto"/>
        <w:right w:val="none" w:sz="0" w:space="0" w:color="auto"/>
      </w:divBdr>
    </w:div>
    <w:div w:id="512842525">
      <w:bodyDiv w:val="1"/>
      <w:marLeft w:val="0"/>
      <w:marRight w:val="0"/>
      <w:marTop w:val="0"/>
      <w:marBottom w:val="0"/>
      <w:divBdr>
        <w:top w:val="none" w:sz="0" w:space="0" w:color="auto"/>
        <w:left w:val="none" w:sz="0" w:space="0" w:color="auto"/>
        <w:bottom w:val="none" w:sz="0" w:space="0" w:color="auto"/>
        <w:right w:val="none" w:sz="0" w:space="0" w:color="auto"/>
      </w:divBdr>
    </w:div>
    <w:div w:id="530143704">
      <w:bodyDiv w:val="1"/>
      <w:marLeft w:val="0"/>
      <w:marRight w:val="0"/>
      <w:marTop w:val="0"/>
      <w:marBottom w:val="0"/>
      <w:divBdr>
        <w:top w:val="none" w:sz="0" w:space="0" w:color="auto"/>
        <w:left w:val="none" w:sz="0" w:space="0" w:color="auto"/>
        <w:bottom w:val="none" w:sz="0" w:space="0" w:color="auto"/>
        <w:right w:val="none" w:sz="0" w:space="0" w:color="auto"/>
      </w:divBdr>
    </w:div>
    <w:div w:id="531114355">
      <w:bodyDiv w:val="1"/>
      <w:marLeft w:val="0"/>
      <w:marRight w:val="0"/>
      <w:marTop w:val="0"/>
      <w:marBottom w:val="0"/>
      <w:divBdr>
        <w:top w:val="none" w:sz="0" w:space="0" w:color="auto"/>
        <w:left w:val="none" w:sz="0" w:space="0" w:color="auto"/>
        <w:bottom w:val="none" w:sz="0" w:space="0" w:color="auto"/>
        <w:right w:val="none" w:sz="0" w:space="0" w:color="auto"/>
      </w:divBdr>
    </w:div>
    <w:div w:id="553008968">
      <w:bodyDiv w:val="1"/>
      <w:marLeft w:val="0"/>
      <w:marRight w:val="0"/>
      <w:marTop w:val="0"/>
      <w:marBottom w:val="0"/>
      <w:divBdr>
        <w:top w:val="none" w:sz="0" w:space="0" w:color="auto"/>
        <w:left w:val="none" w:sz="0" w:space="0" w:color="auto"/>
        <w:bottom w:val="none" w:sz="0" w:space="0" w:color="auto"/>
        <w:right w:val="none" w:sz="0" w:space="0" w:color="auto"/>
      </w:divBdr>
    </w:div>
    <w:div w:id="602960727">
      <w:bodyDiv w:val="1"/>
      <w:marLeft w:val="0"/>
      <w:marRight w:val="0"/>
      <w:marTop w:val="0"/>
      <w:marBottom w:val="0"/>
      <w:divBdr>
        <w:top w:val="none" w:sz="0" w:space="0" w:color="auto"/>
        <w:left w:val="none" w:sz="0" w:space="0" w:color="auto"/>
        <w:bottom w:val="none" w:sz="0" w:space="0" w:color="auto"/>
        <w:right w:val="none" w:sz="0" w:space="0" w:color="auto"/>
      </w:divBdr>
    </w:div>
    <w:div w:id="611594392">
      <w:bodyDiv w:val="1"/>
      <w:marLeft w:val="0"/>
      <w:marRight w:val="0"/>
      <w:marTop w:val="0"/>
      <w:marBottom w:val="0"/>
      <w:divBdr>
        <w:top w:val="none" w:sz="0" w:space="0" w:color="auto"/>
        <w:left w:val="none" w:sz="0" w:space="0" w:color="auto"/>
        <w:bottom w:val="none" w:sz="0" w:space="0" w:color="auto"/>
        <w:right w:val="none" w:sz="0" w:space="0" w:color="auto"/>
      </w:divBdr>
    </w:div>
    <w:div w:id="673610641">
      <w:bodyDiv w:val="1"/>
      <w:marLeft w:val="0"/>
      <w:marRight w:val="0"/>
      <w:marTop w:val="0"/>
      <w:marBottom w:val="0"/>
      <w:divBdr>
        <w:top w:val="none" w:sz="0" w:space="0" w:color="auto"/>
        <w:left w:val="none" w:sz="0" w:space="0" w:color="auto"/>
        <w:bottom w:val="none" w:sz="0" w:space="0" w:color="auto"/>
        <w:right w:val="none" w:sz="0" w:space="0" w:color="auto"/>
      </w:divBdr>
    </w:div>
    <w:div w:id="715275566">
      <w:bodyDiv w:val="1"/>
      <w:marLeft w:val="0"/>
      <w:marRight w:val="0"/>
      <w:marTop w:val="0"/>
      <w:marBottom w:val="0"/>
      <w:divBdr>
        <w:top w:val="none" w:sz="0" w:space="0" w:color="auto"/>
        <w:left w:val="none" w:sz="0" w:space="0" w:color="auto"/>
        <w:bottom w:val="none" w:sz="0" w:space="0" w:color="auto"/>
        <w:right w:val="none" w:sz="0" w:space="0" w:color="auto"/>
      </w:divBdr>
    </w:div>
    <w:div w:id="751584450">
      <w:bodyDiv w:val="1"/>
      <w:marLeft w:val="0"/>
      <w:marRight w:val="0"/>
      <w:marTop w:val="0"/>
      <w:marBottom w:val="0"/>
      <w:divBdr>
        <w:top w:val="none" w:sz="0" w:space="0" w:color="auto"/>
        <w:left w:val="none" w:sz="0" w:space="0" w:color="auto"/>
        <w:bottom w:val="none" w:sz="0" w:space="0" w:color="auto"/>
        <w:right w:val="none" w:sz="0" w:space="0" w:color="auto"/>
      </w:divBdr>
    </w:div>
    <w:div w:id="853039212">
      <w:bodyDiv w:val="1"/>
      <w:marLeft w:val="0"/>
      <w:marRight w:val="0"/>
      <w:marTop w:val="0"/>
      <w:marBottom w:val="0"/>
      <w:divBdr>
        <w:top w:val="none" w:sz="0" w:space="0" w:color="auto"/>
        <w:left w:val="none" w:sz="0" w:space="0" w:color="auto"/>
        <w:bottom w:val="none" w:sz="0" w:space="0" w:color="auto"/>
        <w:right w:val="none" w:sz="0" w:space="0" w:color="auto"/>
      </w:divBdr>
    </w:div>
    <w:div w:id="912013575">
      <w:bodyDiv w:val="1"/>
      <w:marLeft w:val="0"/>
      <w:marRight w:val="0"/>
      <w:marTop w:val="0"/>
      <w:marBottom w:val="0"/>
      <w:divBdr>
        <w:top w:val="none" w:sz="0" w:space="0" w:color="auto"/>
        <w:left w:val="none" w:sz="0" w:space="0" w:color="auto"/>
        <w:bottom w:val="none" w:sz="0" w:space="0" w:color="auto"/>
        <w:right w:val="none" w:sz="0" w:space="0" w:color="auto"/>
      </w:divBdr>
    </w:div>
    <w:div w:id="1005472743">
      <w:bodyDiv w:val="1"/>
      <w:marLeft w:val="0"/>
      <w:marRight w:val="0"/>
      <w:marTop w:val="0"/>
      <w:marBottom w:val="0"/>
      <w:divBdr>
        <w:top w:val="none" w:sz="0" w:space="0" w:color="auto"/>
        <w:left w:val="none" w:sz="0" w:space="0" w:color="auto"/>
        <w:bottom w:val="none" w:sz="0" w:space="0" w:color="auto"/>
        <w:right w:val="none" w:sz="0" w:space="0" w:color="auto"/>
      </w:divBdr>
    </w:div>
    <w:div w:id="1067386711">
      <w:bodyDiv w:val="1"/>
      <w:marLeft w:val="0"/>
      <w:marRight w:val="0"/>
      <w:marTop w:val="0"/>
      <w:marBottom w:val="0"/>
      <w:divBdr>
        <w:top w:val="none" w:sz="0" w:space="0" w:color="auto"/>
        <w:left w:val="none" w:sz="0" w:space="0" w:color="auto"/>
        <w:bottom w:val="none" w:sz="0" w:space="0" w:color="auto"/>
        <w:right w:val="none" w:sz="0" w:space="0" w:color="auto"/>
      </w:divBdr>
    </w:div>
    <w:div w:id="1084455183">
      <w:bodyDiv w:val="1"/>
      <w:marLeft w:val="0"/>
      <w:marRight w:val="0"/>
      <w:marTop w:val="0"/>
      <w:marBottom w:val="0"/>
      <w:divBdr>
        <w:top w:val="none" w:sz="0" w:space="0" w:color="auto"/>
        <w:left w:val="none" w:sz="0" w:space="0" w:color="auto"/>
        <w:bottom w:val="none" w:sz="0" w:space="0" w:color="auto"/>
        <w:right w:val="none" w:sz="0" w:space="0" w:color="auto"/>
      </w:divBdr>
    </w:div>
    <w:div w:id="1151020784">
      <w:bodyDiv w:val="1"/>
      <w:marLeft w:val="0"/>
      <w:marRight w:val="0"/>
      <w:marTop w:val="0"/>
      <w:marBottom w:val="0"/>
      <w:divBdr>
        <w:top w:val="none" w:sz="0" w:space="0" w:color="auto"/>
        <w:left w:val="none" w:sz="0" w:space="0" w:color="auto"/>
        <w:bottom w:val="none" w:sz="0" w:space="0" w:color="auto"/>
        <w:right w:val="none" w:sz="0" w:space="0" w:color="auto"/>
      </w:divBdr>
    </w:div>
    <w:div w:id="1191146155">
      <w:bodyDiv w:val="1"/>
      <w:marLeft w:val="0"/>
      <w:marRight w:val="0"/>
      <w:marTop w:val="0"/>
      <w:marBottom w:val="0"/>
      <w:divBdr>
        <w:top w:val="none" w:sz="0" w:space="0" w:color="auto"/>
        <w:left w:val="none" w:sz="0" w:space="0" w:color="auto"/>
        <w:bottom w:val="none" w:sz="0" w:space="0" w:color="auto"/>
        <w:right w:val="none" w:sz="0" w:space="0" w:color="auto"/>
      </w:divBdr>
    </w:div>
    <w:div w:id="1256936681">
      <w:bodyDiv w:val="1"/>
      <w:marLeft w:val="0"/>
      <w:marRight w:val="0"/>
      <w:marTop w:val="0"/>
      <w:marBottom w:val="0"/>
      <w:divBdr>
        <w:top w:val="none" w:sz="0" w:space="0" w:color="auto"/>
        <w:left w:val="none" w:sz="0" w:space="0" w:color="auto"/>
        <w:bottom w:val="none" w:sz="0" w:space="0" w:color="auto"/>
        <w:right w:val="none" w:sz="0" w:space="0" w:color="auto"/>
      </w:divBdr>
    </w:div>
    <w:div w:id="1302803281">
      <w:bodyDiv w:val="1"/>
      <w:marLeft w:val="0"/>
      <w:marRight w:val="0"/>
      <w:marTop w:val="0"/>
      <w:marBottom w:val="0"/>
      <w:divBdr>
        <w:top w:val="none" w:sz="0" w:space="0" w:color="auto"/>
        <w:left w:val="none" w:sz="0" w:space="0" w:color="auto"/>
        <w:bottom w:val="none" w:sz="0" w:space="0" w:color="auto"/>
        <w:right w:val="none" w:sz="0" w:space="0" w:color="auto"/>
      </w:divBdr>
    </w:div>
    <w:div w:id="1313633522">
      <w:bodyDiv w:val="1"/>
      <w:marLeft w:val="0"/>
      <w:marRight w:val="0"/>
      <w:marTop w:val="0"/>
      <w:marBottom w:val="0"/>
      <w:divBdr>
        <w:top w:val="none" w:sz="0" w:space="0" w:color="auto"/>
        <w:left w:val="none" w:sz="0" w:space="0" w:color="auto"/>
        <w:bottom w:val="none" w:sz="0" w:space="0" w:color="auto"/>
        <w:right w:val="none" w:sz="0" w:space="0" w:color="auto"/>
      </w:divBdr>
    </w:div>
    <w:div w:id="1349335371">
      <w:bodyDiv w:val="1"/>
      <w:marLeft w:val="0"/>
      <w:marRight w:val="0"/>
      <w:marTop w:val="0"/>
      <w:marBottom w:val="0"/>
      <w:divBdr>
        <w:top w:val="none" w:sz="0" w:space="0" w:color="auto"/>
        <w:left w:val="none" w:sz="0" w:space="0" w:color="auto"/>
        <w:bottom w:val="none" w:sz="0" w:space="0" w:color="auto"/>
        <w:right w:val="none" w:sz="0" w:space="0" w:color="auto"/>
      </w:divBdr>
    </w:div>
    <w:div w:id="1370449221">
      <w:bodyDiv w:val="1"/>
      <w:marLeft w:val="0"/>
      <w:marRight w:val="0"/>
      <w:marTop w:val="0"/>
      <w:marBottom w:val="0"/>
      <w:divBdr>
        <w:top w:val="none" w:sz="0" w:space="0" w:color="auto"/>
        <w:left w:val="none" w:sz="0" w:space="0" w:color="auto"/>
        <w:bottom w:val="none" w:sz="0" w:space="0" w:color="auto"/>
        <w:right w:val="none" w:sz="0" w:space="0" w:color="auto"/>
      </w:divBdr>
    </w:div>
    <w:div w:id="1370689208">
      <w:bodyDiv w:val="1"/>
      <w:marLeft w:val="0"/>
      <w:marRight w:val="0"/>
      <w:marTop w:val="0"/>
      <w:marBottom w:val="0"/>
      <w:divBdr>
        <w:top w:val="none" w:sz="0" w:space="0" w:color="auto"/>
        <w:left w:val="none" w:sz="0" w:space="0" w:color="auto"/>
        <w:bottom w:val="none" w:sz="0" w:space="0" w:color="auto"/>
        <w:right w:val="none" w:sz="0" w:space="0" w:color="auto"/>
      </w:divBdr>
    </w:div>
    <w:div w:id="1370951191">
      <w:bodyDiv w:val="1"/>
      <w:marLeft w:val="0"/>
      <w:marRight w:val="0"/>
      <w:marTop w:val="0"/>
      <w:marBottom w:val="0"/>
      <w:divBdr>
        <w:top w:val="none" w:sz="0" w:space="0" w:color="auto"/>
        <w:left w:val="none" w:sz="0" w:space="0" w:color="auto"/>
        <w:bottom w:val="none" w:sz="0" w:space="0" w:color="auto"/>
        <w:right w:val="none" w:sz="0" w:space="0" w:color="auto"/>
      </w:divBdr>
    </w:div>
    <w:div w:id="1634480127">
      <w:bodyDiv w:val="1"/>
      <w:marLeft w:val="0"/>
      <w:marRight w:val="0"/>
      <w:marTop w:val="0"/>
      <w:marBottom w:val="0"/>
      <w:divBdr>
        <w:top w:val="none" w:sz="0" w:space="0" w:color="auto"/>
        <w:left w:val="none" w:sz="0" w:space="0" w:color="auto"/>
        <w:bottom w:val="none" w:sz="0" w:space="0" w:color="auto"/>
        <w:right w:val="none" w:sz="0" w:space="0" w:color="auto"/>
      </w:divBdr>
    </w:div>
    <w:div w:id="1662611756">
      <w:bodyDiv w:val="1"/>
      <w:marLeft w:val="0"/>
      <w:marRight w:val="0"/>
      <w:marTop w:val="0"/>
      <w:marBottom w:val="0"/>
      <w:divBdr>
        <w:top w:val="none" w:sz="0" w:space="0" w:color="auto"/>
        <w:left w:val="none" w:sz="0" w:space="0" w:color="auto"/>
        <w:bottom w:val="none" w:sz="0" w:space="0" w:color="auto"/>
        <w:right w:val="none" w:sz="0" w:space="0" w:color="auto"/>
      </w:divBdr>
    </w:div>
    <w:div w:id="1699548699">
      <w:bodyDiv w:val="1"/>
      <w:marLeft w:val="0"/>
      <w:marRight w:val="0"/>
      <w:marTop w:val="0"/>
      <w:marBottom w:val="0"/>
      <w:divBdr>
        <w:top w:val="none" w:sz="0" w:space="0" w:color="auto"/>
        <w:left w:val="none" w:sz="0" w:space="0" w:color="auto"/>
        <w:bottom w:val="none" w:sz="0" w:space="0" w:color="auto"/>
        <w:right w:val="none" w:sz="0" w:space="0" w:color="auto"/>
      </w:divBdr>
    </w:div>
    <w:div w:id="1725525490">
      <w:bodyDiv w:val="1"/>
      <w:marLeft w:val="0"/>
      <w:marRight w:val="0"/>
      <w:marTop w:val="0"/>
      <w:marBottom w:val="0"/>
      <w:divBdr>
        <w:top w:val="none" w:sz="0" w:space="0" w:color="auto"/>
        <w:left w:val="none" w:sz="0" w:space="0" w:color="auto"/>
        <w:bottom w:val="none" w:sz="0" w:space="0" w:color="auto"/>
        <w:right w:val="none" w:sz="0" w:space="0" w:color="auto"/>
      </w:divBdr>
    </w:div>
    <w:div w:id="1744329036">
      <w:bodyDiv w:val="1"/>
      <w:marLeft w:val="0"/>
      <w:marRight w:val="0"/>
      <w:marTop w:val="0"/>
      <w:marBottom w:val="0"/>
      <w:divBdr>
        <w:top w:val="none" w:sz="0" w:space="0" w:color="auto"/>
        <w:left w:val="none" w:sz="0" w:space="0" w:color="auto"/>
        <w:bottom w:val="none" w:sz="0" w:space="0" w:color="auto"/>
        <w:right w:val="none" w:sz="0" w:space="0" w:color="auto"/>
      </w:divBdr>
    </w:div>
    <w:div w:id="1821650283">
      <w:bodyDiv w:val="1"/>
      <w:marLeft w:val="0"/>
      <w:marRight w:val="0"/>
      <w:marTop w:val="0"/>
      <w:marBottom w:val="0"/>
      <w:divBdr>
        <w:top w:val="none" w:sz="0" w:space="0" w:color="auto"/>
        <w:left w:val="none" w:sz="0" w:space="0" w:color="auto"/>
        <w:bottom w:val="none" w:sz="0" w:space="0" w:color="auto"/>
        <w:right w:val="none" w:sz="0" w:space="0" w:color="auto"/>
      </w:divBdr>
    </w:div>
    <w:div w:id="1857108764">
      <w:bodyDiv w:val="1"/>
      <w:marLeft w:val="0"/>
      <w:marRight w:val="0"/>
      <w:marTop w:val="0"/>
      <w:marBottom w:val="0"/>
      <w:divBdr>
        <w:top w:val="none" w:sz="0" w:space="0" w:color="auto"/>
        <w:left w:val="none" w:sz="0" w:space="0" w:color="auto"/>
        <w:bottom w:val="none" w:sz="0" w:space="0" w:color="auto"/>
        <w:right w:val="none" w:sz="0" w:space="0" w:color="auto"/>
      </w:divBdr>
    </w:div>
    <w:div w:id="2088919719">
      <w:bodyDiv w:val="1"/>
      <w:marLeft w:val="0"/>
      <w:marRight w:val="0"/>
      <w:marTop w:val="0"/>
      <w:marBottom w:val="0"/>
      <w:divBdr>
        <w:top w:val="none" w:sz="0" w:space="0" w:color="auto"/>
        <w:left w:val="none" w:sz="0" w:space="0" w:color="auto"/>
        <w:bottom w:val="none" w:sz="0" w:space="0" w:color="auto"/>
        <w:right w:val="none" w:sz="0" w:space="0" w:color="auto"/>
      </w:divBdr>
    </w:div>
    <w:div w:id="2124499874">
      <w:bodyDiv w:val="1"/>
      <w:marLeft w:val="0"/>
      <w:marRight w:val="0"/>
      <w:marTop w:val="0"/>
      <w:marBottom w:val="0"/>
      <w:divBdr>
        <w:top w:val="none" w:sz="0" w:space="0" w:color="auto"/>
        <w:left w:val="none" w:sz="0" w:space="0" w:color="auto"/>
        <w:bottom w:val="none" w:sz="0" w:space="0" w:color="auto"/>
        <w:right w:val="none" w:sz="0" w:space="0" w:color="auto"/>
      </w:divBdr>
    </w:div>
    <w:div w:id="2144417722">
      <w:bodyDiv w:val="1"/>
      <w:marLeft w:val="0"/>
      <w:marRight w:val="0"/>
      <w:marTop w:val="0"/>
      <w:marBottom w:val="0"/>
      <w:divBdr>
        <w:top w:val="none" w:sz="0" w:space="0" w:color="auto"/>
        <w:left w:val="none" w:sz="0" w:space="0" w:color="auto"/>
        <w:bottom w:val="none" w:sz="0" w:space="0" w:color="auto"/>
        <w:right w:val="none" w:sz="0" w:space="0" w:color="auto"/>
      </w:divBdr>
    </w:div>
    <w:div w:id="214600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23</Pages>
  <Words>30012</Words>
  <Characters>17107</Characters>
  <Application>Microsoft Office Word</Application>
  <DocSecurity>0</DocSecurity>
  <Lines>142</Lines>
  <Paragraphs>94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Макарчук</dc:creator>
  <cp:keywords/>
  <dc:description/>
  <cp:lastModifiedBy>Руслан Макарчук</cp:lastModifiedBy>
  <cp:revision>5</cp:revision>
  <dcterms:created xsi:type="dcterms:W3CDTF">2023-05-23T17:40:00Z</dcterms:created>
  <dcterms:modified xsi:type="dcterms:W3CDTF">2023-05-24T09:17:00Z</dcterms:modified>
</cp:coreProperties>
</file>