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ius gediminas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000000" w:rsidP="00F15C2A">
      <w:pPr>
        <w:pBdr>
          <w:top w:val="nil"/>
          <w:left w:val="nil"/>
          <w:bottom w:val="nil"/>
          <w:right w:val="nil"/>
          <w:between w:val="nil"/>
        </w:pBdr>
        <w:jc w:val="center"/>
        <w:rPr>
          <w:b/>
          <w:smallCaps/>
          <w:color w:val="000000"/>
          <w:sz w:val="28"/>
          <w:szCs w:val="28"/>
        </w:rPr>
      </w:pPr>
      <w:sdt>
        <w:sdtPr>
          <w:tag w:val="goog_rdk_0"/>
          <w:id w:val="663823811"/>
        </w:sdtPr>
        <w:sdtContent/>
      </w:sdt>
      <w:r w:rsidR="007A3B63">
        <w:rPr>
          <w:b/>
          <w:smallCaps/>
          <w:color w:val="000000"/>
          <w:sz w:val="28"/>
          <w:szCs w:val="28"/>
        </w:rPr>
        <w:t>Bachelor thesis title in lithuanian</w:t>
      </w:r>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Programme,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Information Technolodies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r>
        <w:rPr>
          <w:smallCaps/>
          <w:color w:val="000000"/>
        </w:rPr>
        <w:t>Fundamentinių mokslų fakultetas</w:t>
      </w:r>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Informacinių technologijų katedra</w:t>
      </w:r>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r>
        <w:rPr>
          <w:color w:val="000000"/>
          <w:sz w:val="22"/>
          <w:szCs w:val="22"/>
        </w:rPr>
        <w:t>Katedros vedėjo</w:t>
      </w:r>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doc. dr. Dmitrij Šešok</w:t>
      </w:r>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Bachelor thesis title in lithuanian</w:t>
      </w:r>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Baigiamasis bakalauro darbas</w:t>
      </w:r>
    </w:p>
    <w:p w14:paraId="00000018" w14:textId="77777777" w:rsidR="00A74E75" w:rsidRDefault="007A3B63" w:rsidP="00F15C2A">
      <w:pPr>
        <w:pBdr>
          <w:top w:val="nil"/>
          <w:left w:val="nil"/>
          <w:bottom w:val="nil"/>
          <w:right w:val="nil"/>
          <w:between w:val="nil"/>
        </w:pBdr>
        <w:jc w:val="center"/>
        <w:rPr>
          <w:color w:val="000000"/>
        </w:rPr>
      </w:pPr>
      <w:r>
        <w:rPr>
          <w:color w:val="000000"/>
        </w:rPr>
        <w:t>Inžinerinės informatikos studijų programa, valstybinis kodas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r>
        <w:rPr>
          <w:color w:val="000000"/>
        </w:rPr>
        <w:t>Informatikos studijų kryptis</w:t>
      </w:r>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r>
              <w:rPr>
                <w:b/>
                <w:color w:val="000000"/>
              </w:rPr>
              <w:t>Vadovas</w:t>
            </w:r>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(Pedag. vardas, vardas, pavardė)</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r>
              <w:rPr>
                <w:b/>
                <w:color w:val="000000"/>
              </w:rPr>
              <w:t>Konsultantas</w:t>
            </w:r>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(Pedag. vardas, vardas, pavardė)</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r>
        <w:rPr>
          <w:rFonts w:ascii="Times New Roman" w:eastAsia="Times New Roman" w:hAnsi="Times New Roman" w:cs="Times New Roman"/>
          <w:color w:val="000000"/>
          <w:sz w:val="22"/>
          <w:szCs w:val="22"/>
        </w:rPr>
        <w:t xml:space="preserve">Katedros vedėjas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doc. dr. Dmitrij Šešok</w:t>
      </w:r>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r>
              <w:rPr>
                <w:sz w:val="22"/>
                <w:szCs w:val="22"/>
              </w:rPr>
              <w:t>Studentei</w:t>
            </w:r>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r>
              <w:rPr>
                <w:sz w:val="22"/>
                <w:szCs w:val="22"/>
              </w:rPr>
              <w:t>Baigiamojo darbo (projekto) tema</w:t>
            </w:r>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r>
              <w:rPr>
                <w:sz w:val="22"/>
                <w:szCs w:val="22"/>
              </w:rPr>
              <w:t>Baigiamojo darbo užbaigimo terminas</w:t>
            </w:r>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r>
              <w:rPr>
                <w:sz w:val="22"/>
                <w:szCs w:val="22"/>
              </w:rPr>
              <w:t>Bakalauro baigiamasis darbas 2 atsiskaitymo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r>
              <w:rPr>
                <w:sz w:val="22"/>
                <w:szCs w:val="22"/>
              </w:rPr>
              <w:t>Baigiamojo bakalauro darbo (projekto) konsultantai:</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vardas, vardas, pavardė / </w:t>
            </w:r>
            <w:r>
              <w:rPr>
                <w:i/>
                <w:sz w:val="16"/>
                <w:szCs w:val="16"/>
              </w:rPr>
              <w:t>Academic title, name, surname</w:t>
            </w:r>
            <w:r>
              <w:rPr>
                <w:sz w:val="16"/>
                <w:szCs w:val="16"/>
              </w:rPr>
              <w:t xml:space="preserve"> )</w:t>
            </w:r>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r>
              <w:rPr>
                <w:sz w:val="22"/>
                <w:szCs w:val="22"/>
              </w:rPr>
              <w:t>Vadovė</w:t>
            </w:r>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 xml:space="preserve">(Parašas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vardas, vardas, pavardė / </w:t>
            </w:r>
            <w:r>
              <w:rPr>
                <w:i/>
                <w:sz w:val="16"/>
                <w:szCs w:val="16"/>
              </w:rPr>
              <w:t>Academic title, name, surname</w:t>
            </w:r>
            <w:r>
              <w:rPr>
                <w:sz w:val="16"/>
                <w:szCs w:val="16"/>
              </w:rPr>
              <w:t xml:space="preserve"> )</w:t>
            </w:r>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There will be an annotation from mano.vilniustech.lt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Vilniaus Gedimino technikos universitetas</w:t>
            </w:r>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Fundamentinių mokslų</w:t>
            </w:r>
            <w:r>
              <w:rPr>
                <w:color w:val="000000"/>
              </w:rPr>
              <w:t xml:space="preserve"> fakultetas</w:t>
            </w:r>
          </w:p>
          <w:p w14:paraId="000000AA" w14:textId="77777777" w:rsidR="00A74E75" w:rsidRDefault="007A3B63" w:rsidP="00F15C2A">
            <w:pPr>
              <w:widowControl w:val="0"/>
              <w:spacing w:line="360" w:lineRule="auto"/>
            </w:pPr>
            <w:r>
              <w:rPr>
                <w:b/>
              </w:rPr>
              <w:t>Informacinių technologijų</w:t>
            </w:r>
            <w:r>
              <w:t xml:space="preserve"> katedra</w:t>
            </w:r>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Informacinių technologijų</w:t>
            </w:r>
            <w:r>
              <w:rPr>
                <w:color w:val="000000"/>
              </w:rPr>
              <w:t xml:space="preserve"> studijų programos baigiamasis bakalauro/magistro darbas</w:t>
            </w:r>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Pavadinimas </w:t>
            </w:r>
            <w:r>
              <w:rPr>
                <w:b/>
                <w:color w:val="000000"/>
              </w:rPr>
              <w:t>Baigiamojo darbo pavadinimas</w:t>
            </w:r>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Autorius </w:t>
            </w:r>
            <w:r>
              <w:rPr>
                <w:b/>
                <w:color w:val="000000"/>
              </w:rPr>
              <w:t xml:space="preserve">Vardas Pavardė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Vadovas pedag. vardas </w:t>
            </w:r>
            <w:r>
              <w:rPr>
                <w:b/>
                <w:color w:val="000000"/>
              </w:rPr>
              <w:t>Vardas Pavardė</w:t>
            </w:r>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r>
              <w:rPr>
                <w:b/>
                <w:sz w:val="18"/>
                <w:szCs w:val="18"/>
              </w:rPr>
              <w:t>Kalba</w:t>
            </w:r>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r>
              <w:t>lietuvių</w:t>
            </w:r>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r>
              <w:t>anglų</w:t>
            </w:r>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r>
              <w:rPr>
                <w:b/>
              </w:rPr>
              <w:t>Anotacija</w:t>
            </w:r>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r>
              <w:t>Baigiamajame magistro darbe nagrinėjamos investicinių projektų vertinimo problemos, vertinimo būtinumas ir tikslai, užsienio šalių patirtis šioje srityje. Išnagrinėti pagrindiniai principai, kuriais remiantis nustatomas investicinių projektų efektyvumas. Pateiktas investicinių projektų efektyvumo vertinimo klasifikavimas, išanalizuoti įvairių jo rūšių skirtumai. Projekto efektyvumas apskaičiuojamas analizuojant investicinio projekto pinigų srautus. Baigiamajame darbe nagrinėjama neapibrėžtumo bei infliacijos įtaka investicinio projekto efektyvumui. Vertinant infliacijos įtaką, išnagrinėtas</w:t>
            </w:r>
            <w:r>
              <w:rPr>
                <w:color w:val="FF0000"/>
              </w:rPr>
              <w:t xml:space="preserve"> </w:t>
            </w:r>
            <w:r>
              <w:t xml:space="preserve">dabartinių ir prognozuojamų kainų tarpusavio ryšys. Išnagrinėjus teorinius ir praktinius investicinių projektų vertinimo aspektus, pateikiamos baigiamojo darbo išvados ir siūlymai. </w:t>
            </w:r>
          </w:p>
          <w:p w14:paraId="000000DE" w14:textId="77777777" w:rsidR="00A74E75" w:rsidRDefault="007A3B63" w:rsidP="00F15C2A">
            <w:pPr>
              <w:spacing w:line="360" w:lineRule="auto"/>
              <w:ind w:firstLine="720"/>
              <w:jc w:val="both"/>
            </w:pPr>
            <w:r>
              <w:t xml:space="preserve">Darbą sudaro … dalys: įvadas, ……………………, išvados ir siūlymai, literatūros sąrašas. </w:t>
            </w:r>
          </w:p>
          <w:p w14:paraId="000000DF" w14:textId="77777777" w:rsidR="00A74E75" w:rsidRDefault="007A3B63" w:rsidP="00F15C2A">
            <w:pPr>
              <w:widowControl w:val="0"/>
              <w:spacing w:line="360" w:lineRule="auto"/>
              <w:ind w:firstLine="724"/>
              <w:jc w:val="both"/>
            </w:pPr>
            <w:r>
              <w:t>Darbo apimtis – 96 p. teksto be priedų, 24 iliustr., 16 lent., 34 bibliografiniai šaltiniai.</w:t>
            </w:r>
          </w:p>
          <w:p w14:paraId="000000E0" w14:textId="77777777" w:rsidR="00A74E75" w:rsidRDefault="007A3B63" w:rsidP="00F15C2A">
            <w:pPr>
              <w:widowControl w:val="0"/>
              <w:spacing w:line="360" w:lineRule="auto"/>
              <w:ind w:firstLine="724"/>
              <w:jc w:val="both"/>
            </w:pPr>
            <w:r>
              <w:t>Atskirai pridedami darbo priedai.</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r>
              <w:rPr>
                <w:b/>
              </w:rPr>
              <w:t>Prasminiai žodžiai:</w:t>
            </w:r>
            <w:r>
              <w:t xml:space="preserve"> bent 5 žodžiai</w:t>
            </w:r>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There will be an annotation from mano.vgtu.lt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r>
              <w:rPr>
                <w:b/>
                <w:color w:val="000000"/>
              </w:rPr>
              <w:t>Title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000000"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6E6DAE">
      <w:pPr>
        <w:pBdr>
          <w:top w:val="nil"/>
          <w:left w:val="nil"/>
          <w:bottom w:val="nil"/>
          <w:right w:val="nil"/>
          <w:between w:val="nil"/>
        </w:pBdr>
        <w:ind w:firstLine="720"/>
        <w:jc w:val="both"/>
        <w:rPr>
          <w:color w:val="000000"/>
        </w:rPr>
      </w:pPr>
      <w:r>
        <w:rPr>
          <w:color w:val="000000"/>
        </w:rP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rPr>
          <w:color w:val="000000"/>
        </w:rPr>
        <w:t>could not</w:t>
      </w:r>
      <w:r>
        <w:rPr>
          <w:color w:val="000000"/>
        </w:rP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6E6DAE">
      <w:pPr>
        <w:pBdr>
          <w:top w:val="nil"/>
          <w:left w:val="nil"/>
          <w:bottom w:val="nil"/>
          <w:right w:val="nil"/>
          <w:between w:val="nil"/>
        </w:pBdr>
        <w:ind w:firstLine="720"/>
        <w:jc w:val="both"/>
        <w:rPr>
          <w:color w:val="000000"/>
        </w:rPr>
      </w:pPr>
      <w:r>
        <w:rPr>
          <w:color w:val="000000"/>
        </w:rP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6E6DAE">
      <w:pPr>
        <w:pBdr>
          <w:top w:val="nil"/>
          <w:left w:val="nil"/>
          <w:bottom w:val="nil"/>
          <w:right w:val="nil"/>
          <w:between w:val="nil"/>
        </w:pBdr>
        <w:ind w:firstLine="720"/>
        <w:jc w:val="both"/>
        <w:rPr>
          <w:color w:val="000000"/>
        </w:rPr>
      </w:pPr>
      <w:r>
        <w:rPr>
          <w:color w:val="000000"/>
        </w:rP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6E6DAE">
      <w:pPr>
        <w:pBdr>
          <w:top w:val="nil"/>
          <w:left w:val="nil"/>
          <w:bottom w:val="nil"/>
          <w:right w:val="nil"/>
          <w:between w:val="nil"/>
        </w:pBdr>
        <w:ind w:firstLine="720"/>
        <w:jc w:val="both"/>
        <w:rPr>
          <w:color w:val="000000"/>
        </w:rPr>
      </w:pPr>
      <w:r>
        <w:rPr>
          <w:b/>
          <w:color w:val="000000"/>
        </w:rPr>
        <w:t>Objective of the thesis</w:t>
      </w:r>
      <w:r>
        <w:rPr>
          <w:color w:val="000000"/>
        </w:rPr>
        <w:t xml:space="preserve"> – </w:t>
      </w:r>
      <w:r w:rsidR="00CD2506" w:rsidRPr="00CD2506">
        <w:rPr>
          <w:color w:val="000000"/>
        </w:rPr>
        <w:t xml:space="preserve">enhance the efficiency and </w:t>
      </w:r>
      <w:r w:rsidR="00CD2506">
        <w:rPr>
          <w:color w:val="000000"/>
        </w:rPr>
        <w:t>quality</w:t>
      </w:r>
      <w:r w:rsidR="00CD2506" w:rsidRPr="00CD2506">
        <w:rPr>
          <w:color w:val="000000"/>
        </w:rPr>
        <w:t xml:space="preserve"> of 2D map generation, </w:t>
      </w:r>
      <w:r w:rsidR="00CD2506">
        <w:rPr>
          <w:color w:val="000000"/>
        </w:rPr>
        <w:t xml:space="preserve">for </w:t>
      </w:r>
      <w:r w:rsidR="00CD2506" w:rsidRPr="00CD2506">
        <w:rPr>
          <w:color w:val="000000"/>
        </w:rPr>
        <w:t xml:space="preserve">a variety of applications such as indie video game </w:t>
      </w:r>
      <w:r w:rsidR="00CD2506">
        <w:rPr>
          <w:color w:val="000000"/>
        </w:rPr>
        <w:t>development</w:t>
      </w:r>
      <w:r w:rsidR="00CD2506" w:rsidRPr="00CD2506">
        <w:rPr>
          <w:color w:val="000000"/>
        </w:rPr>
        <w:t>, tabletop games, and literature</w:t>
      </w:r>
      <w:r w:rsidR="005178A1">
        <w:rPr>
          <w:color w:val="000000"/>
        </w:rPr>
        <w:t xml:space="preserve"> by developing a procedural 2D map generator application</w:t>
      </w:r>
      <w:r w:rsidR="006D015D">
        <w:rPr>
          <w:color w:val="000000"/>
        </w:rPr>
        <w:t>.</w:t>
      </w:r>
      <w:r>
        <w:rPr>
          <w:color w:val="000000"/>
        </w:rP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7BD248AA"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algorithms for area approximation, texture blending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386206">
      <w:pPr>
        <w:pBdr>
          <w:top w:val="nil"/>
          <w:left w:val="nil"/>
          <w:bottom w:val="nil"/>
          <w:right w:val="nil"/>
          <w:between w:val="nil"/>
        </w:pBdr>
        <w:ind w:firstLine="360"/>
        <w:rPr>
          <w:color w:val="000000"/>
          <w:szCs w:val="28"/>
        </w:rPr>
      </w:pPr>
      <w:r w:rsidRPr="000A613B">
        <w:rPr>
          <w:color w:val="000000"/>
          <w:szCs w:val="28"/>
        </w:rPr>
        <w:t>Map creation is a historically labor-intensive endeavor.</w:t>
      </w:r>
      <w:r w:rsidR="00CE6550">
        <w:rPr>
          <w:color w:val="000000"/>
          <w:szCs w:val="28"/>
        </w:rPr>
        <w:t xml:space="preserve"> Before everything went digital, creation process involved painstakingly filling out a pieces of paper with depictions of relevant area, and even after the digitalization creating maps involves several steps that require time and thought.</w:t>
      </w:r>
      <w:r w:rsidRPr="000A613B">
        <w:rPr>
          <w:color w:val="000000"/>
          <w:szCs w:val="28"/>
        </w:rPr>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AD1BBB">
      <w:pPr>
        <w:pBdr>
          <w:top w:val="nil"/>
          <w:left w:val="nil"/>
          <w:bottom w:val="nil"/>
          <w:right w:val="nil"/>
          <w:between w:val="nil"/>
        </w:pBdr>
        <w:ind w:firstLine="360"/>
        <w:rPr>
          <w:color w:val="000000"/>
          <w:szCs w:val="28"/>
        </w:rPr>
      </w:pPr>
      <w:r w:rsidRPr="000A613B">
        <w:rPr>
          <w:color w:val="000000"/>
          <w:szCs w:val="28"/>
        </w:rPr>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660324">
      <w:pPr>
        <w:pBdr>
          <w:top w:val="nil"/>
          <w:left w:val="nil"/>
          <w:bottom w:val="nil"/>
          <w:right w:val="nil"/>
          <w:between w:val="nil"/>
        </w:pBdr>
        <w:ind w:firstLine="360"/>
        <w:rPr>
          <w:color w:val="000000"/>
        </w:rPr>
      </w:pPr>
      <w:r w:rsidRPr="000A613B">
        <w:rPr>
          <w:color w:val="000000"/>
          <w:szCs w:val="28"/>
        </w:rPr>
        <w:t>This paper heavily oriented at gaming industry, since it is a primal producer of virtual world</w:t>
      </w:r>
      <w:r w:rsidR="007A7B54">
        <w:rPr>
          <w:color w:val="000000"/>
          <w:szCs w:val="28"/>
        </w:rPr>
        <w:t>s</w:t>
      </w:r>
      <w:r w:rsidRPr="000A613B">
        <w:rPr>
          <w:color w:val="000000"/>
          <w:szCs w:val="28"/>
        </w:rPr>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rPr>
          <w:color w:val="000000"/>
          <w:szCs w:val="28"/>
        </w:rPr>
        <w:t xml:space="preserve"> </w:t>
      </w:r>
    </w:p>
    <w:p w14:paraId="4956A439" w14:textId="3D28AEFA" w:rsidR="00386206" w:rsidRDefault="007A7B54" w:rsidP="00660324">
      <w:pPr>
        <w:pBdr>
          <w:top w:val="nil"/>
          <w:left w:val="nil"/>
          <w:bottom w:val="nil"/>
          <w:right w:val="nil"/>
          <w:between w:val="nil"/>
        </w:pBdr>
        <w:ind w:firstLine="360"/>
        <w:rPr>
          <w:color w:val="000000"/>
          <w:szCs w:val="28"/>
        </w:rPr>
      </w:pPr>
      <w:r w:rsidRPr="007A7B54">
        <w:rPr>
          <w:color w:val="000000"/>
        </w:rPr>
        <w:t>Developing a tool that</w:t>
      </w:r>
      <w:r w:rsidR="00660324" w:rsidRPr="00660324">
        <w:rPr>
          <w:color w:val="000000"/>
        </w:rPr>
        <w:t xml:space="preserve"> </w:t>
      </w:r>
      <w:r w:rsidR="000A613B" w:rsidRPr="000A613B">
        <w:rPr>
          <w:color w:val="000000"/>
          <w:szCs w:val="28"/>
        </w:rPr>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There are several already existing tools and applications that help to accelerate parts or the whole process, but some are focusing too much on giving control to the user and getting </w:t>
      </w:r>
      <w:r w:rsidR="00731B62">
        <w:rPr>
          <w:color w:val="000000"/>
          <w:szCs w:val="28"/>
        </w:rPr>
        <w:t>too</w:t>
      </w:r>
      <w:r w:rsidRPr="000A613B">
        <w:rPr>
          <w:color w:val="000000"/>
          <w:szCs w:val="28"/>
        </w:rPr>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rPr>
          <w:color w:val="000000"/>
          <w:szCs w:val="28"/>
        </w:rPr>
        <w:t>brush strokes</w:t>
      </w:r>
      <w:r w:rsidRPr="000A613B">
        <w:rPr>
          <w:color w:val="000000"/>
          <w:szCs w:val="28"/>
        </w:rPr>
        <w:t xml:space="preserve"> into a beautiful stylized map regardless of user skill level. In addition to its user-friendly nature, the application will feature a comprehensive toolset designed to satisfy the </w:t>
      </w:r>
      <w:r w:rsidRPr="000A613B">
        <w:rPr>
          <w:color w:val="000000"/>
          <w:szCs w:val="28"/>
        </w:rPr>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386206">
      <w:pPr>
        <w:pBdr>
          <w:top w:val="nil"/>
          <w:left w:val="nil"/>
          <w:bottom w:val="nil"/>
          <w:right w:val="nil"/>
          <w:between w:val="nil"/>
        </w:pBdr>
        <w:ind w:firstLine="360"/>
        <w:rPr>
          <w:color w:val="000000"/>
          <w:szCs w:val="28"/>
        </w:rPr>
      </w:pPr>
      <w:r w:rsidRPr="000A613B">
        <w:rPr>
          <w:color w:val="000000"/>
          <w:szCs w:val="28"/>
        </w:rPr>
        <w:t>Conversely, larger studios would also derive notable advantages from this tool</w:t>
      </w:r>
      <w:r w:rsidR="00731B62">
        <w:rPr>
          <w:color w:val="000000"/>
          <w:szCs w:val="28"/>
        </w:rPr>
        <w:t xml:space="preserve"> since</w:t>
      </w:r>
      <w:r w:rsidRPr="000A613B">
        <w:rPr>
          <w:color w:val="000000"/>
          <w:szCs w:val="28"/>
        </w:rPr>
        <w:t xml:space="preserve"> </w:t>
      </w:r>
      <w:r w:rsidR="00731B62">
        <w:rPr>
          <w:color w:val="000000"/>
          <w:szCs w:val="28"/>
        </w:rPr>
        <w:t>i</w:t>
      </w:r>
      <w:r w:rsidRPr="000A613B">
        <w:rPr>
          <w:color w:val="000000"/>
          <w:szCs w:val="28"/>
        </w:rPr>
        <w:t xml:space="preserve">t would </w:t>
      </w:r>
      <w:r w:rsidR="00731B62">
        <w:rPr>
          <w:color w:val="000000"/>
          <w:szCs w:val="28"/>
        </w:rPr>
        <w:t>allow for</w:t>
      </w:r>
      <w:r w:rsidRPr="000A613B">
        <w:rPr>
          <w:color w:val="000000"/>
          <w:szCs w:val="28"/>
        </w:rPr>
        <w:t xml:space="preserve"> finer adjustments and the importation of uniquely styled assets, a level of customization made feasible by the presence of dedicated 2D artists within the studio. A</w:t>
      </w:r>
      <w:r w:rsidR="00731B62">
        <w:rPr>
          <w:color w:val="000000"/>
          <w:szCs w:val="28"/>
        </w:rPr>
        <w:t>n</w:t>
      </w:r>
      <w:r w:rsidRPr="000A613B">
        <w:rPr>
          <w:color w:val="000000"/>
          <w:szCs w:val="28"/>
        </w:rPr>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r>
        <w:rPr>
          <w:b/>
          <w:color w:val="000000"/>
        </w:rPr>
        <w:t>I</w:t>
      </w:r>
      <w:r w:rsidR="006D0710">
        <w:rPr>
          <w:b/>
          <w:color w:val="000000"/>
        </w:rPr>
        <w:t>nkarnate</w:t>
      </w:r>
    </w:p>
    <w:p w14:paraId="68486A19" w14:textId="4F2CE398" w:rsidR="0062348E" w:rsidRDefault="00E05407" w:rsidP="0062348E">
      <w:pPr>
        <w:ind w:firstLine="720"/>
        <w:rPr>
          <w:color w:val="000000"/>
        </w:rPr>
      </w:pPr>
      <w:r>
        <w:rPr>
          <w:color w:val="000000"/>
        </w:rPr>
        <w:t>Inkarnate is perhaps the most popular map creation tool. It gained popularity by focusing primarily on board game designers. Dungeons and Dragons</w:t>
      </w:r>
      <w:r w:rsidR="00C72703">
        <w:rPr>
          <w:color w:val="000000"/>
        </w:rPr>
        <w:t>,</w:t>
      </w:r>
      <w:r>
        <w:rPr>
          <w:color w:val="000000"/>
        </w:rPr>
        <w:t xml:space="preserve"> being by far the most widely known,</w:t>
      </w:r>
      <w:r w:rsidR="00C72703">
        <w:rPr>
          <w:color w:val="000000"/>
        </w:rPr>
        <w:t xml:space="preserve"> </w:t>
      </w:r>
      <w:r w:rsidR="00C72703" w:rsidRPr="00C72703">
        <w:rPr>
          <w:color w:val="000000"/>
        </w:rPr>
        <w:t xml:space="preserve">is a fantasy tabletop role-playing game that invites players to create their own characters and embark on imaginary adventures, with one player serving as the Dungeon Master to guide the story and interpret the rules. </w:t>
      </w:r>
      <w:r w:rsidR="00C72703">
        <w:rPr>
          <w:color w:val="000000"/>
        </w:rPr>
        <w:t>It utilizes maps in rather a complicated manner</w:t>
      </w:r>
      <w:r w:rsidR="00F754F0">
        <w:rPr>
          <w:color w:val="000000"/>
        </w:rPr>
        <w:t>:</w:t>
      </w:r>
      <w:r w:rsidR="00C72703">
        <w:rPr>
          <w:color w:val="000000"/>
        </w:rPr>
        <w:t xml:space="preserve"> </w:t>
      </w:r>
      <w:r w:rsidR="00C72703" w:rsidRPr="00C72703">
        <w:rPr>
          <w:color w:val="000000"/>
        </w:rPr>
        <w:t>Dungeon masters often use Inkarnate to create detailed maps for their D&amp;D campaigns. These maps can include entire worlds, specific regions, or even individual cities and villages</w:t>
      </w:r>
      <w:r w:rsidR="00E04D37">
        <w:rPr>
          <w:color w:val="000000"/>
        </w:rPr>
        <w:t xml:space="preserve"> [9].</w:t>
      </w:r>
    </w:p>
    <w:p w14:paraId="53FA9751" w14:textId="77777777" w:rsidR="00BF7635" w:rsidRDefault="00E04D37" w:rsidP="0062348E">
      <w:pPr>
        <w:ind w:firstLine="720"/>
        <w:rPr>
          <w:color w:val="000000"/>
        </w:rPr>
      </w:pPr>
      <w:r>
        <w:rPr>
          <w:color w:val="000000"/>
        </w:rPr>
        <w:t>Inkarnate’s strong suit include</w:t>
      </w:r>
      <w:r w:rsidR="00BF7635">
        <w:rPr>
          <w:color w:val="000000"/>
        </w:rPr>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7EF5077C" w:rsidR="002841DD" w:rsidRDefault="002841DD" w:rsidP="002841DD">
      <w:pPr>
        <w:ind w:firstLine="720"/>
        <w:rPr>
          <w:color w:val="000000"/>
        </w:rPr>
      </w:pPr>
      <w:r>
        <w:rPr>
          <w:color w:val="000000"/>
        </w:rPr>
        <w:t xml:space="preserve">While this tool may satisfy wide range of customers, all of the more advanced features are locked by a subscription </w:t>
      </w:r>
      <w:r w:rsidR="00FF16F4">
        <w:rPr>
          <w:color w:val="000000"/>
        </w:rPr>
        <w:t>payment</w:t>
      </w:r>
      <w:r>
        <w:rPr>
          <w:color w:val="000000"/>
        </w:rPr>
        <w:t xml:space="preserve">. The art style of the map can only be changed </w:t>
      </w:r>
      <w:r w:rsidR="00FF16F4">
        <w:rPr>
          <w:color w:val="000000"/>
        </w:rPr>
        <w:t>by subscribed customers, since the asset import is not available otherwise</w:t>
      </w:r>
      <w:r w:rsidR="00370D09">
        <w:rPr>
          <w:color w:val="000000"/>
        </w:rPr>
        <w:t xml:space="preserve">. </w:t>
      </w:r>
      <w:r w:rsidR="005A1581" w:rsidRPr="005A1581">
        <w:rPr>
          <w:color w:val="000000"/>
        </w:rPr>
        <w:t>The terrain blending settings, unfortunately, are not accessible to free users</w:t>
      </w:r>
      <w:r w:rsidR="005A1581">
        <w:rPr>
          <w:color w:val="000000"/>
        </w:rPr>
        <w:t xml:space="preserve"> as well</w:t>
      </w:r>
      <w:r w:rsidR="005A1581" w:rsidRPr="005A1581">
        <w:rPr>
          <w:color w:val="000000"/>
        </w:rPr>
        <w:t>. This limitation renders the entire feature impractical, as the conspicuous brown border cannot be altered.</w:t>
      </w:r>
    </w:p>
    <w:p w14:paraId="1D0DB9D8" w14:textId="55D279FF" w:rsidR="004459AD" w:rsidRPr="004459AD" w:rsidRDefault="00AB5022" w:rsidP="00FA7B6D">
      <w:pPr>
        <w:pStyle w:val="ListParagraph"/>
        <w:numPr>
          <w:ilvl w:val="2"/>
          <w:numId w:val="5"/>
        </w:numPr>
        <w:rPr>
          <w:b/>
          <w:color w:val="000000"/>
        </w:rPr>
      </w:pPr>
      <w:r w:rsidRPr="0083425F">
        <w:rPr>
          <w:b/>
          <w:color w:val="000000"/>
        </w:rPr>
        <w:t>W</w:t>
      </w:r>
      <w:r w:rsidR="0083425F" w:rsidRPr="0083425F">
        <w:rPr>
          <w:b/>
          <w:color w:val="000000"/>
        </w:rPr>
        <w:t>atabou</w:t>
      </w:r>
      <w:r>
        <w:rPr>
          <w:b/>
          <w:color w:val="000000"/>
        </w:rPr>
        <w:t xml:space="preserve"> Procgen Arcana</w:t>
      </w:r>
    </w:p>
    <w:p w14:paraId="6CED66AC" w14:textId="35F20E3C" w:rsidR="00F77E87" w:rsidRDefault="004459AD" w:rsidP="00F77E87">
      <w:pPr>
        <w:ind w:firstLine="720"/>
        <w:rPr>
          <w:bCs/>
          <w:color w:val="000000"/>
        </w:rPr>
      </w:pPr>
      <w:r>
        <w:rPr>
          <w:bCs/>
          <w:color w:val="000000"/>
        </w:rPr>
        <w:t>W</w:t>
      </w:r>
      <w:r w:rsidRPr="004459AD">
        <w:rPr>
          <w:bCs/>
          <w:color w:val="000000"/>
        </w:rPr>
        <w:t xml:space="preserve">atabou is </w:t>
      </w:r>
      <w:r>
        <w:rPr>
          <w:bCs/>
          <w:color w:val="000000"/>
        </w:rPr>
        <w:t xml:space="preserve">another map creation tool, that is specifically designed to provide a generic but at the same time uniquely laid out map with basically no input </w:t>
      </w:r>
      <w:r w:rsidR="009360F7">
        <w:rPr>
          <w:bCs/>
          <w:color w:val="000000"/>
        </w:rPr>
        <w:t xml:space="preserve">required </w:t>
      </w:r>
      <w:r>
        <w:rPr>
          <w:bCs/>
          <w:color w:val="000000"/>
        </w:rPr>
        <w:t xml:space="preserve">from the user. After launching the website user presented with a choice of map type: realm, city, district and village. These all differ in scaling and style for the map to be generated. After launching the </w:t>
      </w:r>
      <w:r w:rsidR="007209A0">
        <w:rPr>
          <w:bCs/>
          <w:color w:val="000000"/>
        </w:rPr>
        <w:t xml:space="preserve">generation of a certain map type the tool will fully generate the map and it will appear full screen for the user. </w:t>
      </w:r>
    </w:p>
    <w:p w14:paraId="31888A9C" w14:textId="07FFDA4D" w:rsidR="00E10E96" w:rsidRDefault="00AB5022" w:rsidP="00E10E96">
      <w:pPr>
        <w:ind w:firstLine="720"/>
        <w:rPr>
          <w:bCs/>
          <w:color w:val="000000"/>
        </w:rPr>
      </w:pPr>
      <w:r>
        <w:rPr>
          <w:bCs/>
          <w:color w:val="000000"/>
        </w:rPr>
        <w:t>This tool is generating maps in a couple of stages</w:t>
      </w:r>
      <w:r w:rsidR="00DF76D2">
        <w:rPr>
          <w:bCs/>
          <w:color w:val="000000"/>
        </w:rPr>
        <w:t xml:space="preserve"> starting with creating </w:t>
      </w:r>
      <w:r>
        <w:rPr>
          <w:bCs/>
          <w:color w:val="000000"/>
        </w:rPr>
        <w:t xml:space="preserve">randomized graph tree, </w:t>
      </w:r>
      <w:r w:rsidR="00FF10EA">
        <w:rPr>
          <w:bCs/>
          <w:color w:val="000000"/>
        </w:rPr>
        <w:t>which</w:t>
      </w:r>
      <w:r>
        <w:rPr>
          <w:bCs/>
          <w:color w:val="000000"/>
        </w:rPr>
        <w:t xml:space="preserve"> will serve as a basis for the map. </w:t>
      </w:r>
      <w:r w:rsidR="00FF10EA" w:rsidRPr="00FF10EA">
        <w:rPr>
          <w:bCs/>
          <w:color w:val="000000"/>
        </w:rPr>
        <w:t xml:space="preserve">This graph is meticulously structured using </w:t>
      </w:r>
      <m:oMath>
        <m:r>
          <w:rPr>
            <w:rFonts w:ascii="Cambria Math" w:hAnsi="Cambria Math"/>
            <w:color w:val="000000"/>
          </w:rPr>
          <m:t>k</m:t>
        </m:r>
      </m:oMath>
      <w:r w:rsidR="00FF10EA" w:rsidRPr="00FF10EA">
        <w:rPr>
          <w:bCs/>
          <w:color w:val="000000"/>
        </w:rPr>
        <w:t xml:space="preserve"> equidistant points, arranged in such a manner that each point is interconnected via an edge to </w:t>
      </w:r>
      <w:r w:rsidR="00DF76D2">
        <w:rPr>
          <w:bCs/>
          <w:color w:val="000000"/>
        </w:rPr>
        <w:t>some of its</w:t>
      </w:r>
      <w:r w:rsidR="00FF10EA" w:rsidRPr="00FF10EA">
        <w:rPr>
          <w:bCs/>
          <w:color w:val="000000"/>
        </w:rPr>
        <w:t xml:space="preserve"> nearest counterparts</w:t>
      </w:r>
      <w:r w:rsidR="00FF10EA">
        <w:rPr>
          <w:bCs/>
          <w:color w:val="000000"/>
        </w:rPr>
        <w:t>.</w:t>
      </w:r>
      <w:r w:rsidR="00327DE9">
        <w:rPr>
          <w:bCs/>
          <w:color w:val="000000"/>
        </w:rPr>
        <w:t xml:space="preserve"> </w:t>
      </w:r>
      <w:r w:rsidR="000334F3" w:rsidRPr="000334F3">
        <w:rPr>
          <w:bCs/>
          <w:color w:val="000000"/>
        </w:rPr>
        <w:t xml:space="preserve">This results in a graph that </w:t>
      </w:r>
      <w:r w:rsidR="000334F3">
        <w:rPr>
          <w:bCs/>
          <w:color w:val="000000"/>
        </w:rPr>
        <w:t>has almost</w:t>
      </w:r>
      <w:r w:rsidR="000334F3" w:rsidRPr="000334F3">
        <w:rPr>
          <w:bCs/>
          <w:color w:val="000000"/>
        </w:rPr>
        <w:t xml:space="preserve"> cobweb</w:t>
      </w:r>
      <w:r w:rsidR="000334F3">
        <w:rPr>
          <w:bCs/>
          <w:color w:val="000000"/>
        </w:rPr>
        <w:t>-like structure, with some randomization</w:t>
      </w:r>
      <w:r w:rsidR="000334F3" w:rsidRPr="000334F3">
        <w:rPr>
          <w:bCs/>
          <w:color w:val="000000"/>
        </w:rPr>
        <w:t xml:space="preserve">. This </w:t>
      </w:r>
      <w:r w:rsidR="000334F3">
        <w:rPr>
          <w:bCs/>
          <w:color w:val="000000"/>
        </w:rPr>
        <w:t>graph</w:t>
      </w:r>
      <w:r w:rsidR="000334F3" w:rsidRPr="000334F3">
        <w:rPr>
          <w:bCs/>
          <w:color w:val="000000"/>
        </w:rPr>
        <w:t xml:space="preserve"> serves as an excellent foundation for modeling towns </w:t>
      </w:r>
      <w:r w:rsidR="000334F3">
        <w:rPr>
          <w:bCs/>
          <w:color w:val="000000"/>
        </w:rPr>
        <w:t>or continents</w:t>
      </w:r>
      <w:r w:rsidR="00DF76D2">
        <w:rPr>
          <w:bCs/>
          <w:color w:val="000000"/>
        </w:rPr>
        <w:t xml:space="preserve">, </w:t>
      </w:r>
      <w:r w:rsidR="00E10E96">
        <w:rPr>
          <w:bCs/>
          <w:color w:val="000000"/>
        </w:rPr>
        <w:t xml:space="preserve">cells that have been created by connecting points will be considered as areas and will have a certain type assigned to them. In case of towns, area can be </w:t>
      </w:r>
      <w:r w:rsidR="009A5A7A">
        <w:rPr>
          <w:bCs/>
          <w:color w:val="000000"/>
        </w:rPr>
        <w:t>assigned type town district, and hence will be populated by buildings. Other possible areas can be fortress, sea and just land. All of the areas are seamlessly blended together to output fully procedurally generated map.</w:t>
      </w:r>
    </w:p>
    <w:p w14:paraId="3BEC1391" w14:textId="1189C19C" w:rsidR="00DC3505" w:rsidRDefault="009A5A7A" w:rsidP="00E10E96">
      <w:pPr>
        <w:ind w:firstLine="720"/>
        <w:rPr>
          <w:bCs/>
          <w:color w:val="000000"/>
        </w:rPr>
      </w:pPr>
      <w:r>
        <w:rPr>
          <w:bCs/>
          <w:color w:val="000000"/>
        </w:rPr>
        <w:lastRenderedPageBreak/>
        <w:t>This approach differs from approach in this paper and allows to create usable map without requiring any input</w:t>
      </w:r>
      <w:r w:rsidR="00DF76D2">
        <w:rPr>
          <w:bCs/>
          <w:color w:val="000000"/>
        </w:rPr>
        <w:t xml:space="preserve">, which </w:t>
      </w:r>
      <w:r w:rsidR="00DC3505">
        <w:rPr>
          <w:bCs/>
          <w:color w:val="000000"/>
        </w:rPr>
        <w:t xml:space="preserve">is clearly advantageous </w:t>
      </w:r>
      <w:r w:rsidR="00DF76D2" w:rsidRPr="00DF76D2">
        <w:rPr>
          <w:bCs/>
          <w:color w:val="000000"/>
        </w:rPr>
        <w:t>for users who do not have specific preferences and for whom a generic map would be perfectly suitable</w:t>
      </w:r>
      <w:r w:rsidR="00DF76D2">
        <w:rPr>
          <w:bCs/>
          <w:color w:val="000000"/>
        </w:rPr>
        <w:t>.</w:t>
      </w:r>
    </w:p>
    <w:p w14:paraId="35A31677" w14:textId="6C37F585" w:rsidR="00DC3505" w:rsidRDefault="00DC3505" w:rsidP="00E10E96">
      <w:pPr>
        <w:ind w:firstLine="720"/>
        <w:rPr>
          <w:bCs/>
          <w:color w:val="000000"/>
        </w:rPr>
      </w:pPr>
      <w:r>
        <w:rPr>
          <w:bCs/>
          <w:color w:val="000000"/>
        </w:rPr>
        <w:t xml:space="preserve">The adjustments that the user can make to </w:t>
      </w:r>
      <w:r w:rsidR="001D5D8B">
        <w:rPr>
          <w:bCs/>
          <w:color w:val="000000"/>
        </w:rPr>
        <w:t>generated</w:t>
      </w:r>
      <w:r>
        <w:rPr>
          <w:bCs/>
          <w:color w:val="000000"/>
        </w:rP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512E10">
      <w:pPr>
        <w:ind w:firstLine="720"/>
        <w:rPr>
          <w:bCs/>
          <w:color w:val="000000"/>
        </w:rPr>
      </w:pPr>
      <w:r w:rsidRPr="009334CE">
        <w:rPr>
          <w:bCs/>
          <w:color w:val="000000"/>
        </w:rPr>
        <w:t>While these modifications may suffice for those seeking a quick and rudimentary map, they may appear incredibly restrictive to those accustomed to the high degree of flexibility offered by manual map creation.</w:t>
      </w:r>
      <w:r w:rsidR="00A016C3">
        <w:rPr>
          <w:bCs/>
          <w:color w:val="000000"/>
        </w:rPr>
        <w:t xml:space="preserve"> Such users will find graph structure limiting and it does not allow for curved edges and </w:t>
      </w:r>
      <w:r w:rsidR="00512E10">
        <w:rPr>
          <w:bCs/>
          <w:color w:val="000000"/>
        </w:rPr>
        <w:t xml:space="preserve">it </w:t>
      </w:r>
      <w:r w:rsidR="00A016C3">
        <w:rPr>
          <w:bCs/>
          <w:color w:val="000000"/>
        </w:rPr>
        <w:t xml:space="preserve">may become an obstacle when trying to construct more advanced </w:t>
      </w:r>
      <w:r w:rsidR="00512E10">
        <w:rPr>
          <w:bCs/>
          <w:color w:val="000000"/>
        </w:rPr>
        <w:t xml:space="preserve">maps. Same goes for color adjustments as this map generator was created with a certain, plain, art style, it doesn’t support gradients and textures. </w:t>
      </w:r>
    </w:p>
    <w:p w14:paraId="43B09ADF" w14:textId="7EE1BC9B" w:rsidR="00512E10" w:rsidRPr="00512E10" w:rsidRDefault="00512E10" w:rsidP="00512E10">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0258C2B1" w14:textId="180CE216" w:rsidR="00CA0EFF" w:rsidRDefault="00EB4230" w:rsidP="0062348E">
      <w:pPr>
        <w:pStyle w:val="ListParagraph"/>
        <w:numPr>
          <w:ilvl w:val="2"/>
          <w:numId w:val="5"/>
        </w:numPr>
        <w:rPr>
          <w:b/>
          <w:color w:val="000000"/>
        </w:rPr>
      </w:pPr>
      <w:r>
        <w:rPr>
          <w:b/>
          <w:color w:val="000000"/>
        </w:rPr>
        <w:t>Competitor 3</w:t>
      </w:r>
    </w:p>
    <w:p w14:paraId="2DFEC836" w14:textId="77777777" w:rsidR="0083425F" w:rsidRPr="0083425F" w:rsidRDefault="0083425F" w:rsidP="0083425F">
      <w:pPr>
        <w:pStyle w:val="ListParagraph"/>
        <w:rPr>
          <w:b/>
          <w:color w:val="000000"/>
        </w:rPr>
      </w:pPr>
    </w:p>
    <w:p w14:paraId="64D72DA4" w14:textId="3869AEB7" w:rsidR="0083425F" w:rsidRDefault="0083425F" w:rsidP="0083425F">
      <w:pPr>
        <w:rPr>
          <w:b/>
          <w:color w:val="000000"/>
        </w:rPr>
      </w:pPr>
    </w:p>
    <w:p w14:paraId="49606431" w14:textId="11F0911B" w:rsidR="0083425F" w:rsidRDefault="0083425F" w:rsidP="0083425F">
      <w:pPr>
        <w:rPr>
          <w:b/>
          <w:color w:val="000000"/>
        </w:rPr>
      </w:pP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911DB3">
      <w:pPr>
        <w:pBdr>
          <w:top w:val="nil"/>
          <w:left w:val="nil"/>
          <w:bottom w:val="nil"/>
          <w:right w:val="nil"/>
          <w:between w:val="nil"/>
        </w:pBdr>
        <w:ind w:firstLine="703"/>
        <w:rPr>
          <w:color w:val="000000"/>
        </w:rPr>
      </w:pPr>
      <w:r w:rsidRPr="00CE6550">
        <w:rPr>
          <w:color w:val="000000"/>
        </w:rPr>
        <w:lastRenderedPageBreak/>
        <w:t>Algorithms</w:t>
      </w:r>
      <w:r w:rsidRPr="0083425F">
        <w:rPr>
          <w:b/>
          <w:color w:val="000000"/>
        </w:rPr>
        <w:t xml:space="preserve"> </w:t>
      </w:r>
      <w:r w:rsidRPr="00453893">
        <w:rPr>
          <w:color w:val="000000"/>
        </w:rPr>
        <w:t xml:space="preserve">are a core part of this project. And as such there </w:t>
      </w:r>
      <w:r w:rsidR="00E7371F">
        <w:rPr>
          <w:color w:val="000000"/>
        </w:rPr>
        <w:t>will</w:t>
      </w:r>
      <w:r w:rsidRPr="00453893">
        <w:rPr>
          <w:color w:val="000000"/>
        </w:rPr>
        <w:t xml:space="preserve"> be extensive algorithm analysis to pick </w:t>
      </w:r>
      <w:r w:rsidR="005F778A" w:rsidRPr="00453893">
        <w:rPr>
          <w:color w:val="000000"/>
        </w:rPr>
        <w:t xml:space="preserve">the most suited ones. </w:t>
      </w:r>
    </w:p>
    <w:p w14:paraId="2EEE35C0" w14:textId="5B1755A1" w:rsidR="00453893" w:rsidRPr="00453893" w:rsidRDefault="005F778A" w:rsidP="00911DB3">
      <w:pPr>
        <w:pBdr>
          <w:top w:val="nil"/>
          <w:left w:val="nil"/>
          <w:bottom w:val="nil"/>
          <w:right w:val="nil"/>
          <w:between w:val="nil"/>
        </w:pBdr>
        <w:ind w:firstLine="703"/>
        <w:rPr>
          <w:color w:val="000000"/>
        </w:rPr>
      </w:pPr>
      <w:r w:rsidRPr="00453893">
        <w:rPr>
          <w:color w:val="000000"/>
        </w:rPr>
        <w:t xml:space="preserve">This section is divided in </w:t>
      </w:r>
      <w:r w:rsidR="003F3D11" w:rsidRPr="00453893">
        <w:rPr>
          <w:color w:val="000000"/>
        </w:rPr>
        <w:t>four</w:t>
      </w:r>
      <w:r w:rsidRPr="00453893">
        <w:rPr>
          <w:color w:val="000000"/>
        </w:rPr>
        <w:t xml:space="preserve"> parts to discuss algorithms for uniform</w:t>
      </w:r>
      <w:r w:rsidR="00E7371F">
        <w:rPr>
          <w:color w:val="000000"/>
        </w:rPr>
        <w:t xml:space="preserve"> point</w:t>
      </w:r>
      <w:r w:rsidRPr="00453893">
        <w:rPr>
          <w:color w:val="000000"/>
        </w:rPr>
        <w:t xml:space="preserve"> distribution</w:t>
      </w:r>
      <w:r w:rsidR="00E7371F">
        <w:rPr>
          <w:color w:val="000000"/>
        </w:rPr>
        <w:t xml:space="preserve"> over an area</w:t>
      </w:r>
      <w:r w:rsidRPr="00453893">
        <w:rPr>
          <w:color w:val="000000"/>
        </w:rPr>
        <w:t>, noise generation and texture blending separ</w:t>
      </w:r>
      <w:r w:rsidR="003F3D11" w:rsidRPr="00453893">
        <w:rPr>
          <w:color w:val="000000"/>
        </w:rPr>
        <w:t>a</w:t>
      </w:r>
      <w:r w:rsidRPr="00453893">
        <w:rPr>
          <w:color w:val="000000"/>
        </w:rPr>
        <w:t>t</w:t>
      </w:r>
      <w:r w:rsidR="003F3D11" w:rsidRPr="00453893">
        <w:rPr>
          <w:color w:val="000000"/>
        </w:rPr>
        <w:t>e</w:t>
      </w:r>
      <w:r w:rsidRPr="00453893">
        <w:rPr>
          <w:color w:val="000000"/>
        </w:rPr>
        <w:t>ly.</w:t>
      </w:r>
      <w:r w:rsidR="003F3D11" w:rsidRPr="00453893">
        <w:rPr>
          <w:color w:val="000000"/>
        </w:rPr>
        <w:t xml:space="preserve"> Each</w:t>
      </w:r>
      <w:r w:rsidR="00250492" w:rsidRPr="00453893">
        <w:rPr>
          <w:color w:val="000000"/>
        </w:rPr>
        <w:t xml:space="preserve"> </w:t>
      </w:r>
      <w:r w:rsidR="003F3D11" w:rsidRPr="00453893">
        <w:rPr>
          <w:color w:val="000000"/>
        </w:rPr>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6E6DAE">
      <w:pPr>
        <w:pBdr>
          <w:top w:val="nil"/>
          <w:left w:val="nil"/>
          <w:bottom w:val="nil"/>
          <w:right w:val="nil"/>
          <w:between w:val="nil"/>
        </w:pBdr>
        <w:ind w:firstLine="720"/>
        <w:rPr>
          <w:color w:val="000000"/>
        </w:rPr>
      </w:pPr>
      <w:r w:rsidRPr="00453893">
        <w:rPr>
          <w:color w:val="000000"/>
        </w:rPr>
        <w:t xml:space="preserve">Uniform </w:t>
      </w:r>
      <w:r w:rsidR="00E7371F">
        <w:rPr>
          <w:color w:val="000000"/>
        </w:rPr>
        <w:t xml:space="preserve">point </w:t>
      </w:r>
      <w:r w:rsidRPr="00453893">
        <w:rPr>
          <w:color w:val="000000"/>
        </w:rPr>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rPr>
          <w:color w:val="000000"/>
        </w:rPr>
        <w:t xml:space="preserve"> </w:t>
      </w:r>
    </w:p>
    <w:p w14:paraId="272BE91F" w14:textId="5494A1F9" w:rsidR="00E72A86" w:rsidRDefault="00E72A86" w:rsidP="006E6DAE">
      <w:pPr>
        <w:pBdr>
          <w:top w:val="nil"/>
          <w:left w:val="nil"/>
          <w:bottom w:val="nil"/>
          <w:right w:val="nil"/>
          <w:between w:val="nil"/>
        </w:pBdr>
        <w:ind w:firstLine="720"/>
        <w:rPr>
          <w:color w:val="000000"/>
        </w:rPr>
      </w:pPr>
      <w:r>
        <w:rPr>
          <w:color w:val="000000"/>
        </w:rPr>
        <w:t xml:space="preserve">In this section the discussion will be about </w:t>
      </w:r>
      <w:r w:rsidR="00E7371F">
        <w:rPr>
          <w:color w:val="000000"/>
        </w:rPr>
        <w:t>Poisson</w:t>
      </w:r>
      <w:r w:rsidR="00ED3AFD">
        <w:rPr>
          <w:color w:val="000000"/>
        </w:rPr>
        <w:t>-d</w:t>
      </w:r>
      <w:r w:rsidR="00E7371F">
        <w:rPr>
          <w:color w:val="000000"/>
        </w:rPr>
        <w:t xml:space="preserve">isk </w:t>
      </w:r>
      <w:r w:rsidR="00ED3AFD">
        <w:rPr>
          <w:color w:val="000000"/>
        </w:rPr>
        <w:t>s</w:t>
      </w:r>
      <w:r w:rsidR="00E7371F">
        <w:rPr>
          <w:color w:val="000000"/>
        </w:rPr>
        <w:t>ampling</w:t>
      </w:r>
      <w:r w:rsidR="0022341C">
        <w:rPr>
          <w:color w:val="000000"/>
        </w:rPr>
        <w:t xml:space="preserve"> and why it is </w:t>
      </w:r>
      <w:r w:rsidR="00283626">
        <w:rPr>
          <w:color w:val="000000"/>
        </w:rPr>
        <w:t>better than basic noise distribution</w:t>
      </w:r>
      <w:r w:rsidR="00F67D98">
        <w:rPr>
          <w:color w:val="000000"/>
        </w:rPr>
        <w:t>.</w:t>
      </w:r>
      <w:r w:rsidR="00DC14CD">
        <w:rPr>
          <w:color w:val="000000"/>
        </w:rPr>
        <w:t xml:space="preserve"> </w:t>
      </w:r>
    </w:p>
    <w:p w14:paraId="553F67A6" w14:textId="2AE2B813" w:rsidR="00C64A43" w:rsidRDefault="00E24FD2" w:rsidP="006E6DAE">
      <w:pPr>
        <w:pBdr>
          <w:top w:val="nil"/>
          <w:left w:val="nil"/>
          <w:bottom w:val="nil"/>
          <w:right w:val="nil"/>
          <w:between w:val="nil"/>
        </w:pBdr>
        <w:ind w:firstLine="720"/>
        <w:rPr>
          <w:color w:val="000000"/>
        </w:rPr>
      </w:pPr>
      <w:r w:rsidRPr="00E24FD2">
        <w:rPr>
          <w:color w:val="000000"/>
          <w:u w:val="single"/>
        </w:rPr>
        <w:t>Poisson-disk sampling</w:t>
      </w:r>
      <w:r w:rsidRPr="00E24FD2">
        <w:rPr>
          <w:color w:val="000000"/>
        </w:rPr>
        <w:t xml:space="preserve"> </w:t>
      </w:r>
      <w:r>
        <w:rPr>
          <w:color w:val="000000"/>
        </w:rPr>
        <w:t>(PDS)</w:t>
      </w:r>
      <w:r w:rsidRPr="00E24FD2">
        <w:rPr>
          <w:color w:val="000000"/>
        </w:rPr>
        <w:t xml:space="preserve"> is a method that ensures each sample is independent with a certain random distribution, while maintaining a minimum distance </w:t>
      </w:r>
      <m:oMath>
        <m:r>
          <w:rPr>
            <w:rFonts w:ascii="Cambria Math" w:hAnsi="Cambria Math"/>
            <w:color w:val="000000"/>
          </w:rPr>
          <m:t>r</m:t>
        </m:r>
      </m:oMath>
      <w:r w:rsidRPr="00E24FD2">
        <w:rPr>
          <w:color w:val="000000"/>
        </w:rPr>
        <w:t xml:space="preserve"> from each other</w:t>
      </w:r>
      <w:r w:rsidR="00C26367">
        <w:rPr>
          <w:color w:val="000000"/>
        </w:rPr>
        <w:t xml:space="preserve"> </w:t>
      </w:r>
      <w:r w:rsidR="00690F17">
        <w:rPr>
          <w:color w:val="000000"/>
        </w:rPr>
        <w:t>[</w:t>
      </w:r>
      <w:r w:rsidR="00C26367">
        <w:rPr>
          <w:color w:val="000000"/>
        </w:rPr>
        <w:t>4</w:t>
      </w:r>
      <w:r w:rsidR="00690F17">
        <w:rPr>
          <w:color w:val="000000"/>
        </w:rPr>
        <w:t>]</w:t>
      </w:r>
      <w:r w:rsidRPr="00E24FD2">
        <w:rPr>
          <w:color w:val="000000"/>
        </w:rPr>
        <w:t>.</w:t>
      </w:r>
      <w:r w:rsidR="00283626">
        <w:rPr>
          <w:color w:val="000000"/>
        </w:rPr>
        <w:t xml:space="preserve"> </w:t>
      </w:r>
      <w:r w:rsidR="00283626" w:rsidRPr="00283626">
        <w:rPr>
          <w:color w:val="000000"/>
        </w:rPr>
        <w:t>The concept of distance in this context is quite abstract, as the definition of samples vary</w:t>
      </w:r>
      <w:r w:rsidR="00283626">
        <w:rPr>
          <w:color w:val="000000"/>
        </w:rPr>
        <w:t xml:space="preserve"> drastically from application to application</w:t>
      </w:r>
      <w:r w:rsidR="00283626" w:rsidRPr="00283626">
        <w:rPr>
          <w:color w:val="000000"/>
        </w:rPr>
        <w:t>.</w:t>
      </w:r>
      <w:r w:rsidR="00283626">
        <w:rPr>
          <w:color w:val="000000"/>
        </w:rPr>
        <w:t xml:space="preserve"> PDS is a method, a strategy,</w:t>
      </w:r>
      <w:r w:rsidR="00690F17">
        <w:rPr>
          <w:color w:val="000000"/>
        </w:rPr>
        <w:t xml:space="preserve"> and thus requires an efficient algorithm to execute this method of sampling.</w:t>
      </w:r>
      <w:r w:rsidR="00C64A43">
        <w:rPr>
          <w:color w:val="000000"/>
        </w:rPr>
        <w:t xml:space="preserve"> </w:t>
      </w:r>
    </w:p>
    <w:p w14:paraId="5C58E055" w14:textId="5A6D90BF" w:rsidR="00C64A43" w:rsidRDefault="00C64A43" w:rsidP="006E6DAE">
      <w:pPr>
        <w:pBdr>
          <w:top w:val="nil"/>
          <w:left w:val="nil"/>
          <w:bottom w:val="nil"/>
          <w:right w:val="nil"/>
          <w:between w:val="nil"/>
        </w:pBdr>
        <w:ind w:firstLine="720"/>
        <w:rPr>
          <w:color w:val="000000"/>
        </w:rPr>
      </w:pPr>
      <w:r w:rsidRPr="00C64A43">
        <w:rPr>
          <w:color w:val="000000"/>
          <w:u w:val="single"/>
        </w:rPr>
        <w:t xml:space="preserve">Maximal </w:t>
      </w:r>
      <w:r w:rsidRPr="00E24FD2">
        <w:rPr>
          <w:color w:val="000000"/>
          <w:u w:val="single"/>
        </w:rPr>
        <w:t>Poisson-disk sampling</w:t>
      </w:r>
      <w:r w:rsidR="00847B24" w:rsidRPr="00847B24">
        <w:rPr>
          <w:color w:val="000000"/>
        </w:rPr>
        <w:t xml:space="preserve"> </w:t>
      </w:r>
      <w:r w:rsidR="00847B24">
        <w:rPr>
          <w:color w:val="000000"/>
        </w:rPr>
        <w:t xml:space="preserve">(MPDS): </w:t>
      </w:r>
      <w:r w:rsidR="00455F4F">
        <w:rPr>
          <w:color w:val="000000"/>
        </w:rPr>
        <w:t>a</w:t>
      </w:r>
      <w:r w:rsidR="00455F4F" w:rsidRPr="00455F4F">
        <w:rPr>
          <w:color w:val="000000"/>
        </w:rPr>
        <w:t xml:space="preserve"> set is considered maximal when no additional </w:t>
      </w:r>
      <w:r w:rsidR="00455F4F">
        <w:rPr>
          <w:color w:val="000000"/>
        </w:rPr>
        <w:t>samples</w:t>
      </w:r>
      <w:r w:rsidR="00455F4F" w:rsidRPr="00455F4F">
        <w:rPr>
          <w:color w:val="000000"/>
        </w:rPr>
        <w:t xml:space="preserve"> can be added to the sampling domain without breaching the minimum distance requirement, indicating that the domain is fully occupied</w:t>
      </w:r>
      <w:r w:rsidR="000431F4">
        <w:rPr>
          <w:color w:val="000000"/>
        </w:rPr>
        <w:t xml:space="preserve"> [7]</w:t>
      </w:r>
      <w:r w:rsidR="00455F4F" w:rsidRPr="00455F4F">
        <w:rPr>
          <w:color w:val="000000"/>
        </w:rPr>
        <w:t>.</w:t>
      </w:r>
    </w:p>
    <w:p w14:paraId="2D61DD24" w14:textId="01EBBD3A" w:rsidR="003900CE" w:rsidRDefault="00C26367" w:rsidP="006E6DAE">
      <w:pPr>
        <w:pBdr>
          <w:top w:val="nil"/>
          <w:left w:val="nil"/>
          <w:bottom w:val="nil"/>
          <w:right w:val="nil"/>
          <w:between w:val="nil"/>
        </w:pBdr>
        <w:ind w:firstLine="720"/>
        <w:rPr>
          <w:color w:val="000000"/>
        </w:rPr>
      </w:pPr>
      <w:r>
        <w:rPr>
          <w:color w:val="000000"/>
        </w:rPr>
        <w:t xml:space="preserve"> First off, the method </w:t>
      </w:r>
      <w:r w:rsidR="007251FA">
        <w:rPr>
          <w:color w:val="000000"/>
        </w:rPr>
        <w:t xml:space="preserve">itself </w:t>
      </w:r>
      <w:r>
        <w:rPr>
          <w:color w:val="000000"/>
        </w:rPr>
        <w:t>c</w:t>
      </w:r>
      <w:r w:rsidR="00690F17">
        <w:rPr>
          <w:color w:val="000000"/>
        </w:rPr>
        <w:t xml:space="preserve">an be broken down into 5 </w:t>
      </w:r>
      <w:r>
        <w:rPr>
          <w:color w:val="000000"/>
        </w:rPr>
        <w:t>steps</w:t>
      </w:r>
      <w:r w:rsidR="00953181">
        <w:rPr>
          <w:color w:val="000000"/>
        </w:rPr>
        <w:t xml:space="preserve">, this </w:t>
      </w:r>
      <w:r w:rsidR="00B051BB">
        <w:rPr>
          <w:color w:val="000000"/>
        </w:rPr>
        <w:t xml:space="preserve">unoptimized version </w:t>
      </w:r>
      <w:r w:rsidR="00953181">
        <w:rPr>
          <w:color w:val="000000"/>
        </w:rPr>
        <w:t>is also called “dart throwing” technique</w:t>
      </w:r>
      <w:r w:rsidR="00F0538F">
        <w:rPr>
          <w:color w:val="000000"/>
        </w:rPr>
        <w:t xml:space="preserve"> [7]</w:t>
      </w:r>
      <w:r>
        <w:rPr>
          <w:color w:val="000000"/>
        </w:rP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AC0AE6">
      <w:pPr>
        <w:pBdr>
          <w:top w:val="nil"/>
          <w:left w:val="nil"/>
          <w:bottom w:val="nil"/>
          <w:right w:val="nil"/>
          <w:between w:val="nil"/>
        </w:pBdr>
        <w:ind w:firstLine="720"/>
        <w:rPr>
          <w:color w:val="000000"/>
        </w:rPr>
      </w:pPr>
      <w:r>
        <w:rPr>
          <w:color w:val="000000"/>
        </w:rPr>
        <w:lastRenderedPageBreak/>
        <w:t>Such method</w:t>
      </w:r>
      <w:r w:rsidR="00B051BB">
        <w:rPr>
          <w:color w:val="000000"/>
        </w:rPr>
        <w:t xml:space="preserve"> coded naively will perform bad</w:t>
      </w:r>
      <w:r w:rsidR="00F0538F">
        <w:rPr>
          <w:color w:val="000000"/>
        </w:rPr>
        <w:t>ly</w:t>
      </w:r>
      <w:r w:rsidR="00B051BB">
        <w:rPr>
          <w:color w:val="000000"/>
        </w:rPr>
        <w:t>,</w:t>
      </w:r>
      <w:r w:rsidR="00F0538F">
        <w:rPr>
          <w:color w:val="000000"/>
        </w:rPr>
        <w:t xml:space="preserve"> </w:t>
      </w:r>
      <w:r w:rsidR="00122F83">
        <w:rPr>
          <w:color w:val="000000"/>
        </w:rPr>
        <w:t xml:space="preserve">and in case if maximal condition must be satisfied – extremely bad. </w:t>
      </w:r>
    </w:p>
    <w:p w14:paraId="1078B527" w14:textId="6CC4F5B4" w:rsidR="00CD29C9" w:rsidRPr="00EB4230" w:rsidRDefault="00AC0AE6" w:rsidP="00EB4230">
      <w:pPr>
        <w:pBdr>
          <w:top w:val="nil"/>
          <w:left w:val="nil"/>
          <w:bottom w:val="nil"/>
          <w:right w:val="nil"/>
          <w:between w:val="nil"/>
        </w:pBdr>
        <w:ind w:firstLine="720"/>
        <w:rPr>
          <w:color w:val="000000"/>
        </w:rPr>
      </w:pPr>
      <w:r>
        <w:rPr>
          <w:color w:val="000000"/>
        </w:rPr>
        <w:t>There are</w:t>
      </w:r>
      <w:r w:rsidR="00847B24">
        <w:rPr>
          <w:color w:val="000000"/>
        </w:rPr>
        <w:t xml:space="preserve"> two</w:t>
      </w:r>
      <w:r>
        <w:rPr>
          <w:color w:val="000000"/>
        </w:rPr>
        <w:t xml:space="preserve"> major </w:t>
      </w:r>
      <w:r w:rsidR="00847B24">
        <w:rPr>
          <w:color w:val="000000"/>
        </w:rPr>
        <w:t>algorithms</w:t>
      </w:r>
      <w:r>
        <w:rPr>
          <w:color w:val="000000"/>
        </w:rPr>
        <w:t xml:space="preserve"> </w:t>
      </w:r>
      <w:r w:rsidR="00847B24">
        <w:rPr>
          <w:color w:val="000000"/>
        </w:rPr>
        <w:t xml:space="preserve">for calculating </w:t>
      </w:r>
      <w:r w:rsidR="009D6101">
        <w:rPr>
          <w:color w:val="000000"/>
        </w:rPr>
        <w:t>MPDS</w:t>
      </w:r>
      <w:r w:rsidR="00D80453">
        <w:rPr>
          <w:color w:val="000000"/>
        </w:rPr>
        <w:t xml:space="preserve"> and</w:t>
      </w:r>
      <w:r w:rsidR="00847B24">
        <w:rPr>
          <w:color w:val="000000"/>
        </w:rPr>
        <w:t xml:space="preserve"> each introduce</w:t>
      </w:r>
      <w:r w:rsidR="00D80453">
        <w:rPr>
          <w:color w:val="000000"/>
        </w:rPr>
        <w:t xml:space="preserve"> separate</w:t>
      </w:r>
      <w:r w:rsidR="00847B24">
        <w:rPr>
          <w:color w:val="000000"/>
        </w:rPr>
        <w:t xml:space="preserve"> optimizations</w:t>
      </w:r>
      <w:r w:rsidR="00B905D2">
        <w:rPr>
          <w:color w:val="000000"/>
        </w:rPr>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2676EB">
      <w:pPr>
        <w:pBdr>
          <w:top w:val="nil"/>
          <w:left w:val="nil"/>
          <w:bottom w:val="nil"/>
          <w:right w:val="nil"/>
          <w:between w:val="nil"/>
        </w:pBdr>
        <w:ind w:firstLine="720"/>
        <w:rPr>
          <w:color w:val="000000"/>
        </w:rPr>
      </w:pPr>
      <w:r w:rsidRPr="00E8490C">
        <w:rPr>
          <w:color w:val="000000"/>
        </w:rPr>
        <w:t>Bounding box</w:t>
      </w:r>
      <w:r w:rsidR="002676EB">
        <w:rPr>
          <w:color w:val="000000"/>
        </w:rPr>
        <w:t xml:space="preserve"> (BB)</w:t>
      </w:r>
      <w:r w:rsidRPr="00E8490C">
        <w:rPr>
          <w:color w:val="000000"/>
        </w:rPr>
        <w:t xml:space="preserve"> is an essential </w:t>
      </w:r>
      <w:r w:rsidR="00E8490C" w:rsidRPr="00E8490C">
        <w:rPr>
          <w:color w:val="000000"/>
        </w:rPr>
        <w:t>data about a certain area</w:t>
      </w:r>
      <w:r w:rsidR="00E8490C">
        <w:rPr>
          <w:color w:val="000000"/>
        </w:rPr>
        <w:t xml:space="preserve"> on the screen space or virtual space. </w:t>
      </w:r>
      <w:r w:rsidR="002676EB">
        <w:rPr>
          <w:color w:val="000000"/>
        </w:rPr>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15B82826" w14:textId="6A163C13" w:rsidR="000046F8" w:rsidRDefault="000046F8" w:rsidP="00621220">
      <w:pPr>
        <w:pBdr>
          <w:top w:val="nil"/>
          <w:left w:val="nil"/>
          <w:bottom w:val="nil"/>
          <w:right w:val="nil"/>
          <w:between w:val="nil"/>
        </w:pBdr>
        <w:ind w:firstLine="720"/>
        <w:rPr>
          <w:color w:val="000000"/>
        </w:rPr>
      </w:pPr>
      <w:r>
        <w:rPr>
          <w:color w:val="000000"/>
        </w:rPr>
        <w:t xml:space="preserve">BB is usually calculated based on minimum and maximum x and y coordinate values present inside the area. Seems very manageable at first, however, it is only the case when only one area is assumed. This project requires to </w:t>
      </w:r>
      <w:r w:rsidR="00CF0CB2">
        <w:rPr>
          <w:color w:val="000000"/>
        </w:rPr>
        <w:t xml:space="preserve">calculate bounding boxes for each separate area that needs to be populated with assets, like urban area, forest area and castle area. </w:t>
      </w:r>
      <w:r w:rsidR="00782262">
        <w:rPr>
          <w:color w:val="000000"/>
        </w:rPr>
        <w:t xml:space="preserve">In cases of plain asset distribution calculating bounding box that encompasses all regions of certain type should </w:t>
      </w:r>
      <w:r w:rsidR="00EA57CB">
        <w:rPr>
          <w:color w:val="000000"/>
        </w:rPr>
        <w:t>suffice as</w:t>
      </w:r>
      <w:r w:rsidR="00782262">
        <w:rPr>
          <w:color w:val="000000"/>
        </w:rPr>
        <w:t xml:space="preserve"> </w:t>
      </w:r>
      <w:r w:rsidR="00EA57CB">
        <w:rPr>
          <w:color w:val="000000"/>
        </w:rPr>
        <w:t>b</w:t>
      </w:r>
      <w:r w:rsidR="00782262">
        <w:rPr>
          <w:color w:val="000000"/>
        </w:rPr>
        <w:t xml:space="preserve">ased on the bounding box area the MPDS will be calculated and points that are outside of painted areas will just be dropped. </w:t>
      </w:r>
      <w:r w:rsidR="00EA57CB">
        <w:rPr>
          <w:color w:val="000000"/>
        </w:rPr>
        <w:t xml:space="preserve">As for area specific bounding box, the most complex part will be distinguishing separate </w:t>
      </w:r>
      <w:r w:rsidR="00E64537">
        <w:rPr>
          <w:color w:val="000000"/>
        </w:rPr>
        <w:t>painted regions that have the same color. Each type of area will be painted on blend mask with its distinct color, but since there can be several regions of same type, the algorithm for determining should be in place.</w:t>
      </w:r>
    </w:p>
    <w:p w14:paraId="720B92BF" w14:textId="77777777" w:rsidR="00621220" w:rsidRDefault="00621220" w:rsidP="00621220">
      <w:pPr>
        <w:pBdr>
          <w:top w:val="nil"/>
          <w:left w:val="nil"/>
          <w:bottom w:val="nil"/>
          <w:right w:val="nil"/>
          <w:between w:val="nil"/>
        </w:pBdr>
        <w:ind w:firstLine="720"/>
        <w:rPr>
          <w:color w:val="000000"/>
        </w:rPr>
      </w:pP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6402A4">
      <w:pPr>
        <w:pBdr>
          <w:top w:val="nil"/>
          <w:left w:val="nil"/>
          <w:bottom w:val="nil"/>
          <w:right w:val="nil"/>
          <w:between w:val="nil"/>
        </w:pBdr>
        <w:ind w:firstLine="720"/>
        <w:rPr>
          <w:color w:val="000000"/>
        </w:rPr>
      </w:pPr>
      <w:r>
        <w:rPr>
          <w:color w:val="000000"/>
        </w:rPr>
        <w:t>Noise</w:t>
      </w:r>
      <w:r w:rsidRPr="002814CC">
        <w:rPr>
          <w:color w:val="000000"/>
        </w:rPr>
        <w:t xml:space="preserve"> is a term used to describe the random or stochastic variations that occur within an expected signal</w:t>
      </w:r>
      <w:r>
        <w:rPr>
          <w:color w:val="000000"/>
        </w:rPr>
        <w:t xml:space="preserve"> [</w:t>
      </w:r>
      <w:r w:rsidR="00360402">
        <w:rPr>
          <w:color w:val="000000"/>
        </w:rPr>
        <w:t>12</w:t>
      </w:r>
      <w:r>
        <w:rPr>
          <w:color w:val="000000"/>
        </w:rPr>
        <w:t>]</w:t>
      </w:r>
      <w:r w:rsidRPr="002814CC">
        <w:rPr>
          <w:color w:val="000000"/>
        </w:rPr>
        <w:t>.</w:t>
      </w:r>
      <w:r>
        <w:rPr>
          <w:color w:val="000000"/>
        </w:rPr>
        <w:t xml:space="preserve"> </w:t>
      </w:r>
      <w:r w:rsidR="006402A4" w:rsidRPr="006402A4">
        <w:rPr>
          <w:color w:val="000000"/>
        </w:rPr>
        <w:t>Procedurally generated noise will serve as the foundational element for the entire map-making project. Every visual aspect presented to the user will be inherently influenced by this foundational noise.</w:t>
      </w:r>
      <w:r w:rsidR="006402A4">
        <w:rPr>
          <w:color w:val="000000"/>
        </w:rPr>
        <w:t xml:space="preserve"> Blend mask, which is a raw mess of colors</w:t>
      </w:r>
      <w:r w:rsidR="006402A4" w:rsidRPr="006402A4">
        <w:rPr>
          <w:color w:val="000000"/>
        </w:rPr>
        <w:t xml:space="preserve"> </w:t>
      </w:r>
      <w:r w:rsidR="006402A4">
        <w:rPr>
          <w:color w:val="000000"/>
        </w:rPr>
        <w:t>painted by the user, will be distorted heavily by the generated noise image, which will give much more natural output of the landscape.</w:t>
      </w:r>
    </w:p>
    <w:p w14:paraId="7FF00A81" w14:textId="417A230B" w:rsidR="006402A4" w:rsidRDefault="006402A4" w:rsidP="006402A4">
      <w:pPr>
        <w:pBdr>
          <w:top w:val="nil"/>
          <w:left w:val="nil"/>
          <w:bottom w:val="nil"/>
          <w:right w:val="nil"/>
          <w:between w:val="nil"/>
        </w:pBdr>
        <w:ind w:firstLine="720"/>
        <w:rPr>
          <w:color w:val="000000"/>
        </w:rPr>
      </w:pPr>
      <w:r>
        <w:rPr>
          <w:color w:val="000000"/>
        </w:rPr>
        <w:t xml:space="preserve">There are several noise </w:t>
      </w:r>
      <w:r w:rsidR="002814CC">
        <w:rPr>
          <w:color w:val="000000"/>
        </w:rPr>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lastRenderedPageBreak/>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5A7C74">
      <w:pPr>
        <w:pBdr>
          <w:top w:val="nil"/>
          <w:left w:val="nil"/>
          <w:bottom w:val="nil"/>
          <w:right w:val="nil"/>
          <w:between w:val="nil"/>
        </w:pBdr>
        <w:ind w:firstLine="720"/>
        <w:rPr>
          <w:color w:val="000000"/>
        </w:rPr>
      </w:pPr>
      <w:r>
        <w:rPr>
          <w:color w:val="000000"/>
        </w:rPr>
        <w:t>While value and Voronoi noises have interesting patterns, they have hard white-black characteristic, which is not desirable for terrain generation. Perlin and Simplex on the other hand are both gradient noises</w:t>
      </w:r>
      <w:r w:rsidR="005A7C74">
        <w:rPr>
          <w:color w:val="000000"/>
        </w:rPr>
        <w:t xml:space="preserve">, and hence very frequently used for procedurally generating landscapes. </w:t>
      </w:r>
    </w:p>
    <w:p w14:paraId="036E7AAE" w14:textId="34AD0DD1" w:rsidR="00755D93" w:rsidRDefault="005A7C74" w:rsidP="005A7C74">
      <w:pPr>
        <w:pBdr>
          <w:top w:val="nil"/>
          <w:left w:val="nil"/>
          <w:bottom w:val="nil"/>
          <w:right w:val="nil"/>
          <w:between w:val="nil"/>
        </w:pBdr>
        <w:ind w:firstLine="720"/>
        <w:rPr>
          <w:color w:val="000000"/>
        </w:rPr>
      </w:pPr>
      <w:r>
        <w:rPr>
          <w:color w:val="000000"/>
        </w:rPr>
        <w:t>Perlin noise was developed in 1983 by Ken Perling and then published in CIGGRAPH paper in 1985 [13]</w:t>
      </w:r>
      <w:r w:rsidR="000C1596">
        <w:rPr>
          <w:color w:val="000000"/>
        </w:rPr>
        <w:t xml:space="preserve">. </w:t>
      </w:r>
      <w:r w:rsidR="000C1596" w:rsidRPr="000C1596">
        <w:rPr>
          <w:color w:val="000000"/>
        </w:rPr>
        <w:t xml:space="preserve">After Perlin noise was introduced, it had a significant impact on the field of computer graphics </w:t>
      </w:r>
      <w:r w:rsidR="000C1596">
        <w:rPr>
          <w:color w:val="000000"/>
        </w:rPr>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rPr>
          <w:color w:val="000000"/>
        </w:rPr>
        <w:t xml:space="preserve"> [14]</w:t>
      </w:r>
      <w:r w:rsidR="000C1596">
        <w:rPr>
          <w:color w:val="000000"/>
        </w:rPr>
        <w:t>. Since the</w:t>
      </w:r>
      <w:r w:rsidR="00B83FBA">
        <w:rPr>
          <w:color w:val="000000"/>
        </w:rPr>
        <w:t xml:space="preserve"> gain in computation time is </w:t>
      </w:r>
      <w:r w:rsidR="00B83FBA" w:rsidRPr="00B83FBA">
        <w:rPr>
          <w:color w:val="000000"/>
        </w:rPr>
        <w:t>negligible</w:t>
      </w:r>
      <w:r w:rsidR="00B83FBA">
        <w:rPr>
          <w:color w:val="000000"/>
        </w:rPr>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2F125896" w:rsidR="00373235" w:rsidRDefault="00373235" w:rsidP="00B83FBA">
      <w:pPr>
        <w:pStyle w:val="ListParagraph"/>
        <w:numPr>
          <w:ilvl w:val="3"/>
          <w:numId w:val="5"/>
        </w:numPr>
        <w:pBdr>
          <w:top w:val="nil"/>
          <w:left w:val="nil"/>
          <w:bottom w:val="nil"/>
          <w:right w:val="nil"/>
          <w:between w:val="nil"/>
        </w:pBdr>
        <w:rPr>
          <w:color w:val="000000"/>
        </w:rPr>
      </w:pPr>
      <w:r w:rsidRPr="00373235">
        <w:rPr>
          <w:color w:val="000000"/>
        </w:rPr>
        <w:t>For each point in the space that we want to compute the noise value of, we take the dot product of the vector from each grid vertex to the point and the corresponding grid vertex’s vector</w:t>
      </w:r>
      <w:r>
        <w:rPr>
          <w:color w:val="000000"/>
        </w:rPr>
        <w:t>.</w:t>
      </w:r>
    </w:p>
    <w:p w14:paraId="5BF75F5F" w14:textId="78528086" w:rsidR="00373235" w:rsidRDefault="00373235" w:rsidP="00BF6B2E">
      <w:pPr>
        <w:pStyle w:val="ListParagraph"/>
        <w:numPr>
          <w:ilvl w:val="3"/>
          <w:numId w:val="5"/>
        </w:numPr>
        <w:pBdr>
          <w:top w:val="nil"/>
          <w:left w:val="nil"/>
          <w:bottom w:val="nil"/>
          <w:right w:val="nil"/>
          <w:between w:val="nil"/>
        </w:pBdr>
        <w:rPr>
          <w:color w:val="000000"/>
        </w:rPr>
      </w:pPr>
      <w:r w:rsidRPr="00373235">
        <w:rPr>
          <w:color w:val="000000"/>
        </w:rPr>
        <w:t>We interpolate between these dot product values, based on the relative location of the point within the grid cel</w:t>
      </w:r>
      <w:r>
        <w:rPr>
          <w:color w:val="000000"/>
        </w:rPr>
        <w:t>l.</w:t>
      </w:r>
    </w:p>
    <w:p w14:paraId="10199ABB" w14:textId="21137C30" w:rsidR="00D47DA5" w:rsidRPr="00D47DA5" w:rsidRDefault="00D47DA5" w:rsidP="00D47DA5">
      <w:pPr>
        <w:pBdr>
          <w:top w:val="nil"/>
          <w:left w:val="nil"/>
          <w:bottom w:val="nil"/>
          <w:right w:val="nil"/>
          <w:between w:val="nil"/>
        </w:pBdr>
        <w:rPr>
          <w:color w:val="000000"/>
        </w:rPr>
      </w:pPr>
      <w:r>
        <w:rPr>
          <w:color w:val="000000"/>
        </w:rPr>
        <w:t>This algorithm will produce such result:</w:t>
      </w:r>
      <w:r>
        <w:rPr>
          <w:color w:val="000000"/>
        </w:rPr>
        <w:br/>
      </w:r>
      <w:r w:rsidR="007E09FB" w:rsidRPr="007E09FB">
        <w:rPr>
          <w:noProof/>
          <w:color w:val="000000"/>
        </w:rPr>
        <w:drawing>
          <wp:inline distT="0" distB="0" distL="0" distR="0" wp14:anchorId="038FF603" wp14:editId="29A6F101">
            <wp:extent cx="5402638" cy="2776433"/>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021" cy="2786394"/>
                    </a:xfrm>
                    <a:prstGeom prst="rect">
                      <a:avLst/>
                    </a:prstGeom>
                  </pic:spPr>
                </pic:pic>
              </a:graphicData>
            </a:graphic>
          </wp:inline>
        </w:drawing>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D41E26">
      <w:pPr>
        <w:pBdr>
          <w:top w:val="nil"/>
          <w:left w:val="nil"/>
          <w:bottom w:val="nil"/>
          <w:right w:val="nil"/>
          <w:between w:val="nil"/>
        </w:pBdr>
        <w:ind w:firstLine="360"/>
        <w:rPr>
          <w:color w:val="000000"/>
        </w:rPr>
      </w:pPr>
      <w:r w:rsidRPr="00F60612">
        <w:rPr>
          <w:color w:val="000000"/>
        </w:rPr>
        <w:lastRenderedPageBreak/>
        <w:t>Wave function collapse method</w:t>
      </w:r>
      <w:r>
        <w:rPr>
          <w:color w:val="000000"/>
        </w:rPr>
        <w:t xml:space="preserve"> </w:t>
      </w:r>
      <w:r w:rsidR="00D41E26">
        <w:rPr>
          <w:color w:val="000000"/>
        </w:rPr>
        <w:t>is used widely in procedural generation because of its simplicity and high quality of output results.</w:t>
      </w:r>
      <w:r>
        <w:rPr>
          <w:color w:val="000000"/>
        </w:rPr>
        <w:t xml:space="preserve"> </w:t>
      </w:r>
      <w:r w:rsidR="00D41E26">
        <w:rPr>
          <w:color w:val="000000"/>
        </w:rPr>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D41E26">
      <w:pPr>
        <w:pBdr>
          <w:top w:val="nil"/>
          <w:left w:val="nil"/>
          <w:bottom w:val="nil"/>
          <w:right w:val="nil"/>
          <w:between w:val="nil"/>
        </w:pBdr>
        <w:ind w:firstLine="360"/>
        <w:rPr>
          <w:color w:val="000000"/>
        </w:rPr>
      </w:pPr>
      <w:r>
        <w:rPr>
          <w:color w:val="000000"/>
        </w:rPr>
        <w:t xml:space="preserve">This type of generation will be valuable for this project since one feature will heavily </w:t>
      </w:r>
      <w:r w:rsidR="00290873">
        <w:rPr>
          <w:color w:val="000000"/>
        </w:rPr>
        <w:t>rely</w:t>
      </w:r>
      <w:r>
        <w:rPr>
          <w:color w:val="000000"/>
        </w:rPr>
        <w:t xml:space="preserve"> on it. This feature being castle generation</w:t>
      </w:r>
      <w:r w:rsidR="00290873">
        <w:rPr>
          <w:color w:val="000000"/>
        </w:rPr>
        <w:t>, although due to user’s ability to import custom assets it can be anything else</w:t>
      </w:r>
      <w:r>
        <w:rPr>
          <w:color w:val="000000"/>
        </w:rPr>
        <w:t>.</w:t>
      </w:r>
    </w:p>
    <w:p w14:paraId="2933196C" w14:textId="6B30906E" w:rsidR="00ED2765" w:rsidRDefault="008F70C0" w:rsidP="00550194">
      <w:pPr>
        <w:pBdr>
          <w:top w:val="nil"/>
          <w:left w:val="nil"/>
          <w:bottom w:val="nil"/>
          <w:right w:val="nil"/>
          <w:between w:val="nil"/>
        </w:pBdr>
        <w:ind w:firstLine="360"/>
        <w:rPr>
          <w:color w:val="000000"/>
        </w:rPr>
      </w:pPr>
      <w:r>
        <w:rPr>
          <w:color w:val="000000"/>
        </w:rPr>
        <w:t xml:space="preserve">Wave function collapse </w:t>
      </w:r>
      <w:r w:rsidR="00ED2765">
        <w:rPr>
          <w:color w:val="000000"/>
        </w:rPr>
        <w:t xml:space="preserve">method </w:t>
      </w:r>
      <w:r w:rsidR="00550194">
        <w:rPr>
          <w:color w:val="000000"/>
        </w:rPr>
        <w:t>for this project would have</w:t>
      </w:r>
      <w:r w:rsidR="00ED2765">
        <w:rPr>
          <w:color w:val="000000"/>
        </w:rPr>
        <w:t xml:space="preserve"> </w:t>
      </w:r>
      <w:r w:rsidR="00550194">
        <w:rPr>
          <w:color w:val="000000"/>
        </w:rPr>
        <w:t xml:space="preserve">such </w:t>
      </w:r>
      <w:r w:rsidR="00ED2765">
        <w:rPr>
          <w:color w:val="000000"/>
        </w:rPr>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C13B85">
      <w:pPr>
        <w:pBdr>
          <w:top w:val="nil"/>
          <w:left w:val="nil"/>
          <w:bottom w:val="nil"/>
          <w:right w:val="nil"/>
          <w:between w:val="nil"/>
        </w:pBdr>
        <w:ind w:firstLine="720"/>
        <w:rPr>
          <w:color w:val="000000"/>
        </w:rPr>
      </w:pPr>
      <w:r>
        <w:rPr>
          <w:color w:val="000000"/>
        </w:rPr>
        <w:t xml:space="preserve">The 2D map generation tool, as any other graphically intensive desktop application, consists of 2 major parts: graphics </w:t>
      </w:r>
      <w:r>
        <w:rPr>
          <w:bCs/>
          <w:color w:val="000000"/>
        </w:rPr>
        <w:t>p</w:t>
      </w:r>
      <w:r w:rsidRPr="00E97B9F">
        <w:rPr>
          <w:bCs/>
          <w:color w:val="000000"/>
        </w:rPr>
        <w:t xml:space="preserve">rogramming </w:t>
      </w:r>
      <w:r>
        <w:rPr>
          <w:bCs/>
          <w:color w:val="000000"/>
        </w:rPr>
        <w:t>i</w:t>
      </w:r>
      <w:r w:rsidRPr="00E97B9F">
        <w:rPr>
          <w:bCs/>
          <w:color w:val="000000"/>
        </w:rPr>
        <w:t>nterface</w:t>
      </w:r>
      <w:r>
        <w:rPr>
          <w:bCs/>
          <w:color w:val="000000"/>
        </w:rPr>
        <w:t xml:space="preserve"> and programming language used to deploy the commands to graphics card.</w:t>
      </w:r>
      <w:r w:rsidR="00C13B85">
        <w:rPr>
          <w:bCs/>
          <w:color w:val="000000"/>
        </w:rPr>
        <w:t xml:space="preserve"> In this section different possible programming languages will be analyzed to ultimately decide which language to use.</w:t>
      </w:r>
      <w:r w:rsidR="00C13B85" w:rsidRPr="00ED7FCC">
        <w:rPr>
          <w:color w:val="000000"/>
        </w:rPr>
        <w:t xml:space="preserve"> This</w:t>
      </w:r>
      <w:r w:rsidR="00D11A33" w:rsidRPr="00ED7FCC">
        <w:rPr>
          <w:color w:val="000000"/>
        </w:rPr>
        <w:t xml:space="preserve"> project is focused o</w:t>
      </w:r>
      <w:r w:rsidR="002C1511">
        <w:rPr>
          <w:color w:val="000000"/>
        </w:rPr>
        <w:t>n</w:t>
      </w:r>
      <w:r w:rsidR="00D11A33" w:rsidRPr="00ED7FCC">
        <w:rPr>
          <w:color w:val="000000"/>
        </w:rPr>
        <w:t xml:space="preserve"> real time map creation and hence</w:t>
      </w:r>
      <w:r w:rsidR="00EF0481">
        <w:rPr>
          <w:color w:val="000000"/>
        </w:rPr>
        <w:t xml:space="preserve"> the key deciding factor will be </w:t>
      </w:r>
      <w:r w:rsidR="00ED7FCC" w:rsidRPr="00ED7FCC">
        <w:rPr>
          <w:color w:val="000000"/>
        </w:rPr>
        <w:t>high</w:t>
      </w:r>
      <w:r w:rsidR="00ED7FCC">
        <w:rPr>
          <w:color w:val="000000"/>
        </w:rPr>
        <w:t xml:space="preserve"> computation speed</w:t>
      </w:r>
      <w:r w:rsidR="00EF0481">
        <w:rPr>
          <w:color w:val="000000"/>
        </w:rPr>
        <w:t>, among others</w:t>
      </w:r>
      <w:r w:rsidR="00ED7FCC">
        <w:rPr>
          <w:color w:val="000000"/>
        </w:rPr>
        <w:t>.</w:t>
      </w:r>
      <w:r w:rsidR="00EF3783">
        <w:rPr>
          <w:color w:val="000000"/>
        </w:rPr>
        <w:t xml:space="preserve"> </w:t>
      </w:r>
      <w:r w:rsidR="00EF0481">
        <w:rPr>
          <w:color w:val="000000"/>
        </w:rPr>
        <w:t>The programming languages considered for this project are Java, C++, C# and Python.</w:t>
      </w:r>
    </w:p>
    <w:p w14:paraId="0880FFD5" w14:textId="556DA6E2" w:rsidR="00393442" w:rsidRDefault="00393442" w:rsidP="00C13B85">
      <w:pPr>
        <w:pBdr>
          <w:top w:val="nil"/>
          <w:left w:val="nil"/>
          <w:bottom w:val="nil"/>
          <w:right w:val="nil"/>
          <w:between w:val="nil"/>
        </w:pBdr>
        <w:ind w:firstLine="720"/>
        <w:rPr>
          <w:color w:val="000000"/>
        </w:rPr>
      </w:pPr>
      <w:r>
        <w:rPr>
          <w:color w:val="000000"/>
        </w:rPr>
        <w:t>Java</w:t>
      </w:r>
    </w:p>
    <w:p w14:paraId="4D20A764" w14:textId="1526A64D" w:rsidR="00393442" w:rsidRDefault="00393442" w:rsidP="00C13B85">
      <w:pPr>
        <w:pBdr>
          <w:top w:val="nil"/>
          <w:left w:val="nil"/>
          <w:bottom w:val="nil"/>
          <w:right w:val="nil"/>
          <w:between w:val="nil"/>
        </w:pBdr>
        <w:ind w:firstLine="720"/>
        <w:rPr>
          <w:color w:val="000000"/>
        </w:rPr>
      </w:pPr>
      <w:r>
        <w:rPr>
          <w:color w:val="000000"/>
        </w:rPr>
        <w:t>C++</w:t>
      </w:r>
    </w:p>
    <w:p w14:paraId="0CD48A71" w14:textId="4C2F322C" w:rsidR="00393442" w:rsidRDefault="00393442" w:rsidP="00C13B85">
      <w:pPr>
        <w:pBdr>
          <w:top w:val="nil"/>
          <w:left w:val="nil"/>
          <w:bottom w:val="nil"/>
          <w:right w:val="nil"/>
          <w:between w:val="nil"/>
        </w:pBdr>
        <w:ind w:firstLine="720"/>
        <w:rPr>
          <w:color w:val="000000"/>
        </w:rPr>
      </w:pPr>
      <w:r>
        <w:rPr>
          <w:color w:val="000000"/>
        </w:rPr>
        <w:t>C#</w:t>
      </w:r>
    </w:p>
    <w:p w14:paraId="415F720E" w14:textId="4513BBC9" w:rsidR="00EF3783" w:rsidRDefault="00393442" w:rsidP="00393442">
      <w:pPr>
        <w:pBdr>
          <w:top w:val="nil"/>
          <w:left w:val="nil"/>
          <w:bottom w:val="nil"/>
          <w:right w:val="nil"/>
          <w:between w:val="nil"/>
        </w:pBdr>
        <w:ind w:firstLine="720"/>
        <w:rPr>
          <w:color w:val="000000"/>
        </w:rPr>
      </w:pPr>
      <w:r>
        <w:rPr>
          <w:color w:val="000000"/>
        </w:rPr>
        <w:t>Python</w:t>
      </w:r>
    </w:p>
    <w:p w14:paraId="309AFE3B" w14:textId="66057839" w:rsidR="00D11A33" w:rsidRPr="00ED7FCC" w:rsidRDefault="00ED7FCC" w:rsidP="00C54326">
      <w:pPr>
        <w:pBdr>
          <w:top w:val="nil"/>
          <w:left w:val="nil"/>
          <w:bottom w:val="nil"/>
          <w:right w:val="nil"/>
          <w:between w:val="nil"/>
        </w:pBdr>
        <w:ind w:firstLine="720"/>
        <w:rPr>
          <w:b/>
          <w:color w:val="000000"/>
        </w:rPr>
      </w:pPr>
      <w:r>
        <w:rPr>
          <w:color w:val="000000"/>
        </w:rPr>
        <w:lastRenderedPageBreak/>
        <w:t xml:space="preserve"> </w:t>
      </w:r>
      <w:r w:rsidR="00EF3783">
        <w:rPr>
          <w:color w:val="000000"/>
        </w:rPr>
        <w:t xml:space="preserve">Adding to that the simple fact that this project in its structure is enormously similar to </w:t>
      </w:r>
      <w:r w:rsidR="00FC493B">
        <w:rPr>
          <w:color w:val="000000"/>
        </w:rPr>
        <w:t>that</w:t>
      </w:r>
      <w:r w:rsidR="00EF3783">
        <w:rPr>
          <w:color w:val="000000"/>
        </w:rPr>
        <w:t xml:space="preserve"> of a video game: real time algorithm computations, graphics card utilized for rendering to boost the performance even further and so on.</w:t>
      </w:r>
    </w:p>
    <w:p w14:paraId="3CD936DB" w14:textId="65F9EEFA" w:rsidR="00E97B9F" w:rsidRPr="00744BB7" w:rsidRDefault="00425345" w:rsidP="009E5A7B">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74CC7">
      <w:pPr>
        <w:pBdr>
          <w:top w:val="nil"/>
          <w:left w:val="nil"/>
          <w:bottom w:val="nil"/>
          <w:right w:val="nil"/>
          <w:between w:val="nil"/>
        </w:pBdr>
        <w:ind w:firstLine="360"/>
        <w:rPr>
          <w:bCs/>
          <w:color w:val="000000"/>
        </w:rPr>
      </w:pPr>
      <w:r>
        <w:rPr>
          <w:bCs/>
          <w:color w:val="000000"/>
        </w:rPr>
        <w:t xml:space="preserve">A Graphics </w:t>
      </w:r>
      <w:r w:rsidRPr="00E97B9F">
        <w:rPr>
          <w:bCs/>
          <w:color w:val="000000"/>
        </w:rPr>
        <w:t>Application Programming Interface (API)</w:t>
      </w:r>
      <w:r>
        <w:rPr>
          <w:bCs/>
          <w:color w:val="000000"/>
        </w:rPr>
        <w:t xml:space="preserve"> is a set of instructions</w:t>
      </w:r>
      <w:r w:rsidR="00DB32C5">
        <w:rPr>
          <w:bCs/>
          <w:color w:val="000000"/>
        </w:rPr>
        <w:t xml:space="preserve"> that specify, what function should have what output and how it should perform [</w:t>
      </w:r>
      <w:r w:rsidR="00BB3B72">
        <w:rPr>
          <w:bCs/>
          <w:color w:val="000000"/>
        </w:rPr>
        <w:t>16</w:t>
      </w:r>
      <w:r w:rsidR="00DB32C5">
        <w:rPr>
          <w:bCs/>
          <w:color w:val="000000"/>
        </w:rPr>
        <w:t>]</w:t>
      </w:r>
      <w:r w:rsidRPr="00E97B9F">
        <w:rPr>
          <w:bCs/>
          <w:color w:val="000000"/>
        </w:rPr>
        <w:t>.</w:t>
      </w:r>
      <w:r w:rsidR="00DB32C5">
        <w:rPr>
          <w:bCs/>
          <w:color w:val="000000"/>
        </w:rPr>
        <w:t xml:space="preserve"> These instructions are created by owners of the API, and it is up to the graphics card manufacturers to implement these functions.</w:t>
      </w:r>
      <w:r w:rsidRPr="00E97B9F">
        <w:rPr>
          <w:bCs/>
          <w:color w:val="000000"/>
        </w:rPr>
        <w:t xml:space="preserve"> </w:t>
      </w:r>
      <w:r w:rsidR="00FC493B" w:rsidRPr="00FC493B">
        <w:rPr>
          <w:bCs/>
          <w:color w:val="000000"/>
        </w:rPr>
        <w:t xml:space="preserve">Choosing graphics API that suits best for this project is </w:t>
      </w:r>
      <w:r w:rsidR="00FC493B">
        <w:rPr>
          <w:bCs/>
          <w:color w:val="000000"/>
        </w:rPr>
        <w:t>very important</w:t>
      </w:r>
      <w:r w:rsidR="00DB32C5">
        <w:rPr>
          <w:bCs/>
          <w:color w:val="000000"/>
        </w:rPr>
        <w:t xml:space="preserve"> as major part of 2D map generator features will be developed using the certain graphics API</w:t>
      </w:r>
      <w:r w:rsidR="00FC493B">
        <w:rPr>
          <w:bCs/>
          <w:color w:val="000000"/>
        </w:rPr>
        <w:t xml:space="preserve">. </w:t>
      </w:r>
      <w:r w:rsidR="00DB32C5">
        <w:rPr>
          <w:bCs/>
          <w:color w:val="000000"/>
        </w:rPr>
        <w:t>There</w:t>
      </w:r>
      <w:r w:rsidR="00FC493B">
        <w:rPr>
          <w:bCs/>
          <w:color w:val="000000"/>
        </w:rPr>
        <w:t xml:space="preserve"> are several graphics API’s available for building such an application, most popular of which are DirectX, OpenGL, Metal and Vulkan</w:t>
      </w:r>
      <w:r w:rsidR="00274CC7">
        <w:rPr>
          <w:bCs/>
          <w:color w:val="000000"/>
        </w:rPr>
        <w:t xml:space="preserve">. </w:t>
      </w:r>
    </w:p>
    <w:p w14:paraId="4FE95BBF" w14:textId="5A4179FA" w:rsidR="00FC493B" w:rsidRDefault="004E68FB" w:rsidP="004E68FB">
      <w:pPr>
        <w:pBdr>
          <w:top w:val="nil"/>
          <w:left w:val="nil"/>
          <w:bottom w:val="nil"/>
          <w:right w:val="nil"/>
          <w:between w:val="nil"/>
        </w:pBdr>
        <w:ind w:firstLine="360"/>
        <w:rPr>
          <w:bCs/>
          <w:color w:val="000000"/>
        </w:rPr>
      </w:pPr>
      <w:r w:rsidRPr="004E68FB">
        <w:rPr>
          <w:bCs/>
          <w:color w:val="000000"/>
        </w:rPr>
        <w:t xml:space="preserve">Microsoft DirectX </w:t>
      </w:r>
      <w:r>
        <w:rPr>
          <w:bCs/>
          <w:color w:val="000000"/>
        </w:rPr>
        <w:t xml:space="preserve">was first introduced in 1995 and with its latest version twelve </w:t>
      </w:r>
      <w:r w:rsidRPr="004E68FB">
        <w:rPr>
          <w:bCs/>
          <w:color w:val="000000"/>
        </w:rPr>
        <w:t>comprises a set of application programming interfaces (APIs) designed to manage various multimedia-related tasks, with a primary focus on game programming and video applications, specifically tailored for Microsoft platforms.</w:t>
      </w:r>
      <w:r>
        <w:rPr>
          <w:bCs/>
          <w:color w:val="000000"/>
        </w:rPr>
        <w:t xml:space="preserve"> </w:t>
      </w:r>
      <w:r w:rsidR="00274CC7">
        <w:rPr>
          <w:bCs/>
          <w:color w:val="000000"/>
        </w:rPr>
        <w:t xml:space="preserve">While </w:t>
      </w:r>
      <w:r w:rsidR="0067282F">
        <w:rPr>
          <w:bCs/>
          <w:color w:val="000000"/>
        </w:rPr>
        <w:t>it</w:t>
      </w:r>
      <w:r w:rsidR="00274CC7">
        <w:rPr>
          <w:bCs/>
          <w:color w:val="000000"/>
        </w:rPr>
        <w:t xml:space="preserve"> is usually the best choice for developing </w:t>
      </w:r>
      <w:r w:rsidR="0067282F">
        <w:rPr>
          <w:bCs/>
          <w:color w:val="000000"/>
        </w:rPr>
        <w:t>W</w:t>
      </w:r>
      <w:r w:rsidR="00274CC7">
        <w:rPr>
          <w:bCs/>
          <w:color w:val="000000"/>
        </w:rPr>
        <w:t>in32 applications</w:t>
      </w:r>
      <w:r>
        <w:rPr>
          <w:bCs/>
          <w:color w:val="000000"/>
        </w:rPr>
        <w:t>, the platform on which map generator will be developed,</w:t>
      </w:r>
      <w:r w:rsidR="0067282F">
        <w:rPr>
          <w:bCs/>
          <w:color w:val="000000"/>
        </w:rPr>
        <w:t xml:space="preserve"> it does not satisfy the key requirement of multiplatform support.</w:t>
      </w:r>
    </w:p>
    <w:p w14:paraId="5ACFA56F" w14:textId="77777777" w:rsidR="008C5921" w:rsidRDefault="0067282F" w:rsidP="004E68FB">
      <w:pPr>
        <w:pBdr>
          <w:top w:val="nil"/>
          <w:left w:val="nil"/>
          <w:bottom w:val="nil"/>
          <w:right w:val="nil"/>
          <w:between w:val="nil"/>
        </w:pBdr>
        <w:ind w:firstLine="360"/>
        <w:rPr>
          <w:bCs/>
          <w:color w:val="000000"/>
        </w:rPr>
      </w:pPr>
      <w:r>
        <w:rPr>
          <w:bCs/>
          <w:color w:val="000000"/>
        </w:rPr>
        <w:t>OpenGL</w:t>
      </w:r>
      <w:r w:rsidR="00B05013">
        <w:rPr>
          <w:bCs/>
          <w:color w:val="000000"/>
        </w:rPr>
        <w:t xml:space="preserve"> </w:t>
      </w:r>
      <w:r w:rsidR="00B05013" w:rsidRPr="00B05013">
        <w:rPr>
          <w:bCs/>
          <w:color w:val="000000"/>
        </w:rPr>
        <w:t>(Open Graphics Library)</w:t>
      </w:r>
      <w:r>
        <w:rPr>
          <w:bCs/>
          <w:color w:val="000000"/>
        </w:rPr>
        <w:t xml:space="preserve"> is another </w:t>
      </w:r>
      <w:r w:rsidR="00600C9C">
        <w:rPr>
          <w:bCs/>
          <w:color w:val="000000"/>
        </w:rPr>
        <w:t>graphics API,</w:t>
      </w:r>
      <w:r w:rsidR="00DB32C5">
        <w:rPr>
          <w:bCs/>
          <w:color w:val="000000"/>
        </w:rPr>
        <w:t xml:space="preserve"> it is</w:t>
      </w:r>
      <w:r w:rsidR="00600C9C">
        <w:rPr>
          <w:bCs/>
          <w:color w:val="000000"/>
        </w:rPr>
        <w:t xml:space="preserve"> developed by Kronos Group and released</w:t>
      </w:r>
      <w:r w:rsidR="00E97B9F">
        <w:rPr>
          <w:bCs/>
          <w:color w:val="000000"/>
        </w:rPr>
        <w:t xml:space="preserve"> in</w:t>
      </w:r>
      <w:r w:rsidR="00600C9C">
        <w:rPr>
          <w:bCs/>
          <w:color w:val="000000"/>
        </w:rPr>
        <w:t xml:space="preserve"> </w:t>
      </w:r>
      <w:r w:rsidR="00E97B9F" w:rsidRPr="00E97B9F">
        <w:rPr>
          <w:bCs/>
          <w:color w:val="000000"/>
        </w:rPr>
        <w:t>1992</w:t>
      </w:r>
      <w:r w:rsidR="00E97B9F">
        <w:rPr>
          <w:bCs/>
          <w:color w:val="000000"/>
        </w:rPr>
        <w:t>. From that point on, OpenGL became extremely popular among graphics developers and received several version updates.</w:t>
      </w:r>
      <w:r w:rsidR="0090146D">
        <w:rPr>
          <w:bCs/>
          <w:color w:val="000000"/>
        </w:rPr>
        <w:t xml:space="preserve"> </w:t>
      </w:r>
      <w:r w:rsidR="00B05013">
        <w:rPr>
          <w:bCs/>
          <w:color w:val="000000"/>
        </w:rPr>
        <w:t xml:space="preserve">Main strengths of OpenGL nowadays </w:t>
      </w:r>
      <w:r w:rsidR="008C5921">
        <w:rPr>
          <w:bCs/>
          <w:color w:val="000000"/>
        </w:rPr>
        <w:t>include large community of developers, ease of use, built-in shader compiler and more. OpenGL is suitable for this project as it allows for multiplatform development with considerably easier setup and development process compared to others.</w:t>
      </w:r>
    </w:p>
    <w:p w14:paraId="480ABF11" w14:textId="30C2893D" w:rsidR="00BB3B72" w:rsidRDefault="00BB3B72" w:rsidP="004E68FB">
      <w:pPr>
        <w:pBdr>
          <w:top w:val="nil"/>
          <w:left w:val="nil"/>
          <w:bottom w:val="nil"/>
          <w:right w:val="nil"/>
          <w:between w:val="nil"/>
        </w:pBdr>
        <w:ind w:firstLine="360"/>
        <w:rPr>
          <w:bCs/>
          <w:color w:val="000000"/>
        </w:rPr>
      </w:pPr>
      <w:r w:rsidRPr="00BB3B72">
        <w:rPr>
          <w:bCs/>
          <w:color w:val="000000"/>
        </w:rPr>
        <w:t>Metal, an API developed by Apple, is a low-level, low-overhead solution for hardware-accelerated 3D graphics and compute shaders. It made its debut with the release of iOS 8</w:t>
      </w:r>
      <w:r>
        <w:rPr>
          <w:bCs/>
          <w:color w:val="000000"/>
        </w:rPr>
        <w:t xml:space="preserve"> in 2014 and have since then been used in iPhone, iPad and their computers.</w:t>
      </w:r>
      <w:r w:rsidR="00D32716">
        <w:rPr>
          <w:bCs/>
          <w:color w:val="000000"/>
        </w:rPr>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rPr>
          <w:bCs/>
          <w:color w:val="000000"/>
        </w:rPr>
        <w:t>a single platform solution.</w:t>
      </w:r>
    </w:p>
    <w:p w14:paraId="541694BC" w14:textId="6C4E7BC8" w:rsidR="008C5921" w:rsidRDefault="008C5921" w:rsidP="004E68FB">
      <w:pPr>
        <w:pBdr>
          <w:top w:val="nil"/>
          <w:left w:val="nil"/>
          <w:bottom w:val="nil"/>
          <w:right w:val="nil"/>
          <w:between w:val="nil"/>
        </w:pBdr>
        <w:ind w:firstLine="360"/>
        <w:rPr>
          <w:bCs/>
          <w:color w:val="000000"/>
        </w:rPr>
      </w:pPr>
      <w:r>
        <w:rPr>
          <w:bCs/>
          <w:color w:val="000000"/>
        </w:rPr>
        <w:t>Vulkan</w:t>
      </w:r>
      <w:r w:rsidR="00135DF6">
        <w:rPr>
          <w:bCs/>
          <w:color w:val="000000"/>
        </w:rPr>
        <w:t xml:space="preserve"> is an API also developed by </w:t>
      </w:r>
      <w:r w:rsidR="00135DF6">
        <w:rPr>
          <w:bCs/>
          <w:color w:val="000000"/>
        </w:rPr>
        <w:t>Kronos Group</w:t>
      </w:r>
      <w:r w:rsidR="00135DF6">
        <w:rPr>
          <w:bCs/>
          <w:color w:val="000000"/>
        </w:rPr>
        <w:t xml:space="preserve">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w:t>
      </w:r>
      <w:r w:rsidR="00135DF6">
        <w:rPr>
          <w:bCs/>
          <w:color w:val="000000"/>
        </w:rPr>
        <w:lastRenderedPageBreak/>
        <w:t>in some cases than OpenGL. A lot of processes that were automated in OpenGL were instead left for developer to implement them.</w:t>
      </w:r>
      <w:r w:rsidR="008C47E0">
        <w:rPr>
          <w:bCs/>
          <w:color w:val="000000"/>
        </w:rPr>
        <w:t xml:space="preserve"> As its predecessor, Vulkan as well multiplatform, and hence is a valid choice for this project.</w:t>
      </w:r>
    </w:p>
    <w:p w14:paraId="648B105A" w14:textId="2EE409A6" w:rsidR="00DD5992" w:rsidRDefault="004613D2" w:rsidP="004613D2">
      <w:pPr>
        <w:pBdr>
          <w:top w:val="nil"/>
          <w:left w:val="nil"/>
          <w:bottom w:val="nil"/>
          <w:right w:val="nil"/>
          <w:between w:val="nil"/>
        </w:pBdr>
        <w:ind w:firstLine="360"/>
        <w:rPr>
          <w:b/>
          <w:color w:val="000000"/>
          <w:sz w:val="28"/>
          <w:szCs w:val="28"/>
        </w:rPr>
      </w:pPr>
      <w:r w:rsidRPr="004613D2">
        <w:rPr>
          <w:bCs/>
          <w:color w:val="000000"/>
        </w:rPr>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12A0C3B0" w14:textId="008C7397"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t>System Requirements Specification</w:t>
      </w:r>
      <w:r w:rsidR="00EA6B74">
        <w:rPr>
          <w:b/>
          <w:color w:val="000000"/>
          <w:sz w:val="28"/>
          <w:szCs w:val="28"/>
        </w:rPr>
        <w:t xml:space="preserve"> </w:t>
      </w:r>
    </w:p>
    <w:p w14:paraId="05ADC655" w14:textId="46DB3D45" w:rsidR="00EA6B74" w:rsidRPr="00DC3F23" w:rsidRDefault="00EA6B74" w:rsidP="00DC3F23">
      <w:pPr>
        <w:numPr>
          <w:ilvl w:val="1"/>
          <w:numId w:val="5"/>
        </w:numPr>
        <w:pBdr>
          <w:top w:val="nil"/>
          <w:left w:val="nil"/>
          <w:bottom w:val="nil"/>
          <w:right w:val="nil"/>
          <w:between w:val="nil"/>
        </w:pBdr>
        <w:rPr>
          <w:b/>
          <w:color w:val="000000"/>
          <w:sz w:val="28"/>
          <w:szCs w:val="28"/>
        </w:rPr>
      </w:pPr>
      <w:r>
        <w:rPr>
          <w:b/>
          <w:color w:val="000000"/>
          <w:sz w:val="28"/>
          <w:szCs w:val="28"/>
        </w:rPr>
        <w:t>Diagrams</w:t>
      </w:r>
    </w:p>
    <w:p w14:paraId="5AFBE1B0" w14:textId="5578F0F3" w:rsidR="00EA6B74" w:rsidRPr="00EA6B74" w:rsidRDefault="00EA6B74" w:rsidP="00EA6B74">
      <w:pPr>
        <w:numPr>
          <w:ilvl w:val="0"/>
          <w:numId w:val="5"/>
        </w:numPr>
        <w:pBdr>
          <w:top w:val="nil"/>
          <w:left w:val="nil"/>
          <w:bottom w:val="nil"/>
          <w:right w:val="nil"/>
          <w:between w:val="nil"/>
        </w:pBdr>
        <w:rPr>
          <w:b/>
          <w:color w:val="000000"/>
          <w:sz w:val="28"/>
          <w:szCs w:val="28"/>
        </w:rPr>
      </w:pPr>
      <w:r>
        <w:rPr>
          <w:b/>
          <w:color w:val="000000"/>
          <w:sz w:val="28"/>
          <w:szCs w:val="28"/>
        </w:rPr>
        <w:t>System Development</w:t>
      </w:r>
    </w:p>
    <w:p w14:paraId="000001D0" w14:textId="77777777" w:rsidR="00A74E75" w:rsidRDefault="007A3B63" w:rsidP="006E6DAE">
      <w:pPr>
        <w:spacing w:after="200"/>
      </w:pPr>
      <w:bookmarkStart w:id="5" w:name="_heading=h.4d34og8" w:colFirst="0" w:colLast="0"/>
      <w:bookmarkEnd w:id="5"/>
      <w:r>
        <w:br w:type="page"/>
      </w:r>
    </w:p>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6" w:name="_heading=h.z337ya" w:colFirst="0" w:colLast="0"/>
      <w:bookmarkStart w:id="7" w:name="_heading=h.2xcytpi" w:colFirst="0" w:colLast="0"/>
      <w:bookmarkStart w:id="8" w:name="_heading=h.1ci93xb" w:colFirst="0" w:colLast="0"/>
      <w:bookmarkEnd w:id="6"/>
      <w:bookmarkEnd w:id="7"/>
      <w:bookmarkEnd w:id="8"/>
      <w:r>
        <w:rPr>
          <w:b/>
          <w:color w:val="000000"/>
          <w:sz w:val="28"/>
          <w:szCs w:val="28"/>
        </w:rPr>
        <w:lastRenderedPageBreak/>
        <w:t>Conclusions</w:t>
      </w:r>
    </w:p>
    <w:p w14:paraId="000001E8"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9"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9" w:name="_heading=h.3whwml4" w:colFirst="0" w:colLast="0"/>
      <w:bookmarkEnd w:id="9"/>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0" w:name="_heading=h.2bn6wsx" w:colFirst="0" w:colLast="0"/>
      <w:bookmarkEnd w:id="10"/>
      <w:r w:rsidRPr="00A3173B">
        <w:rPr>
          <w:color w:val="000000"/>
        </w:rPr>
        <w:t>T. Gao, J. Zhang and Q. Mi, Procedural Generation of Game Levels and Maps: A Review, 2022 International Conference on Artificial Intelligence in Information and Communication (ICAIIC), Jeju Island, Korea, Republic of, 2022, pp. 050-055, doi: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r w:rsidRPr="00F35AD9">
        <w:rPr>
          <w:color w:val="000000"/>
        </w:rPr>
        <w:t>Röhl, Tobias &amp; Herbrik, Regine. (2008). Mapping the Imaginary - Maps in Fantasy Role-Playing Games. First publ. in: Forum Qualitative Sozialforschung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Multimed Tools Appl 77, 1971–1995 (2018). </w:t>
      </w:r>
      <w:hyperlink r:id="rId12"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3"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Comput. Sci. Technol. 30, 439–452 (2015). </w:t>
      </w:r>
      <w:hyperlink r:id="rId14"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R. Bridson.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David Cline, Kenric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5"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Watabou. itch.io. (n.d.). </w:t>
      </w:r>
      <w:hyperlink r:id="rId16"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r w:rsidRPr="00E8490C">
        <w:rPr>
          <w:color w:val="000000"/>
        </w:rPr>
        <w:t xml:space="preserve">Zand, M., Etemad, A., &amp; Greenspan, M. (2022). Oriented Bounding Boxes for Small and Freely Rotated Objects. IEEE Transactions on Geoscience and Remote Sensing, 60. </w:t>
      </w:r>
      <w:hyperlink r:id="rId17"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18"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19"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r w:rsidRPr="0079473E">
        <w:rPr>
          <w:color w:val="000000"/>
        </w:rPr>
        <w:t xml:space="preserve">Gustavson, S. (2005). Simplex noise demystified. Linköping University, Schweden, 17. Retrieved from </w:t>
      </w:r>
      <w:hyperlink r:id="rId20"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r w:rsidRPr="00CB67A9">
        <w:rPr>
          <w:color w:val="000000"/>
        </w:rPr>
        <w:t xml:space="preserve">Naim, R., Nizam, M. F., Hanamasagar, S., Noureddine, J., &amp; Miladinova, M. (2010). Comparative Studies of 10 Programming Languages within 10 Diverse Criteria. Citeulikeorg (p. 126). Retrieved from </w:t>
      </w:r>
      <w:hyperlink r:id="rId21" w:history="1">
        <w:r w:rsidR="00080570" w:rsidRPr="002811A0">
          <w:rPr>
            <w:rStyle w:val="Hyperlink"/>
          </w:rPr>
          <w:t>http://arxiv.org/abs/1009.0305</w:t>
        </w:r>
      </w:hyperlink>
    </w:p>
    <w:p w14:paraId="36E6611E" w14:textId="5BBC2EBC" w:rsidR="00080570" w:rsidRPr="00CB67A9"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1" w:name="_heading=h.qsh70q" w:colFirst="0" w:colLast="0"/>
      <w:bookmarkEnd w:id="11"/>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2" w:name="_heading=h.3as4poj" w:colFirst="0" w:colLast="0"/>
      <w:bookmarkEnd w:id="12"/>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r>
        <w:rPr>
          <w:color w:val="000000"/>
        </w:rPr>
        <w:t>Pagrindinis tekstas tekstas tekstas tekstas tekstas tekstas tekstas tekstas tekstas tekstas tekstas tekstas tekstas tekstas tekstas tekstas tekstas tekstas.</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3" w:name="_heading=h.1pxezwc" w:colFirst="0" w:colLast="0"/>
      <w:bookmarkEnd w:id="13"/>
      <w:r>
        <w:rPr>
          <w:b/>
          <w:color w:val="000000"/>
        </w:rPr>
        <w:t>Priedo pavadinimas</w:t>
      </w:r>
    </w:p>
    <w:p w14:paraId="000001FB" w14:textId="77777777" w:rsidR="00A74E75" w:rsidRDefault="007A3B63" w:rsidP="00F15C2A">
      <w:pPr>
        <w:pBdr>
          <w:top w:val="nil"/>
          <w:left w:val="nil"/>
          <w:bottom w:val="nil"/>
          <w:right w:val="nil"/>
          <w:between w:val="nil"/>
        </w:pBdr>
        <w:ind w:firstLine="720"/>
        <w:jc w:val="both"/>
        <w:rPr>
          <w:color w:val="000000"/>
        </w:rPr>
      </w:pPr>
      <w:r>
        <w:rPr>
          <w:color w:val="000000"/>
        </w:rPr>
        <w:t>Pagrindinis tekstas tekstas tekstas tekstas tekstas tekstas tekstas tekstas tekstas tekstas tekstas tekstas tekstas tekstas tekstas tekstas tekstas tekstas.</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2"/>
      <w:footerReference w:type="default" r:id="rId23"/>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F4912" w14:textId="77777777" w:rsidR="00FD3853" w:rsidRDefault="00FD3853">
      <w:pPr>
        <w:spacing w:after="0" w:line="240" w:lineRule="auto"/>
      </w:pPr>
      <w:r>
        <w:separator/>
      </w:r>
    </w:p>
  </w:endnote>
  <w:endnote w:type="continuationSeparator" w:id="0">
    <w:p w14:paraId="275DEA80" w14:textId="77777777" w:rsidR="00FD3853" w:rsidRDefault="00FD3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E" w14:textId="40411394" w:rsidR="00550194" w:rsidRDefault="00550194">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5B594" w14:textId="77777777" w:rsidR="00FD3853" w:rsidRDefault="00FD3853">
      <w:pPr>
        <w:spacing w:after="0" w:line="240" w:lineRule="auto"/>
      </w:pPr>
      <w:r>
        <w:separator/>
      </w:r>
    </w:p>
  </w:footnote>
  <w:footnote w:type="continuationSeparator" w:id="0">
    <w:p w14:paraId="67422210" w14:textId="77777777" w:rsidR="00FD3853" w:rsidRDefault="00FD38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D"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296450004">
    <w:abstractNumId w:val="3"/>
  </w:num>
  <w:num w:numId="2" w16cid:durableId="1987590972">
    <w:abstractNumId w:val="6"/>
  </w:num>
  <w:num w:numId="3" w16cid:durableId="1464150365">
    <w:abstractNumId w:val="1"/>
  </w:num>
  <w:num w:numId="4" w16cid:durableId="1063867621">
    <w:abstractNumId w:val="0"/>
  </w:num>
  <w:num w:numId="5" w16cid:durableId="1773670147">
    <w:abstractNumId w:val="5"/>
  </w:num>
  <w:num w:numId="6" w16cid:durableId="385421198">
    <w:abstractNumId w:val="4"/>
  </w:num>
  <w:num w:numId="7" w16cid:durableId="1711686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33215"/>
    <w:rsid w:val="000334F3"/>
    <w:rsid w:val="00034424"/>
    <w:rsid w:val="000364C5"/>
    <w:rsid w:val="000431F4"/>
    <w:rsid w:val="00064D97"/>
    <w:rsid w:val="00080570"/>
    <w:rsid w:val="000A613B"/>
    <w:rsid w:val="000B6027"/>
    <w:rsid w:val="000C1596"/>
    <w:rsid w:val="000C67AB"/>
    <w:rsid w:val="000D0A82"/>
    <w:rsid w:val="000D4A3B"/>
    <w:rsid w:val="000E375F"/>
    <w:rsid w:val="00122F83"/>
    <w:rsid w:val="00135DF6"/>
    <w:rsid w:val="001641A6"/>
    <w:rsid w:val="00165B88"/>
    <w:rsid w:val="00174F41"/>
    <w:rsid w:val="001757CB"/>
    <w:rsid w:val="00180100"/>
    <w:rsid w:val="001B291D"/>
    <w:rsid w:val="001B376B"/>
    <w:rsid w:val="001B3902"/>
    <w:rsid w:val="001B586A"/>
    <w:rsid w:val="001C218F"/>
    <w:rsid w:val="001D5D8B"/>
    <w:rsid w:val="001D6CE3"/>
    <w:rsid w:val="001E24EC"/>
    <w:rsid w:val="001F1C94"/>
    <w:rsid w:val="0022341C"/>
    <w:rsid w:val="00250492"/>
    <w:rsid w:val="002623C2"/>
    <w:rsid w:val="002653E9"/>
    <w:rsid w:val="002676EB"/>
    <w:rsid w:val="00271CDA"/>
    <w:rsid w:val="00274CC7"/>
    <w:rsid w:val="002763F5"/>
    <w:rsid w:val="002814CC"/>
    <w:rsid w:val="00283626"/>
    <w:rsid w:val="002841DD"/>
    <w:rsid w:val="00290873"/>
    <w:rsid w:val="00294F19"/>
    <w:rsid w:val="002C1511"/>
    <w:rsid w:val="002F5FA5"/>
    <w:rsid w:val="00315167"/>
    <w:rsid w:val="00316266"/>
    <w:rsid w:val="00327DE9"/>
    <w:rsid w:val="00360402"/>
    <w:rsid w:val="00370D09"/>
    <w:rsid w:val="00373235"/>
    <w:rsid w:val="00374425"/>
    <w:rsid w:val="00386206"/>
    <w:rsid w:val="003900CE"/>
    <w:rsid w:val="00393442"/>
    <w:rsid w:val="003B4B32"/>
    <w:rsid w:val="003D74A3"/>
    <w:rsid w:val="003E7642"/>
    <w:rsid w:val="003F3D11"/>
    <w:rsid w:val="00415CD2"/>
    <w:rsid w:val="00425345"/>
    <w:rsid w:val="00431D81"/>
    <w:rsid w:val="004459AD"/>
    <w:rsid w:val="00453893"/>
    <w:rsid w:val="00454E13"/>
    <w:rsid w:val="00455F4F"/>
    <w:rsid w:val="004613D2"/>
    <w:rsid w:val="00475363"/>
    <w:rsid w:val="00490F5B"/>
    <w:rsid w:val="00497A43"/>
    <w:rsid w:val="004A6DCE"/>
    <w:rsid w:val="004B6CF8"/>
    <w:rsid w:val="004C470B"/>
    <w:rsid w:val="004E68FB"/>
    <w:rsid w:val="00512D5D"/>
    <w:rsid w:val="00512E10"/>
    <w:rsid w:val="005178A1"/>
    <w:rsid w:val="005437FC"/>
    <w:rsid w:val="00543AFF"/>
    <w:rsid w:val="005500D1"/>
    <w:rsid w:val="00550194"/>
    <w:rsid w:val="00565325"/>
    <w:rsid w:val="00586097"/>
    <w:rsid w:val="005A1581"/>
    <w:rsid w:val="005A7C74"/>
    <w:rsid w:val="005F778A"/>
    <w:rsid w:val="00600C9C"/>
    <w:rsid w:val="00621220"/>
    <w:rsid w:val="0062348E"/>
    <w:rsid w:val="0063601D"/>
    <w:rsid w:val="006402A4"/>
    <w:rsid w:val="00646AD8"/>
    <w:rsid w:val="00660324"/>
    <w:rsid w:val="0067282F"/>
    <w:rsid w:val="00690F17"/>
    <w:rsid w:val="006A5520"/>
    <w:rsid w:val="006B7EF7"/>
    <w:rsid w:val="006D015D"/>
    <w:rsid w:val="006D0710"/>
    <w:rsid w:val="006D41C3"/>
    <w:rsid w:val="006E6DAE"/>
    <w:rsid w:val="006F535B"/>
    <w:rsid w:val="007209A0"/>
    <w:rsid w:val="007251FA"/>
    <w:rsid w:val="00731B62"/>
    <w:rsid w:val="00736774"/>
    <w:rsid w:val="00741982"/>
    <w:rsid w:val="00741C54"/>
    <w:rsid w:val="00742E2A"/>
    <w:rsid w:val="00743BD1"/>
    <w:rsid w:val="00744BB7"/>
    <w:rsid w:val="00754F98"/>
    <w:rsid w:val="00755D93"/>
    <w:rsid w:val="007647BF"/>
    <w:rsid w:val="00782262"/>
    <w:rsid w:val="0079473E"/>
    <w:rsid w:val="007A040D"/>
    <w:rsid w:val="007A3B63"/>
    <w:rsid w:val="007A5D86"/>
    <w:rsid w:val="007A613B"/>
    <w:rsid w:val="007A7B54"/>
    <w:rsid w:val="007B21E8"/>
    <w:rsid w:val="007E09FB"/>
    <w:rsid w:val="00814205"/>
    <w:rsid w:val="00821F1F"/>
    <w:rsid w:val="00826BD0"/>
    <w:rsid w:val="0083425F"/>
    <w:rsid w:val="00847B24"/>
    <w:rsid w:val="0086663A"/>
    <w:rsid w:val="00873253"/>
    <w:rsid w:val="008779C3"/>
    <w:rsid w:val="00896DA2"/>
    <w:rsid w:val="008B19B7"/>
    <w:rsid w:val="008C47E0"/>
    <w:rsid w:val="008C5921"/>
    <w:rsid w:val="008F0B8C"/>
    <w:rsid w:val="008F4481"/>
    <w:rsid w:val="008F70C0"/>
    <w:rsid w:val="0090146D"/>
    <w:rsid w:val="00911DB3"/>
    <w:rsid w:val="009334CE"/>
    <w:rsid w:val="009360F7"/>
    <w:rsid w:val="00937332"/>
    <w:rsid w:val="009507B3"/>
    <w:rsid w:val="00953181"/>
    <w:rsid w:val="009968FA"/>
    <w:rsid w:val="009A5A7A"/>
    <w:rsid w:val="009B207D"/>
    <w:rsid w:val="009D0A23"/>
    <w:rsid w:val="009D6101"/>
    <w:rsid w:val="009F21D6"/>
    <w:rsid w:val="009F6090"/>
    <w:rsid w:val="00A00F2B"/>
    <w:rsid w:val="00A016C3"/>
    <w:rsid w:val="00A02A50"/>
    <w:rsid w:val="00A04B0E"/>
    <w:rsid w:val="00A04F6D"/>
    <w:rsid w:val="00A115EA"/>
    <w:rsid w:val="00A11E0F"/>
    <w:rsid w:val="00A20529"/>
    <w:rsid w:val="00A3173B"/>
    <w:rsid w:val="00A6486B"/>
    <w:rsid w:val="00A74E75"/>
    <w:rsid w:val="00A87F91"/>
    <w:rsid w:val="00A93476"/>
    <w:rsid w:val="00AA107C"/>
    <w:rsid w:val="00AA1F0B"/>
    <w:rsid w:val="00AA2DF2"/>
    <w:rsid w:val="00AB5022"/>
    <w:rsid w:val="00AC0AE6"/>
    <w:rsid w:val="00AD1BBB"/>
    <w:rsid w:val="00B05013"/>
    <w:rsid w:val="00B051BB"/>
    <w:rsid w:val="00B07382"/>
    <w:rsid w:val="00B229B9"/>
    <w:rsid w:val="00B3262C"/>
    <w:rsid w:val="00B65C83"/>
    <w:rsid w:val="00B67B86"/>
    <w:rsid w:val="00B83FBA"/>
    <w:rsid w:val="00B8409B"/>
    <w:rsid w:val="00B905D2"/>
    <w:rsid w:val="00BA4C33"/>
    <w:rsid w:val="00BB365D"/>
    <w:rsid w:val="00BB3B72"/>
    <w:rsid w:val="00BB3CBE"/>
    <w:rsid w:val="00BC5057"/>
    <w:rsid w:val="00BF6B2E"/>
    <w:rsid w:val="00BF7635"/>
    <w:rsid w:val="00C1061A"/>
    <w:rsid w:val="00C13B85"/>
    <w:rsid w:val="00C26367"/>
    <w:rsid w:val="00C54326"/>
    <w:rsid w:val="00C64A43"/>
    <w:rsid w:val="00C72703"/>
    <w:rsid w:val="00C75020"/>
    <w:rsid w:val="00C831C1"/>
    <w:rsid w:val="00CA0EFF"/>
    <w:rsid w:val="00CB67A9"/>
    <w:rsid w:val="00CD2506"/>
    <w:rsid w:val="00CD29C9"/>
    <w:rsid w:val="00CE6550"/>
    <w:rsid w:val="00CF0CB2"/>
    <w:rsid w:val="00CF38C0"/>
    <w:rsid w:val="00D11A33"/>
    <w:rsid w:val="00D223CF"/>
    <w:rsid w:val="00D32716"/>
    <w:rsid w:val="00D41E26"/>
    <w:rsid w:val="00D47DA5"/>
    <w:rsid w:val="00D552AF"/>
    <w:rsid w:val="00D80453"/>
    <w:rsid w:val="00D936EE"/>
    <w:rsid w:val="00DB32C5"/>
    <w:rsid w:val="00DC0FCF"/>
    <w:rsid w:val="00DC14CD"/>
    <w:rsid w:val="00DC3505"/>
    <w:rsid w:val="00DC3F23"/>
    <w:rsid w:val="00DD5992"/>
    <w:rsid w:val="00DE2540"/>
    <w:rsid w:val="00DF76D2"/>
    <w:rsid w:val="00E04D37"/>
    <w:rsid w:val="00E05407"/>
    <w:rsid w:val="00E10E96"/>
    <w:rsid w:val="00E20B7A"/>
    <w:rsid w:val="00E24FD2"/>
    <w:rsid w:val="00E64537"/>
    <w:rsid w:val="00E72A86"/>
    <w:rsid w:val="00E7371F"/>
    <w:rsid w:val="00E776D9"/>
    <w:rsid w:val="00E77A6B"/>
    <w:rsid w:val="00E83DA9"/>
    <w:rsid w:val="00E8490C"/>
    <w:rsid w:val="00E87BD3"/>
    <w:rsid w:val="00E93796"/>
    <w:rsid w:val="00E97B9F"/>
    <w:rsid w:val="00EA052F"/>
    <w:rsid w:val="00EA57CB"/>
    <w:rsid w:val="00EA6B74"/>
    <w:rsid w:val="00EB0798"/>
    <w:rsid w:val="00EB4230"/>
    <w:rsid w:val="00ED2765"/>
    <w:rsid w:val="00ED3AFD"/>
    <w:rsid w:val="00ED7FCC"/>
    <w:rsid w:val="00EF0481"/>
    <w:rsid w:val="00EF3783"/>
    <w:rsid w:val="00F0538F"/>
    <w:rsid w:val="00F10232"/>
    <w:rsid w:val="00F15C2A"/>
    <w:rsid w:val="00F24A14"/>
    <w:rsid w:val="00F26B04"/>
    <w:rsid w:val="00F35AD9"/>
    <w:rsid w:val="00F41276"/>
    <w:rsid w:val="00F4446E"/>
    <w:rsid w:val="00F60612"/>
    <w:rsid w:val="00F67D98"/>
    <w:rsid w:val="00F754F0"/>
    <w:rsid w:val="00F77E87"/>
    <w:rsid w:val="00FA7B6D"/>
    <w:rsid w:val="00FA7C06"/>
    <w:rsid w:val="00FC15CC"/>
    <w:rsid w:val="00FC493B"/>
    <w:rsid w:val="00FD3853"/>
    <w:rsid w:val="00FF0EF6"/>
    <w:rsid w:val="00FF10EA"/>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BBA"/>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978-3-319-08234-9_398-1" TargetMode="External"/><Relationship Id="rId18" Type="http://schemas.openxmlformats.org/officeDocument/2006/relationships/hyperlink" Target="https://www.cs.utexas.edu/~theshark/courses/cs354/lectures/cs354-21.pdf" TargetMode="External"/><Relationship Id="rId3" Type="http://schemas.openxmlformats.org/officeDocument/2006/relationships/styles" Target="styles.xml"/><Relationship Id="rId21" Type="http://schemas.openxmlformats.org/officeDocument/2006/relationships/hyperlink" Target="http://arxiv.org/abs/1009.0305" TargetMode="External"/><Relationship Id="rId7" Type="http://schemas.openxmlformats.org/officeDocument/2006/relationships/endnotes" Target="endnotes.xml"/><Relationship Id="rId12" Type="http://schemas.openxmlformats.org/officeDocument/2006/relationships/hyperlink" Target="https://doi.org/10.1007/s11042-017-4379-5" TargetMode="External"/><Relationship Id="rId17" Type="http://schemas.openxmlformats.org/officeDocument/2006/relationships/hyperlink" Target="https://doi.org/10.1109/TGRS.2021.307605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atabou.itch.io/medieval-fantasy-city-generator" TargetMode="External"/><Relationship Id="rId20" Type="http://schemas.openxmlformats.org/officeDocument/2006/relationships/hyperlink" Target="http://scholar.google.com/scholar?hl=en&amp;btnG=Search&amp;q=intitle:Simplex+noise+demystifi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32003/igge.1301845"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1145/325165.3252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390-015-1535-0"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23</Pages>
  <Words>4751</Words>
  <Characters>27083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Teplov</cp:lastModifiedBy>
  <cp:revision>156</cp:revision>
  <dcterms:created xsi:type="dcterms:W3CDTF">2023-09-15T18:19:00Z</dcterms:created>
  <dcterms:modified xsi:type="dcterms:W3CDTF">2023-11-17T16:49:00Z</dcterms:modified>
</cp:coreProperties>
</file>