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vgchdoqij48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Аналіз існуючих чат-ботів для студентів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vhee03gen7f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Вступ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Метою даного аналізу є дослідження існуючих рішень у сфері освітніх чат-ботів, що використовуються для студентів університетів. Такий аналіз дозволяє зрозуміти, які функції є найбільш затребуваними, які проблеми вже вирішені іншими командами, а також які недоліки залишаються актуальними. Це допоможе створити чат-бот нашого факультету, який буде зручним, ефективним та відрізнятиметься від аналогів.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et2chm9z8fb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Огляд існуючих рішень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odullj667k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2.1. Чат-бот "PolyApp" (КПІ ім. Ігоря Сікорського, Україна)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PolyApp пропонує студентам доступ до розкладу занять, нагадувань, новин факультету та розсилки важливої інформації. Інтегрований у Telegram та Viber.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Сильні сторони:</w:t>
      </w:r>
      <w:r w:rsidDel="00000000" w:rsidR="00000000" w:rsidRPr="00000000">
        <w:rPr>
          <w:rtl w:val="0"/>
        </w:rPr>
        <w:t xml:space="preserve"> зручна інтеграція з месенджерами, багатофункціональність, підтримка кількох платформ.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Слабкі сторони:</w:t>
      </w:r>
      <w:r w:rsidDel="00000000" w:rsidR="00000000" w:rsidRPr="00000000">
        <w:rPr>
          <w:rtl w:val="0"/>
        </w:rPr>
        <w:t xml:space="preserve"> складний інтерфейс для першого використання, обмежена кастомізація.</w:t>
        <w:br w:type="textWrapping"/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hdslzcvj2t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2.2. Чат-бот "NUS Bot" (Національний університет Сінгапуру)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NUS Bot допомагає студентам знаходити аудиторії, перевіряти завантаженість бібліотек, бронювати приміщення та отримувати інформацію про транспорт.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Сильні сторони:</w:t>
      </w:r>
      <w:r w:rsidDel="00000000" w:rsidR="00000000" w:rsidRPr="00000000">
        <w:rPr>
          <w:rtl w:val="0"/>
        </w:rPr>
        <w:t xml:space="preserve"> широкий набір сервісів, висока інтеграція з університетською інфраструктурою.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Слабкі сторони:</w:t>
      </w:r>
      <w:r w:rsidDel="00000000" w:rsidR="00000000" w:rsidRPr="00000000">
        <w:rPr>
          <w:rtl w:val="0"/>
        </w:rPr>
        <w:t xml:space="preserve"> перенавантаженість функціями, можливі труднощі з пошуком потрібної опції.</w:t>
        <w:br w:type="textWrapping"/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cbneekmipw0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2.3. Чат-бот "MIT Athena" (Массачусетський технологічний інститут, США)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Athena підтримує інтеграцію з навчальними системами, дозволяє отримувати доступ до матеріалів курсів, розкладу та нагадувань про дедлайни.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Сильні сторони:</w:t>
      </w:r>
      <w:r w:rsidDel="00000000" w:rsidR="00000000" w:rsidRPr="00000000">
        <w:rPr>
          <w:rtl w:val="0"/>
        </w:rPr>
        <w:t xml:space="preserve"> інтеграція з LMS, автоматичні нагадування, адаптація під конкретного студента.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Слабкі сторони:</w:t>
      </w:r>
      <w:r w:rsidDel="00000000" w:rsidR="00000000" w:rsidRPr="00000000">
        <w:rPr>
          <w:rtl w:val="0"/>
        </w:rPr>
        <w:t xml:space="preserve"> потребує підключення до внутрішніх систем MIT, тому мало універсальний.</w:t>
        <w:br w:type="textWrapping"/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j2lcncd4lou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2.4. Чат-бот "CampusBot" (Університет Ворика, Велика Британія)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CampusBot дозволяє студентам дізнатися інформацію про події на кампусі, розклад транспорту, бронювання ресурсів та контакти адміністрації.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Сильні сторони:</w:t>
      </w:r>
      <w:r w:rsidDel="00000000" w:rsidR="00000000" w:rsidRPr="00000000">
        <w:rPr>
          <w:rtl w:val="0"/>
        </w:rPr>
        <w:t xml:space="preserve"> акцент на студентське життя, інтеграція з транспортом і подіями.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Слабкі сторони:</w:t>
      </w:r>
      <w:r w:rsidDel="00000000" w:rsidR="00000000" w:rsidRPr="00000000">
        <w:rPr>
          <w:rtl w:val="0"/>
        </w:rPr>
        <w:t xml:space="preserve"> менший фокус на навчальних матеріалах.</w:t>
        <w:br w:type="textWrapping"/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lbqj8qxdmyk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2.5. Чат-боти українських університетів (ХНУ, ЛНУ тощо)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 деяких університетах вже створені прості Telegram-боти, які показують лише розклад занять або нагадують про події.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Сильні сторони:</w:t>
      </w:r>
      <w:r w:rsidDel="00000000" w:rsidR="00000000" w:rsidRPr="00000000">
        <w:rPr>
          <w:rtl w:val="0"/>
        </w:rPr>
        <w:t xml:space="preserve"> простота, легкість у використанні.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Слабкі сторони:</w:t>
      </w:r>
      <w:r w:rsidDel="00000000" w:rsidR="00000000" w:rsidRPr="00000000">
        <w:rPr>
          <w:rtl w:val="0"/>
        </w:rPr>
        <w:t xml:space="preserve"> дуже обмежений функціонал, відсутність інновацій.</w:t>
        <w:br w:type="textWrapping"/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iwmwzvdxf98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3. Порівняльний аналіз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Загалом можна виділити кілька ключових тенденцій: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Найбільш затребувані функції:</w:t>
      </w:r>
      <w:r w:rsidDel="00000000" w:rsidR="00000000" w:rsidRPr="00000000">
        <w:rPr>
          <w:rtl w:val="0"/>
        </w:rPr>
        <w:t xml:space="preserve"> розклад занять, пошук аудиторій, нагадування про події.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Додаткові можливості, які роблять продукт ціннішим:</w:t>
      </w:r>
      <w:r w:rsidDel="00000000" w:rsidR="00000000" w:rsidRPr="00000000">
        <w:rPr>
          <w:rtl w:val="0"/>
        </w:rPr>
        <w:t xml:space="preserve"> інтеграція з LMS, бронювання аудиторій, відстеження транспорту, розсилки новин.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Недоліки більшості рішень:</w:t>
      </w:r>
      <w:r w:rsidDel="00000000" w:rsidR="00000000" w:rsidRPr="00000000">
        <w:rPr>
          <w:rtl w:val="0"/>
        </w:rPr>
        <w:t xml:space="preserve"> складність інтерфейсу, перенавантаженість функціями, відсутність локальної адаптації під потреби конкретного факультету.</w:t>
        <w:br w:type="textWrapping"/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didq6dpepmj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4. Висновки та рекомендації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 основі проведеного аналізу можна зробити висновок, що для нашого факультету найбільш корисними будуть такі функції чат-бота: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доступ до розкладу занять та можливість отримати нагадування;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пошук аудиторій із навігацією по корпусах;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швидкий доступ до контактів викладачів та адміністрації;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інтеграція з новинами факультету;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можливість розширення функціоналу в майбутньому (наприклад, бронювання ресурсів або інтеграція з Moodle).</w:t>
        <w:br w:type="textWrapping"/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Таким чином, наш чат-бот може поєднати простоту використання українських рішень із багатофункціональністю закордонних прикладів, залишаючись при цьому зручним для студентів факультету математики та інформатики.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