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B3A3" w14:textId="11CEFE96" w:rsidR="005315F9" w:rsidRPr="005315F9" w:rsidRDefault="005315F9" w:rsidP="005315F9">
      <w:pPr>
        <w:rPr>
          <w:rFonts w:ascii="Times New Roman" w:hAnsi="Times New Roman" w:cs="Times New Roman"/>
          <w:lang w:val="uk-UA"/>
        </w:rPr>
      </w:pPr>
      <w:r w:rsidRPr="005315F9">
        <w:rPr>
          <w:rFonts w:ascii="Times New Roman" w:hAnsi="Times New Roman" w:cs="Times New Roman"/>
          <w:lang w:val="uk-UA"/>
        </w:rPr>
        <w:t>Специфікація вимог до програмного забезпечення для додатку «</w:t>
      </w:r>
      <w:r w:rsidRPr="00B856E2">
        <w:rPr>
          <w:rFonts w:ascii="Times New Roman" w:hAnsi="Times New Roman" w:cs="Times New Roman"/>
        </w:rPr>
        <w:t>Priority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Queue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Manager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for React Apps</w:t>
      </w:r>
      <w:r w:rsidRPr="005315F9">
        <w:rPr>
          <w:rFonts w:ascii="Times New Roman" w:hAnsi="Times New Roman" w:cs="Times New Roman"/>
          <w:lang w:val="uk-UA"/>
        </w:rPr>
        <w:t>»</w:t>
      </w:r>
    </w:p>
    <w:p w14:paraId="3EE78C36" w14:textId="5F32E495" w:rsidR="005315F9" w:rsidRPr="00B856E2" w:rsidRDefault="005315F9" w:rsidP="005315F9">
      <w:pPr>
        <w:rPr>
          <w:rFonts w:ascii="Times New Roman" w:hAnsi="Times New Roman" w:cs="Times New Roman"/>
          <w:lang w:val="uk-UA"/>
        </w:rPr>
      </w:pPr>
      <w:r w:rsidRPr="005315F9">
        <w:rPr>
          <w:rFonts w:ascii="Times New Roman" w:hAnsi="Times New Roman" w:cs="Times New Roman"/>
          <w:lang w:val="uk-UA"/>
        </w:rPr>
        <w:t>Затверджено версією 1.0</w:t>
      </w:r>
    </w:p>
    <w:p w14:paraId="620543F3" w14:textId="5A59B7A8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Підготовлено Каменєвим Дмитром Вікторовичем</w:t>
      </w:r>
    </w:p>
    <w:p w14:paraId="7F0C998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2ADACDCD" w14:textId="4D0977CA" w:rsidR="005315F9" w:rsidRPr="00B856E2" w:rsidRDefault="005315F9" w:rsidP="005315F9">
      <w:pPr>
        <w:rPr>
          <w:rFonts w:ascii="Times New Roman" w:hAnsi="Times New Roman" w:cs="Times New Roman"/>
        </w:rPr>
      </w:pPr>
      <w:r w:rsidRPr="00B856E2">
        <w:rPr>
          <w:rFonts w:ascii="Times New Roman" w:hAnsi="Times New Roman" w:cs="Times New Roman"/>
          <w:lang w:val="ru-RU"/>
        </w:rPr>
        <w:t>Харківський національний університет радіоелектроніки</w:t>
      </w:r>
    </w:p>
    <w:p w14:paraId="2715FEC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15.06.2025</w:t>
      </w:r>
    </w:p>
    <w:p w14:paraId="11DCC356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5D3E6AF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1. Вступ</w:t>
      </w:r>
    </w:p>
    <w:p w14:paraId="3E99A24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1.1. Мета</w:t>
      </w:r>
    </w:p>
    <w:p w14:paraId="26F43C64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Цей документ визначає функціональні та нефункціональні вимоги до додатку «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-</w:t>
      </w:r>
      <w:r w:rsidRPr="00B856E2">
        <w:rPr>
          <w:rFonts w:ascii="Times New Roman" w:hAnsi="Times New Roman" w:cs="Times New Roman"/>
        </w:rPr>
        <w:t>PQM</w:t>
      </w:r>
      <w:r w:rsidRPr="00B856E2">
        <w:rPr>
          <w:rFonts w:ascii="Times New Roman" w:hAnsi="Times New Roman" w:cs="Times New Roman"/>
          <w:lang w:val="ru-RU"/>
        </w:rPr>
        <w:t>» (</w:t>
      </w:r>
      <w:r w:rsidRPr="00B856E2">
        <w:rPr>
          <w:rFonts w:ascii="Times New Roman" w:hAnsi="Times New Roman" w:cs="Times New Roman"/>
        </w:rPr>
        <w:t>Priority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Queue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Manager</w:t>
      </w:r>
      <w:r w:rsidRPr="00B856E2">
        <w:rPr>
          <w:rFonts w:ascii="Times New Roman" w:hAnsi="Times New Roman" w:cs="Times New Roman"/>
          <w:lang w:val="ru-RU"/>
        </w:rPr>
        <w:t xml:space="preserve">), призначеного для оптимізації ререндерингу у вебзастосунках на базі бібліотеки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.</w:t>
      </w:r>
    </w:p>
    <w:p w14:paraId="02BD88B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3C31C944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1.2. Умовні позначення</w:t>
      </w:r>
    </w:p>
    <w:p w14:paraId="5D02FCD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Ключові компоненти виділяються жирним, приклади та змінні – курсивом, назви структур, функцій і змінних – у стилі </w:t>
      </w:r>
      <w:r w:rsidRPr="00B856E2">
        <w:rPr>
          <w:rFonts w:ascii="Times New Roman" w:hAnsi="Times New Roman" w:cs="Times New Roman"/>
        </w:rPr>
        <w:t>CamelCase</w:t>
      </w:r>
      <w:r w:rsidRPr="00B856E2">
        <w:rPr>
          <w:rFonts w:ascii="Times New Roman" w:hAnsi="Times New Roman" w:cs="Times New Roman"/>
          <w:lang w:val="ru-RU"/>
        </w:rPr>
        <w:t>.</w:t>
      </w:r>
    </w:p>
    <w:p w14:paraId="56A9908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42196FA4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1.3. Цільова аудиторія</w:t>
      </w:r>
    </w:p>
    <w:p w14:paraId="64DCCB0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Розробники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-додатків.</w:t>
      </w:r>
    </w:p>
    <w:p w14:paraId="0566C82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1.4. Область проєкту</w:t>
      </w:r>
    </w:p>
    <w:p w14:paraId="531A5C5C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Додаток призначений для аналізу та оптимізації повторного рендерингу компонентів у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 xml:space="preserve">-застосунках шляхом інтелектуального керування чергою оновлень. Для цього реалізовано інструмент </w:t>
      </w:r>
      <w:r w:rsidRPr="00B856E2">
        <w:rPr>
          <w:rFonts w:ascii="Times New Roman" w:hAnsi="Times New Roman" w:cs="Times New Roman"/>
        </w:rPr>
        <w:t>Priority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Queue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Manager</w:t>
      </w:r>
      <w:r w:rsidRPr="00B856E2">
        <w:rPr>
          <w:rFonts w:ascii="Times New Roman" w:hAnsi="Times New Roman" w:cs="Times New Roman"/>
          <w:lang w:val="ru-RU"/>
        </w:rPr>
        <w:t xml:space="preserve"> (</w:t>
      </w:r>
      <w:r w:rsidRPr="00B856E2">
        <w:rPr>
          <w:rFonts w:ascii="Times New Roman" w:hAnsi="Times New Roman" w:cs="Times New Roman"/>
        </w:rPr>
        <w:t>PQM</w:t>
      </w:r>
      <w:r w:rsidRPr="00B856E2">
        <w:rPr>
          <w:rFonts w:ascii="Times New Roman" w:hAnsi="Times New Roman" w:cs="Times New Roman"/>
          <w:lang w:val="ru-RU"/>
        </w:rPr>
        <w:t xml:space="preserve">), який порівнює продуктивність оптимізованого рендерингу з базовими методами (наприклад,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.</w:t>
      </w:r>
      <w:r w:rsidRPr="00B856E2">
        <w:rPr>
          <w:rFonts w:ascii="Times New Roman" w:hAnsi="Times New Roman" w:cs="Times New Roman"/>
        </w:rPr>
        <w:t>memo</w:t>
      </w:r>
      <w:r w:rsidRPr="00B856E2">
        <w:rPr>
          <w:rFonts w:ascii="Times New Roman" w:hAnsi="Times New Roman" w:cs="Times New Roman"/>
          <w:lang w:val="ru-RU"/>
        </w:rPr>
        <w:t>).</w:t>
      </w:r>
    </w:p>
    <w:p w14:paraId="3556127C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420FE97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1.5. Посилання</w:t>
      </w:r>
    </w:p>
    <w:p w14:paraId="777BC8C6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IEEE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Std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B856E2">
        <w:rPr>
          <w:rFonts w:ascii="Times New Roman" w:hAnsi="Times New Roman" w:cs="Times New Roman"/>
          <w:lang w:val="ru-RU"/>
        </w:rPr>
        <w:t>830-1998;</w:t>
      </w:r>
      <w:proofErr w:type="gramEnd"/>
    </w:p>
    <w:p w14:paraId="62D258A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ISO</w:t>
      </w:r>
      <w:r w:rsidRPr="00B856E2">
        <w:rPr>
          <w:rFonts w:ascii="Times New Roman" w:hAnsi="Times New Roman" w:cs="Times New Roman"/>
          <w:lang w:val="ru-RU"/>
        </w:rPr>
        <w:t>/</w:t>
      </w:r>
      <w:r w:rsidRPr="00B856E2">
        <w:rPr>
          <w:rFonts w:ascii="Times New Roman" w:hAnsi="Times New Roman" w:cs="Times New Roman"/>
        </w:rPr>
        <w:t>IEC</w:t>
      </w:r>
      <w:r w:rsidRPr="00B856E2">
        <w:rPr>
          <w:rFonts w:ascii="Times New Roman" w:hAnsi="Times New Roman" w:cs="Times New Roman"/>
          <w:lang w:val="ru-RU"/>
        </w:rPr>
        <w:t xml:space="preserve"> 25010:2011.</w:t>
      </w:r>
    </w:p>
    <w:p w14:paraId="3A9EE65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lastRenderedPageBreak/>
        <w:t>2. Загальний опис</w:t>
      </w:r>
    </w:p>
    <w:p w14:paraId="7CF766E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2.1. Перспектива продукту</w:t>
      </w:r>
    </w:p>
    <w:p w14:paraId="3A32A65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Додаток є веб-утилітою, що працює в браузері, для вимірювання та оптимізації продуктивності рендерингу компонентів у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-додатках.</w:t>
      </w:r>
    </w:p>
    <w:p w14:paraId="442376E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1F94361C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2.2. Основні функції</w:t>
      </w:r>
    </w:p>
    <w:p w14:paraId="13EC95A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Динамічна пріоритизація оновлень компонентів на основі видимості та важливості;</w:t>
      </w:r>
    </w:p>
    <w:p w14:paraId="763529E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Відстеження видимості компонентів за допомогою </w:t>
      </w:r>
      <w:proofErr w:type="spellStart"/>
      <w:r w:rsidRPr="00B856E2">
        <w:rPr>
          <w:rFonts w:ascii="Times New Roman" w:hAnsi="Times New Roman" w:cs="Times New Roman"/>
        </w:rPr>
        <w:t>IntersectionObserver</w:t>
      </w:r>
      <w:proofErr w:type="spellEnd"/>
      <w:r w:rsidRPr="00B856E2">
        <w:rPr>
          <w:rFonts w:ascii="Times New Roman" w:hAnsi="Times New Roman" w:cs="Times New Roman"/>
          <w:lang w:val="ru-RU"/>
        </w:rPr>
        <w:t>;</w:t>
      </w:r>
    </w:p>
    <w:p w14:paraId="7096BDF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Логування метрик продуктивності (час рендерингу, кількість рендерів, використання пам’яті);</w:t>
      </w:r>
    </w:p>
    <w:p w14:paraId="6202AE94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Порівняння продуктивності з базовими методами оптимізації (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.</w:t>
      </w:r>
      <w:r w:rsidRPr="00B856E2">
        <w:rPr>
          <w:rFonts w:ascii="Times New Roman" w:hAnsi="Times New Roman" w:cs="Times New Roman"/>
        </w:rPr>
        <w:t>memo</w:t>
      </w:r>
      <w:r w:rsidRPr="00B856E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856E2">
        <w:rPr>
          <w:rFonts w:ascii="Times New Roman" w:hAnsi="Times New Roman" w:cs="Times New Roman"/>
        </w:rPr>
        <w:t>useMemo</w:t>
      </w:r>
      <w:proofErr w:type="spellEnd"/>
      <w:r w:rsidRPr="00B856E2">
        <w:rPr>
          <w:rFonts w:ascii="Times New Roman" w:hAnsi="Times New Roman" w:cs="Times New Roman"/>
          <w:lang w:val="ru-RU"/>
        </w:rPr>
        <w:t>);</w:t>
      </w:r>
    </w:p>
    <w:p w14:paraId="1BF05BB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Вивід результатів у консоль для аналізу.</w:t>
      </w:r>
    </w:p>
    <w:p w14:paraId="6EFBC0F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2.3. Користувачі</w:t>
      </w:r>
    </w:p>
    <w:p w14:paraId="4B27A29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Усі користувачі мають однаковий функціонал (розробники з доступом до вихідного коду).</w:t>
      </w:r>
    </w:p>
    <w:p w14:paraId="4A96793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09B50974" w14:textId="77777777" w:rsidR="005315F9" w:rsidRPr="00B856E2" w:rsidRDefault="005315F9" w:rsidP="005315F9">
      <w:pPr>
        <w:rPr>
          <w:rFonts w:ascii="Times New Roman" w:hAnsi="Times New Roman" w:cs="Times New Roman"/>
        </w:rPr>
      </w:pPr>
      <w:r w:rsidRPr="00B856E2">
        <w:rPr>
          <w:rFonts w:ascii="Times New Roman" w:hAnsi="Times New Roman" w:cs="Times New Roman"/>
        </w:rPr>
        <w:t xml:space="preserve">2.4. </w:t>
      </w:r>
      <w:proofErr w:type="spellStart"/>
      <w:r w:rsidRPr="00B856E2">
        <w:rPr>
          <w:rFonts w:ascii="Times New Roman" w:hAnsi="Times New Roman" w:cs="Times New Roman"/>
        </w:rPr>
        <w:t>Оточення</w:t>
      </w:r>
      <w:proofErr w:type="spellEnd"/>
    </w:p>
    <w:p w14:paraId="01384BC9" w14:textId="77777777" w:rsidR="005315F9" w:rsidRPr="00B856E2" w:rsidRDefault="005315F9" w:rsidP="005315F9">
      <w:pPr>
        <w:rPr>
          <w:rFonts w:ascii="Times New Roman" w:hAnsi="Times New Roman" w:cs="Times New Roman"/>
        </w:rPr>
      </w:pPr>
      <w:r w:rsidRPr="00B856E2">
        <w:rPr>
          <w:rFonts w:ascii="Times New Roman" w:hAnsi="Times New Roman" w:cs="Times New Roman"/>
        </w:rPr>
        <w:t>React: &gt;=</w:t>
      </w:r>
      <w:proofErr w:type="gramStart"/>
      <w:r w:rsidRPr="00B856E2">
        <w:rPr>
          <w:rFonts w:ascii="Times New Roman" w:hAnsi="Times New Roman" w:cs="Times New Roman"/>
        </w:rPr>
        <w:t>18.0;</w:t>
      </w:r>
      <w:proofErr w:type="gramEnd"/>
    </w:p>
    <w:p w14:paraId="67C00AAD" w14:textId="77777777" w:rsidR="005315F9" w:rsidRPr="00B856E2" w:rsidRDefault="005315F9" w:rsidP="005315F9">
      <w:pPr>
        <w:rPr>
          <w:rFonts w:ascii="Times New Roman" w:hAnsi="Times New Roman" w:cs="Times New Roman"/>
        </w:rPr>
      </w:pPr>
      <w:r w:rsidRPr="00B856E2">
        <w:rPr>
          <w:rFonts w:ascii="Times New Roman" w:hAnsi="Times New Roman" w:cs="Times New Roman"/>
        </w:rPr>
        <w:t>TypeScript: &gt;=</w:t>
      </w:r>
      <w:proofErr w:type="gramStart"/>
      <w:r w:rsidRPr="00B856E2">
        <w:rPr>
          <w:rFonts w:ascii="Times New Roman" w:hAnsi="Times New Roman" w:cs="Times New Roman"/>
        </w:rPr>
        <w:t>5.0;</w:t>
      </w:r>
      <w:proofErr w:type="gramEnd"/>
    </w:p>
    <w:p w14:paraId="4D667294" w14:textId="77777777" w:rsidR="005315F9" w:rsidRPr="00B856E2" w:rsidRDefault="005315F9" w:rsidP="005315F9">
      <w:pPr>
        <w:rPr>
          <w:rFonts w:ascii="Times New Roman" w:hAnsi="Times New Roman" w:cs="Times New Roman"/>
        </w:rPr>
      </w:pPr>
      <w:proofErr w:type="spellStart"/>
      <w:r w:rsidRPr="00B856E2">
        <w:rPr>
          <w:rFonts w:ascii="Times New Roman" w:hAnsi="Times New Roman" w:cs="Times New Roman"/>
        </w:rPr>
        <w:t>Браузери</w:t>
      </w:r>
      <w:proofErr w:type="spellEnd"/>
      <w:r w:rsidRPr="00B856E2">
        <w:rPr>
          <w:rFonts w:ascii="Times New Roman" w:hAnsi="Times New Roman" w:cs="Times New Roman"/>
        </w:rPr>
        <w:t xml:space="preserve">: Chrome, Firefox, </w:t>
      </w:r>
      <w:proofErr w:type="gramStart"/>
      <w:r w:rsidRPr="00B856E2">
        <w:rPr>
          <w:rFonts w:ascii="Times New Roman" w:hAnsi="Times New Roman" w:cs="Times New Roman"/>
        </w:rPr>
        <w:t>Edge;</w:t>
      </w:r>
      <w:proofErr w:type="gramEnd"/>
    </w:p>
    <w:p w14:paraId="6E467400" w14:textId="77777777" w:rsidR="005315F9" w:rsidRPr="00B856E2" w:rsidRDefault="005315F9" w:rsidP="005315F9">
      <w:pPr>
        <w:rPr>
          <w:rFonts w:ascii="Times New Roman" w:hAnsi="Times New Roman" w:cs="Times New Roman"/>
        </w:rPr>
      </w:pPr>
      <w:r w:rsidRPr="00B856E2">
        <w:rPr>
          <w:rFonts w:ascii="Times New Roman" w:hAnsi="Times New Roman" w:cs="Times New Roman"/>
        </w:rPr>
        <w:t>ОС: Linux, Windows, macOS.</w:t>
      </w:r>
    </w:p>
    <w:p w14:paraId="1FDD14D8" w14:textId="77777777" w:rsidR="005315F9" w:rsidRPr="00B856E2" w:rsidRDefault="005315F9" w:rsidP="005315F9">
      <w:pPr>
        <w:rPr>
          <w:rFonts w:ascii="Times New Roman" w:hAnsi="Times New Roman" w:cs="Times New Roman"/>
        </w:rPr>
      </w:pPr>
      <w:r w:rsidRPr="00B856E2">
        <w:rPr>
          <w:rFonts w:ascii="Times New Roman" w:hAnsi="Times New Roman" w:cs="Times New Roman"/>
        </w:rPr>
        <w:t xml:space="preserve">2.5. </w:t>
      </w:r>
      <w:proofErr w:type="spellStart"/>
      <w:r w:rsidRPr="00B856E2">
        <w:rPr>
          <w:rFonts w:ascii="Times New Roman" w:hAnsi="Times New Roman" w:cs="Times New Roman"/>
        </w:rPr>
        <w:t>Обмеження</w:t>
      </w:r>
      <w:proofErr w:type="spellEnd"/>
    </w:p>
    <w:p w14:paraId="7F756B38" w14:textId="77777777" w:rsidR="005315F9" w:rsidRPr="00B856E2" w:rsidRDefault="005315F9" w:rsidP="005315F9">
      <w:pPr>
        <w:rPr>
          <w:rFonts w:ascii="Times New Roman" w:hAnsi="Times New Roman" w:cs="Times New Roman"/>
        </w:rPr>
      </w:pPr>
      <w:proofErr w:type="spellStart"/>
      <w:r w:rsidRPr="00B856E2">
        <w:rPr>
          <w:rFonts w:ascii="Times New Roman" w:hAnsi="Times New Roman" w:cs="Times New Roman"/>
        </w:rPr>
        <w:t>Підтримка</w:t>
      </w:r>
      <w:proofErr w:type="spellEnd"/>
      <w:r w:rsidRPr="00B856E2">
        <w:rPr>
          <w:rFonts w:ascii="Times New Roman" w:hAnsi="Times New Roman" w:cs="Times New Roman"/>
        </w:rPr>
        <w:t xml:space="preserve"> </w:t>
      </w:r>
      <w:proofErr w:type="spellStart"/>
      <w:r w:rsidRPr="00B856E2">
        <w:rPr>
          <w:rFonts w:ascii="Times New Roman" w:hAnsi="Times New Roman" w:cs="Times New Roman"/>
        </w:rPr>
        <w:t>лише</w:t>
      </w:r>
      <w:proofErr w:type="spellEnd"/>
      <w:r w:rsidRPr="00B856E2">
        <w:rPr>
          <w:rFonts w:ascii="Times New Roman" w:hAnsi="Times New Roman" w:cs="Times New Roman"/>
        </w:rPr>
        <w:t xml:space="preserve"> </w:t>
      </w:r>
      <w:proofErr w:type="gramStart"/>
      <w:r w:rsidRPr="00B856E2">
        <w:rPr>
          <w:rFonts w:ascii="Times New Roman" w:hAnsi="Times New Roman" w:cs="Times New Roman"/>
        </w:rPr>
        <w:t>React;</w:t>
      </w:r>
      <w:proofErr w:type="gramEnd"/>
    </w:p>
    <w:p w14:paraId="569F51DB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Відсутність збереження результатів у файли;</w:t>
      </w:r>
    </w:p>
    <w:p w14:paraId="39142AFB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Обмеження тестування 50 компонентами в одному сценарії.</w:t>
      </w:r>
    </w:p>
    <w:p w14:paraId="55C1B2A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2.6. Документація</w:t>
      </w:r>
    </w:p>
    <w:p w14:paraId="02EF97D9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README</w:t>
      </w:r>
      <w:r w:rsidRPr="00B856E2">
        <w:rPr>
          <w:rFonts w:ascii="Times New Roman" w:hAnsi="Times New Roman" w:cs="Times New Roman"/>
          <w:lang w:val="ru-RU"/>
        </w:rPr>
        <w:t xml:space="preserve"> у </w:t>
      </w:r>
      <w:proofErr w:type="gramStart"/>
      <w:r w:rsidRPr="00B856E2">
        <w:rPr>
          <w:rFonts w:ascii="Times New Roman" w:hAnsi="Times New Roman" w:cs="Times New Roman"/>
          <w:lang w:val="ru-RU"/>
        </w:rPr>
        <w:t>репозиторії;</w:t>
      </w:r>
      <w:proofErr w:type="gramEnd"/>
    </w:p>
    <w:p w14:paraId="3CA117E1" w14:textId="01DCC5EF" w:rsidR="005315F9" w:rsidRPr="00B856E2" w:rsidRDefault="005315F9" w:rsidP="005315F9">
      <w:pPr>
        <w:rPr>
          <w:rFonts w:ascii="Times New Roman" w:hAnsi="Times New Roman" w:cs="Times New Roman"/>
          <w:lang w:val="uk-UA"/>
        </w:rPr>
      </w:pPr>
      <w:r w:rsidRPr="00B856E2">
        <w:rPr>
          <w:rFonts w:ascii="Times New Roman" w:hAnsi="Times New Roman" w:cs="Times New Roman"/>
          <w:lang w:val="uk-UA"/>
        </w:rPr>
        <w:t>Коментарі у файлах з кодом.</w:t>
      </w:r>
    </w:p>
    <w:p w14:paraId="1C6BAFEB" w14:textId="77777777" w:rsidR="005315F9" w:rsidRPr="00B856E2" w:rsidRDefault="005315F9" w:rsidP="005315F9">
      <w:pPr>
        <w:rPr>
          <w:rFonts w:ascii="Times New Roman" w:hAnsi="Times New Roman" w:cs="Times New Roman"/>
          <w:lang w:val="uk-UA"/>
        </w:rPr>
      </w:pPr>
    </w:p>
    <w:p w14:paraId="0B1DE77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lastRenderedPageBreak/>
        <w:t>2.7. Припущення</w:t>
      </w:r>
    </w:p>
    <w:p w14:paraId="15465B3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Користувач має базові знання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 xml:space="preserve"> та </w:t>
      </w:r>
      <w:r w:rsidRPr="00B856E2">
        <w:rPr>
          <w:rFonts w:ascii="Times New Roman" w:hAnsi="Times New Roman" w:cs="Times New Roman"/>
        </w:rPr>
        <w:t>TypeScript</w:t>
      </w:r>
      <w:r w:rsidRPr="00B856E2">
        <w:rPr>
          <w:rFonts w:ascii="Times New Roman" w:hAnsi="Times New Roman" w:cs="Times New Roman"/>
          <w:lang w:val="ru-RU"/>
        </w:rPr>
        <w:t>;</w:t>
      </w:r>
    </w:p>
    <w:p w14:paraId="4726E8C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Налаштовано середовище розробки (</w:t>
      </w:r>
      <w:r w:rsidRPr="00B856E2">
        <w:rPr>
          <w:rFonts w:ascii="Times New Roman" w:hAnsi="Times New Roman" w:cs="Times New Roman"/>
        </w:rPr>
        <w:t>Node</w:t>
      </w:r>
      <w:r w:rsidRPr="00B856E2">
        <w:rPr>
          <w:rFonts w:ascii="Times New Roman" w:hAnsi="Times New Roman" w:cs="Times New Roman"/>
          <w:lang w:val="ru-RU"/>
        </w:rPr>
        <w:t>.</w:t>
      </w:r>
      <w:proofErr w:type="spellStart"/>
      <w:r w:rsidRPr="00B856E2">
        <w:rPr>
          <w:rFonts w:ascii="Times New Roman" w:hAnsi="Times New Roman" w:cs="Times New Roman"/>
        </w:rPr>
        <w:t>js</w:t>
      </w:r>
      <w:proofErr w:type="spellEnd"/>
      <w:r w:rsidRPr="00B856E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856E2">
        <w:rPr>
          <w:rFonts w:ascii="Times New Roman" w:hAnsi="Times New Roman" w:cs="Times New Roman"/>
        </w:rPr>
        <w:t>npm</w:t>
      </w:r>
      <w:proofErr w:type="spellEnd"/>
      <w:r w:rsidRPr="00B856E2">
        <w:rPr>
          <w:rFonts w:ascii="Times New Roman" w:hAnsi="Times New Roman" w:cs="Times New Roman"/>
          <w:lang w:val="ru-RU"/>
        </w:rPr>
        <w:t>).</w:t>
      </w:r>
    </w:p>
    <w:p w14:paraId="7D7A982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3ABE292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3. Зовнішні інтерфейси</w:t>
      </w:r>
    </w:p>
    <w:p w14:paraId="2C3CF8A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3.1. Інтерфейс користувача</w:t>
      </w:r>
    </w:p>
    <w:p w14:paraId="3A1D2AA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Веб-інтерфейс: запуск тестових сценаріїв через компонент </w:t>
      </w:r>
      <w:proofErr w:type="spellStart"/>
      <w:r w:rsidRPr="00B856E2">
        <w:rPr>
          <w:rFonts w:ascii="Times New Roman" w:hAnsi="Times New Roman" w:cs="Times New Roman"/>
        </w:rPr>
        <w:t>AppWithManyForms</w:t>
      </w:r>
      <w:proofErr w:type="spellEnd"/>
      <w:r w:rsidRPr="00B856E2">
        <w:rPr>
          <w:rFonts w:ascii="Times New Roman" w:hAnsi="Times New Roman" w:cs="Times New Roman"/>
          <w:lang w:val="ru-RU"/>
        </w:rPr>
        <w:t>;</w:t>
      </w:r>
    </w:p>
    <w:p w14:paraId="0BFA947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Вивід метрик у консоль у текстовому форматі.</w:t>
      </w:r>
    </w:p>
    <w:p w14:paraId="271EC23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3.2. Апаратні інтерфейси</w:t>
      </w:r>
    </w:p>
    <w:p w14:paraId="620CC2A4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Комп’ютер із сучасним браузером.</w:t>
      </w:r>
    </w:p>
    <w:p w14:paraId="1E93FC8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3.3. Програмні інтерфейси</w:t>
      </w:r>
    </w:p>
    <w:p w14:paraId="2E4C611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Взаємодія з </w:t>
      </w:r>
      <w:r w:rsidRPr="00B856E2">
        <w:rPr>
          <w:rFonts w:ascii="Times New Roman" w:hAnsi="Times New Roman" w:cs="Times New Roman"/>
        </w:rPr>
        <w:t>DOM</w:t>
      </w:r>
      <w:r w:rsidRPr="00B856E2">
        <w:rPr>
          <w:rFonts w:ascii="Times New Roman" w:hAnsi="Times New Roman" w:cs="Times New Roman"/>
          <w:lang w:val="ru-RU"/>
        </w:rPr>
        <w:t xml:space="preserve"> через </w:t>
      </w:r>
      <w:proofErr w:type="spellStart"/>
      <w:r w:rsidRPr="00B856E2">
        <w:rPr>
          <w:rFonts w:ascii="Times New Roman" w:hAnsi="Times New Roman" w:cs="Times New Roman"/>
        </w:rPr>
        <w:t>ReactDOM</w:t>
      </w:r>
      <w:proofErr w:type="spellEnd"/>
      <w:r w:rsidRPr="00B856E2">
        <w:rPr>
          <w:rFonts w:ascii="Times New Roman" w:hAnsi="Times New Roman" w:cs="Times New Roman"/>
          <w:lang w:val="ru-RU"/>
        </w:rPr>
        <w:t>;</w:t>
      </w:r>
    </w:p>
    <w:p w14:paraId="4334E40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Використання </w:t>
      </w:r>
      <w:proofErr w:type="spellStart"/>
      <w:r w:rsidRPr="00B856E2">
        <w:rPr>
          <w:rFonts w:ascii="Times New Roman" w:hAnsi="Times New Roman" w:cs="Times New Roman"/>
        </w:rPr>
        <w:t>IntersectionObserver</w:t>
      </w:r>
      <w:proofErr w:type="spellEnd"/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API</w:t>
      </w:r>
      <w:r w:rsidRPr="00B856E2">
        <w:rPr>
          <w:rFonts w:ascii="Times New Roman" w:hAnsi="Times New Roman" w:cs="Times New Roman"/>
          <w:lang w:val="ru-RU"/>
        </w:rPr>
        <w:t>.</w:t>
      </w:r>
    </w:p>
    <w:p w14:paraId="5F1DB1D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3.4. Комунікаційні інтерфейси</w:t>
      </w:r>
    </w:p>
    <w:p w14:paraId="113D881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Локальне виконання в браузері без мережевих запитів.</w:t>
      </w:r>
    </w:p>
    <w:p w14:paraId="5C63768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009B7AA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4. Особливості системи</w:t>
      </w:r>
    </w:p>
    <w:p w14:paraId="67BE3D4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4.1. Модулі оптимізації рендерингу</w:t>
      </w:r>
    </w:p>
    <w:p w14:paraId="0840AA81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proofErr w:type="spellStart"/>
      <w:r w:rsidRPr="00B856E2">
        <w:rPr>
          <w:rFonts w:ascii="Times New Roman" w:hAnsi="Times New Roman" w:cs="Times New Roman"/>
        </w:rPr>
        <w:t>PriorityQueue</w:t>
      </w:r>
      <w:proofErr w:type="spellEnd"/>
      <w:r w:rsidRPr="00B856E2">
        <w:rPr>
          <w:rFonts w:ascii="Times New Roman" w:hAnsi="Times New Roman" w:cs="Times New Roman"/>
          <w:lang w:val="ru-RU"/>
        </w:rPr>
        <w:t xml:space="preserve">: клас для керування чергою задач </w:t>
      </w:r>
      <w:proofErr w:type="gramStart"/>
      <w:r w:rsidRPr="00B856E2">
        <w:rPr>
          <w:rFonts w:ascii="Times New Roman" w:hAnsi="Times New Roman" w:cs="Times New Roman"/>
          <w:lang w:val="ru-RU"/>
        </w:rPr>
        <w:t>рендерингу;</w:t>
      </w:r>
      <w:proofErr w:type="gramEnd"/>
    </w:p>
    <w:p w14:paraId="33D9C52C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PQM</w:t>
      </w:r>
      <w:r w:rsidRPr="00B856E2">
        <w:rPr>
          <w:rFonts w:ascii="Times New Roman" w:hAnsi="Times New Roman" w:cs="Times New Roman"/>
          <w:lang w:val="ru-RU"/>
        </w:rPr>
        <w:t xml:space="preserve">: основний менеджер для додавання та обробки </w:t>
      </w:r>
      <w:proofErr w:type="gramStart"/>
      <w:r w:rsidRPr="00B856E2">
        <w:rPr>
          <w:rFonts w:ascii="Times New Roman" w:hAnsi="Times New Roman" w:cs="Times New Roman"/>
          <w:lang w:val="ru-RU"/>
        </w:rPr>
        <w:t>задач;</w:t>
      </w:r>
      <w:proofErr w:type="gramEnd"/>
    </w:p>
    <w:p w14:paraId="446DE63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proofErr w:type="spellStart"/>
      <w:r w:rsidRPr="00B856E2">
        <w:rPr>
          <w:rFonts w:ascii="Times New Roman" w:hAnsi="Times New Roman" w:cs="Times New Roman"/>
        </w:rPr>
        <w:t>useViewportObserver</w:t>
      </w:r>
      <w:proofErr w:type="spellEnd"/>
      <w:r w:rsidRPr="00B856E2">
        <w:rPr>
          <w:rFonts w:ascii="Times New Roman" w:hAnsi="Times New Roman" w:cs="Times New Roman"/>
          <w:lang w:val="ru-RU"/>
        </w:rPr>
        <w:t xml:space="preserve">: хук для відстеження видимості </w:t>
      </w:r>
      <w:proofErr w:type="gramStart"/>
      <w:r w:rsidRPr="00B856E2">
        <w:rPr>
          <w:rFonts w:ascii="Times New Roman" w:hAnsi="Times New Roman" w:cs="Times New Roman"/>
          <w:lang w:val="ru-RU"/>
        </w:rPr>
        <w:t>компонентів;</w:t>
      </w:r>
      <w:proofErr w:type="gramEnd"/>
    </w:p>
    <w:p w14:paraId="47251BB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proofErr w:type="spellStart"/>
      <w:r w:rsidRPr="00B856E2">
        <w:rPr>
          <w:rFonts w:ascii="Times New Roman" w:hAnsi="Times New Roman" w:cs="Times New Roman"/>
        </w:rPr>
        <w:t>usePQMComponent</w:t>
      </w:r>
      <w:proofErr w:type="spellEnd"/>
      <w:r w:rsidRPr="00B856E2">
        <w:rPr>
          <w:rFonts w:ascii="Times New Roman" w:hAnsi="Times New Roman" w:cs="Times New Roman"/>
          <w:lang w:val="ru-RU"/>
        </w:rPr>
        <w:t xml:space="preserve">: хук для інтеграції </w:t>
      </w:r>
      <w:r w:rsidRPr="00B856E2">
        <w:rPr>
          <w:rFonts w:ascii="Times New Roman" w:hAnsi="Times New Roman" w:cs="Times New Roman"/>
        </w:rPr>
        <w:t>PQM</w:t>
      </w:r>
      <w:r w:rsidRPr="00B856E2">
        <w:rPr>
          <w:rFonts w:ascii="Times New Roman" w:hAnsi="Times New Roman" w:cs="Times New Roman"/>
          <w:lang w:val="ru-RU"/>
        </w:rPr>
        <w:t xml:space="preserve"> із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-компонентами.</w:t>
      </w:r>
    </w:p>
    <w:p w14:paraId="75A5894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4.2. Проведення тестів</w:t>
      </w:r>
    </w:p>
    <w:p w14:paraId="6A91744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Запуск тестового сценарію з 50 компонентами (</w:t>
      </w:r>
      <w:proofErr w:type="spellStart"/>
      <w:r w:rsidRPr="00B856E2">
        <w:rPr>
          <w:rFonts w:ascii="Times New Roman" w:hAnsi="Times New Roman" w:cs="Times New Roman"/>
        </w:rPr>
        <w:t>AppWithManyForms</w:t>
      </w:r>
      <w:proofErr w:type="spellEnd"/>
      <w:r w:rsidRPr="00B856E2">
        <w:rPr>
          <w:rFonts w:ascii="Times New Roman" w:hAnsi="Times New Roman" w:cs="Times New Roman"/>
          <w:lang w:val="ru-RU"/>
        </w:rPr>
        <w:t>);</w:t>
      </w:r>
    </w:p>
    <w:p w14:paraId="6926232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Фіксація метрик: час рендерингу, кількість рендерів, використання пам’яті.</w:t>
      </w:r>
    </w:p>
    <w:p w14:paraId="771F6FD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4.3. Вивід результатів</w:t>
      </w:r>
    </w:p>
    <w:p w14:paraId="0C11D7A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Текстові дані в консоль через </w:t>
      </w:r>
      <w:proofErr w:type="spellStart"/>
      <w:r w:rsidRPr="00B856E2">
        <w:rPr>
          <w:rFonts w:ascii="Times New Roman" w:hAnsi="Times New Roman" w:cs="Times New Roman"/>
        </w:rPr>
        <w:t>logMetrics</w:t>
      </w:r>
      <w:proofErr w:type="spellEnd"/>
      <w:r w:rsidRPr="00B856E2">
        <w:rPr>
          <w:rFonts w:ascii="Times New Roman" w:hAnsi="Times New Roman" w:cs="Times New Roman"/>
          <w:lang w:val="ru-RU"/>
        </w:rPr>
        <w:t>.</w:t>
      </w:r>
    </w:p>
    <w:p w14:paraId="238A1D9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lastRenderedPageBreak/>
        <w:t>4.4. Налаштування</w:t>
      </w:r>
    </w:p>
    <w:p w14:paraId="049D3AF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Можливість налаштувати пріоритети компонентів;</w:t>
      </w:r>
    </w:p>
    <w:p w14:paraId="1EEBCFC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Кількість компонентів у тестовому сценарії (фіксована – 50).</w:t>
      </w:r>
    </w:p>
    <w:p w14:paraId="0917B05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</w:p>
    <w:p w14:paraId="578FBC8B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5. Нефункціональні вимоги</w:t>
      </w:r>
    </w:p>
    <w:p w14:paraId="40410ED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5.1. Продуктивність</w:t>
      </w:r>
    </w:p>
    <w:p w14:paraId="1AE4237B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Точний вимір часу рендерингу та використання пам’яті для кожного компонента.</w:t>
      </w:r>
    </w:p>
    <w:p w14:paraId="3D31EE71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5.2. Безпека</w:t>
      </w:r>
    </w:p>
    <w:p w14:paraId="3F9526D7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Відсутність збереження чутливих даних;</w:t>
      </w:r>
    </w:p>
    <w:p w14:paraId="57FFCC0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Локальне виконання без передачі даних.</w:t>
      </w:r>
    </w:p>
    <w:p w14:paraId="0B427AF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5.3. Якість</w:t>
      </w:r>
    </w:p>
    <w:p w14:paraId="107504F8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 xml:space="preserve">Відповідність стилю </w:t>
      </w:r>
      <w:r w:rsidRPr="00B856E2">
        <w:rPr>
          <w:rFonts w:ascii="Times New Roman" w:hAnsi="Times New Roman" w:cs="Times New Roman"/>
        </w:rPr>
        <w:t>TypeScript</w:t>
      </w:r>
      <w:r w:rsidRPr="00B856E2">
        <w:rPr>
          <w:rFonts w:ascii="Times New Roman" w:hAnsi="Times New Roman" w:cs="Times New Roman"/>
          <w:lang w:val="ru-RU"/>
        </w:rPr>
        <w:t>/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;</w:t>
      </w:r>
    </w:p>
    <w:p w14:paraId="744C5563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Документовані хуки та класи.</w:t>
      </w:r>
    </w:p>
    <w:p w14:paraId="2F74B91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5.4. Надійність</w:t>
      </w:r>
    </w:p>
    <w:p w14:paraId="2BEE7B0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Коректна обробка помилок видимості та рендерингу;</w:t>
      </w:r>
    </w:p>
    <w:p w14:paraId="76F1BDA9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Вивід помилок у консоль.</w:t>
      </w:r>
    </w:p>
    <w:p w14:paraId="3305F69B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5.5. Гнучкість</w:t>
      </w:r>
    </w:p>
    <w:p w14:paraId="06D255AE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Легке додавання нових компонентів для тестування;</w:t>
      </w:r>
    </w:p>
    <w:p w14:paraId="4E2D9E9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Можливість розширення для інших фреймворків у майбутньому.</w:t>
      </w:r>
    </w:p>
    <w:p w14:paraId="472B0C42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Appendix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A</w:t>
      </w:r>
      <w:r w:rsidRPr="00B856E2">
        <w:rPr>
          <w:rFonts w:ascii="Times New Roman" w:hAnsi="Times New Roman" w:cs="Times New Roman"/>
          <w:lang w:val="ru-RU"/>
        </w:rPr>
        <w:t>: Глосарій</w:t>
      </w:r>
    </w:p>
    <w:p w14:paraId="5982194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PQM</w:t>
      </w:r>
      <w:r w:rsidRPr="00B856E2">
        <w:rPr>
          <w:rFonts w:ascii="Times New Roman" w:hAnsi="Times New Roman" w:cs="Times New Roman"/>
          <w:lang w:val="ru-RU"/>
        </w:rPr>
        <w:t xml:space="preserve"> – </w:t>
      </w:r>
      <w:r w:rsidRPr="00B856E2">
        <w:rPr>
          <w:rFonts w:ascii="Times New Roman" w:hAnsi="Times New Roman" w:cs="Times New Roman"/>
        </w:rPr>
        <w:t>Priority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Queue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Manager</w:t>
      </w:r>
      <w:r w:rsidRPr="00B856E2">
        <w:rPr>
          <w:rFonts w:ascii="Times New Roman" w:hAnsi="Times New Roman" w:cs="Times New Roman"/>
          <w:lang w:val="ru-RU"/>
        </w:rPr>
        <w:t xml:space="preserve">, інструмент для керування </w:t>
      </w:r>
      <w:proofErr w:type="gramStart"/>
      <w:r w:rsidRPr="00B856E2">
        <w:rPr>
          <w:rFonts w:ascii="Times New Roman" w:hAnsi="Times New Roman" w:cs="Times New Roman"/>
          <w:lang w:val="ru-RU"/>
        </w:rPr>
        <w:t>рендерингом;</w:t>
      </w:r>
      <w:proofErr w:type="gramEnd"/>
    </w:p>
    <w:p w14:paraId="6F11198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proofErr w:type="spellStart"/>
      <w:r w:rsidRPr="00B856E2">
        <w:rPr>
          <w:rFonts w:ascii="Times New Roman" w:hAnsi="Times New Roman" w:cs="Times New Roman"/>
        </w:rPr>
        <w:t>IntersectionObserver</w:t>
      </w:r>
      <w:proofErr w:type="spellEnd"/>
      <w:r w:rsidRPr="00B856E2">
        <w:rPr>
          <w:rFonts w:ascii="Times New Roman" w:hAnsi="Times New Roman" w:cs="Times New Roman"/>
          <w:lang w:val="ru-RU"/>
        </w:rPr>
        <w:t xml:space="preserve"> – </w:t>
      </w:r>
      <w:r w:rsidRPr="00B856E2">
        <w:rPr>
          <w:rFonts w:ascii="Times New Roman" w:hAnsi="Times New Roman" w:cs="Times New Roman"/>
        </w:rPr>
        <w:t>API</w:t>
      </w:r>
      <w:r w:rsidRPr="00B856E2">
        <w:rPr>
          <w:rFonts w:ascii="Times New Roman" w:hAnsi="Times New Roman" w:cs="Times New Roman"/>
          <w:lang w:val="ru-RU"/>
        </w:rPr>
        <w:t xml:space="preserve"> для відстеження видимості </w:t>
      </w:r>
      <w:proofErr w:type="gramStart"/>
      <w:r w:rsidRPr="00B856E2">
        <w:rPr>
          <w:rFonts w:ascii="Times New Roman" w:hAnsi="Times New Roman" w:cs="Times New Roman"/>
          <w:lang w:val="ru-RU"/>
        </w:rPr>
        <w:t>елементів;</w:t>
      </w:r>
      <w:proofErr w:type="gramEnd"/>
    </w:p>
    <w:p w14:paraId="7E0C39BC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Fiber</w:t>
      </w:r>
      <w:r w:rsidRPr="00B856E2">
        <w:rPr>
          <w:rFonts w:ascii="Times New Roman" w:hAnsi="Times New Roman" w:cs="Times New Roman"/>
          <w:lang w:val="ru-RU"/>
        </w:rPr>
        <w:t xml:space="preserve"> – архітектура рендерингу в </w:t>
      </w:r>
      <w:r w:rsidRPr="00B856E2">
        <w:rPr>
          <w:rFonts w:ascii="Times New Roman" w:hAnsi="Times New Roman" w:cs="Times New Roman"/>
        </w:rPr>
        <w:t>React</w:t>
      </w:r>
      <w:r w:rsidRPr="00B856E2">
        <w:rPr>
          <w:rFonts w:ascii="Times New Roman" w:hAnsi="Times New Roman" w:cs="Times New Roman"/>
          <w:lang w:val="ru-RU"/>
        </w:rPr>
        <w:t>.</w:t>
      </w:r>
    </w:p>
    <w:p w14:paraId="360FD36A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Appendix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B</w:t>
      </w:r>
      <w:r w:rsidRPr="00B856E2">
        <w:rPr>
          <w:rFonts w:ascii="Times New Roman" w:hAnsi="Times New Roman" w:cs="Times New Roman"/>
          <w:lang w:val="ru-RU"/>
        </w:rPr>
        <w:t>: Моделі аналізу</w:t>
      </w:r>
    </w:p>
    <w:p w14:paraId="182E5590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Діаграма послідовності (див. додаток до дипломної роботи);</w:t>
      </w:r>
    </w:p>
    <w:p w14:paraId="449536CD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t>Архітектурна діаграма (див. додаток до дипломної роботи).</w:t>
      </w:r>
    </w:p>
    <w:p w14:paraId="2B6426DF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</w:rPr>
        <w:t>Appendix</w:t>
      </w:r>
      <w:r w:rsidRPr="00B856E2">
        <w:rPr>
          <w:rFonts w:ascii="Times New Roman" w:hAnsi="Times New Roman" w:cs="Times New Roman"/>
          <w:lang w:val="ru-RU"/>
        </w:rPr>
        <w:t xml:space="preserve"> </w:t>
      </w:r>
      <w:r w:rsidRPr="00B856E2">
        <w:rPr>
          <w:rFonts w:ascii="Times New Roman" w:hAnsi="Times New Roman" w:cs="Times New Roman"/>
        </w:rPr>
        <w:t>C</w:t>
      </w:r>
      <w:r w:rsidRPr="00B856E2">
        <w:rPr>
          <w:rFonts w:ascii="Times New Roman" w:hAnsi="Times New Roman" w:cs="Times New Roman"/>
          <w:lang w:val="ru-RU"/>
        </w:rPr>
        <w:t xml:space="preserve">: </w:t>
      </w:r>
      <w:r w:rsidRPr="00B856E2">
        <w:rPr>
          <w:rFonts w:ascii="Times New Roman" w:hAnsi="Times New Roman" w:cs="Times New Roman"/>
        </w:rPr>
        <w:t>TBD</w:t>
      </w:r>
    </w:p>
    <w:p w14:paraId="3C340F08" w14:textId="77777777" w:rsidR="005315F9" w:rsidRPr="00B856E2" w:rsidRDefault="005315F9" w:rsidP="005315F9">
      <w:pPr>
        <w:rPr>
          <w:rFonts w:ascii="Times New Roman" w:hAnsi="Times New Roman" w:cs="Times New Roman"/>
          <w:lang w:val="ru-RU"/>
        </w:rPr>
      </w:pPr>
      <w:r w:rsidRPr="00B856E2">
        <w:rPr>
          <w:rFonts w:ascii="Times New Roman" w:hAnsi="Times New Roman" w:cs="Times New Roman"/>
          <w:lang w:val="ru-RU"/>
        </w:rPr>
        <w:lastRenderedPageBreak/>
        <w:t>Додавання підтримки збереження результатів у файли;</w:t>
      </w:r>
    </w:p>
    <w:p w14:paraId="57100EBF" w14:textId="34316D77" w:rsidR="00DE7247" w:rsidRPr="00B856E2" w:rsidRDefault="005315F9" w:rsidP="005315F9">
      <w:pPr>
        <w:rPr>
          <w:rFonts w:ascii="Times New Roman" w:hAnsi="Times New Roman" w:cs="Times New Roman"/>
        </w:rPr>
      </w:pPr>
      <w:proofErr w:type="spellStart"/>
      <w:r w:rsidRPr="00B856E2">
        <w:rPr>
          <w:rFonts w:ascii="Times New Roman" w:hAnsi="Times New Roman" w:cs="Times New Roman"/>
        </w:rPr>
        <w:t>Розширення</w:t>
      </w:r>
      <w:proofErr w:type="spellEnd"/>
      <w:r w:rsidRPr="00B856E2">
        <w:rPr>
          <w:rFonts w:ascii="Times New Roman" w:hAnsi="Times New Roman" w:cs="Times New Roman"/>
        </w:rPr>
        <w:t xml:space="preserve"> </w:t>
      </w:r>
      <w:proofErr w:type="spellStart"/>
      <w:r w:rsidRPr="00B856E2">
        <w:rPr>
          <w:rFonts w:ascii="Times New Roman" w:hAnsi="Times New Roman" w:cs="Times New Roman"/>
        </w:rPr>
        <w:t>тестування</w:t>
      </w:r>
      <w:proofErr w:type="spellEnd"/>
      <w:r w:rsidRPr="00B856E2">
        <w:rPr>
          <w:rFonts w:ascii="Times New Roman" w:hAnsi="Times New Roman" w:cs="Times New Roman"/>
        </w:rPr>
        <w:t xml:space="preserve"> </w:t>
      </w:r>
      <w:proofErr w:type="spellStart"/>
      <w:r w:rsidRPr="00B856E2">
        <w:rPr>
          <w:rFonts w:ascii="Times New Roman" w:hAnsi="Times New Roman" w:cs="Times New Roman"/>
        </w:rPr>
        <w:t>на</w:t>
      </w:r>
      <w:proofErr w:type="spellEnd"/>
      <w:r w:rsidRPr="00B856E2">
        <w:rPr>
          <w:rFonts w:ascii="Times New Roman" w:hAnsi="Times New Roman" w:cs="Times New Roman"/>
        </w:rPr>
        <w:t xml:space="preserve"> 100+ </w:t>
      </w:r>
      <w:proofErr w:type="spellStart"/>
      <w:r w:rsidRPr="00B856E2">
        <w:rPr>
          <w:rFonts w:ascii="Times New Roman" w:hAnsi="Times New Roman" w:cs="Times New Roman"/>
        </w:rPr>
        <w:t>компонентів</w:t>
      </w:r>
      <w:proofErr w:type="spellEnd"/>
      <w:r w:rsidRPr="00B856E2">
        <w:rPr>
          <w:rFonts w:ascii="Times New Roman" w:hAnsi="Times New Roman" w:cs="Times New Roman"/>
        </w:rPr>
        <w:t>.</w:t>
      </w:r>
    </w:p>
    <w:sectPr w:rsidR="00DE7247" w:rsidRPr="00B8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F9"/>
    <w:rsid w:val="00067A68"/>
    <w:rsid w:val="005315F9"/>
    <w:rsid w:val="0067189E"/>
    <w:rsid w:val="00B856E2"/>
    <w:rsid w:val="00D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D6D1"/>
  <w15:chartTrackingRefBased/>
  <w15:docId w15:val="{848CD74D-ACEA-4565-8105-2B7F4676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Kameniev</dc:creator>
  <cp:keywords/>
  <dc:description/>
  <cp:lastModifiedBy>Dmytro Kameniev</cp:lastModifiedBy>
  <cp:revision>2</cp:revision>
  <dcterms:created xsi:type="dcterms:W3CDTF">2025-06-15T14:59:00Z</dcterms:created>
  <dcterms:modified xsi:type="dcterms:W3CDTF">2025-06-15T15:02:00Z</dcterms:modified>
</cp:coreProperties>
</file>