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243403" w:rsidRDefault="006A5997" w:rsidP="006A5997">
      <w:pPr>
        <w:ind w:firstLine="0"/>
        <w:jc w:val="center"/>
      </w:pPr>
    </w:p>
    <w:p w14:paraId="61708EB5" w14:textId="65282CCA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</w:t>
      </w:r>
      <w:r w:rsidR="00AD6D90">
        <w:rPr>
          <w:lang w:val="en-US"/>
        </w:rPr>
        <w:t>5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0F4C1F78" w:rsidR="006E0BDD" w:rsidRPr="00243403" w:rsidRDefault="00B22D6C" w:rsidP="00AD6D90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AD6D90" w:rsidRPr="00AD6D90">
        <w:rPr>
          <w:b/>
          <w:bCs/>
          <w:szCs w:val="28"/>
        </w:rPr>
        <w:t>Шаблони проектування.</w:t>
      </w:r>
      <w:r w:rsidR="00AD6D90">
        <w:rPr>
          <w:b/>
          <w:bCs/>
          <w:szCs w:val="28"/>
          <w:lang w:val="en-US"/>
        </w:rPr>
        <w:t xml:space="preserve"> </w:t>
      </w:r>
      <w:r w:rsidR="00AD6D90" w:rsidRPr="00AD6D90">
        <w:rPr>
          <w:b/>
          <w:bCs/>
          <w:szCs w:val="28"/>
        </w:rPr>
        <w:t>Структурні шаблони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749066FA" w:rsidR="001A02FB" w:rsidRPr="004339D9" w:rsidRDefault="001A02FB" w:rsidP="00D20194">
      <w:pPr>
        <w:jc w:val="center"/>
        <w:rPr>
          <w:b/>
          <w:bCs/>
          <w:lang w:val="en-US"/>
        </w:rPr>
      </w:pPr>
      <w:r w:rsidRPr="001A02FB">
        <w:rPr>
          <w:b/>
          <w:bCs/>
        </w:rPr>
        <w:lastRenderedPageBreak/>
        <w:t xml:space="preserve">Варіант </w:t>
      </w:r>
      <w:r w:rsidR="00AD6D90">
        <w:rPr>
          <w:b/>
          <w:bCs/>
          <w:lang w:val="en-US"/>
        </w:rPr>
        <w:t>13</w:t>
      </w:r>
    </w:p>
    <w:p w14:paraId="5F36F6EC" w14:textId="248238B4" w:rsidR="00E24D0A" w:rsidRDefault="00E24D0A" w:rsidP="00D20194">
      <w:pPr>
        <w:rPr>
          <w:b/>
          <w:bCs/>
        </w:rPr>
      </w:pPr>
      <w:r>
        <w:rPr>
          <w:b/>
          <w:bCs/>
        </w:rPr>
        <w:t>Умова</w:t>
      </w:r>
    </w:p>
    <w:bookmarkEnd w:id="0"/>
    <w:p w14:paraId="720C786C" w14:textId="46BC5D30" w:rsidR="00D20194" w:rsidRDefault="00AD6D90" w:rsidP="00D20194">
      <w:pPr>
        <w:rPr>
          <w:b/>
          <w:bCs/>
        </w:rPr>
      </w:pPr>
      <w:r w:rsidRPr="00AD6D90">
        <w:t>Існує модель системи «Рецепт». Модель дозволяє в незмінному вигляді зберігати призначення лікаря і термін дії рецепту. Реалізувати задачу, що дозволяє продовжувати термін дії вже існуючого рецепту.</w:t>
      </w:r>
      <w:r w:rsidR="00D20194">
        <w:rPr>
          <w:b/>
          <w:bCs/>
          <w:lang w:val="en-US"/>
        </w:rPr>
        <w:t>UML-</w:t>
      </w:r>
      <w:r w:rsidR="00D20194">
        <w:rPr>
          <w:b/>
          <w:bCs/>
        </w:rPr>
        <w:t>діаграма та код</w:t>
      </w:r>
    </w:p>
    <w:p w14:paraId="0ACB443A" w14:textId="785AC605" w:rsidR="00D20194" w:rsidRDefault="00D20194" w:rsidP="00D20194">
      <w:pPr>
        <w:ind w:firstLine="0"/>
      </w:pPr>
      <w:r>
        <w:tab/>
        <w:t xml:space="preserve">Робота містить багато коду, тому прикріплюю посилання на </w:t>
      </w:r>
      <w:r>
        <w:rPr>
          <w:lang w:val="en-US"/>
        </w:rPr>
        <w:t xml:space="preserve">GitHub, </w:t>
      </w:r>
      <w:r>
        <w:t xml:space="preserve">де можна зручно переглянути весь код і </w:t>
      </w:r>
      <w:r>
        <w:rPr>
          <w:lang w:val="en-US"/>
        </w:rPr>
        <w:t>UML</w:t>
      </w:r>
      <w:r>
        <w:t>-діаграму</w:t>
      </w:r>
      <w:r w:rsidR="00154E0F">
        <w:rPr>
          <w:lang w:val="en-US"/>
        </w:rPr>
        <w:t xml:space="preserve">: </w:t>
      </w:r>
      <w:hyperlink r:id="rId8" w:history="1">
        <w:r w:rsidR="00154E0F" w:rsidRPr="00D45E5D">
          <w:rPr>
            <w:rStyle w:val="Hyperlink"/>
            <w:lang w:val="en-US"/>
          </w:rPr>
          <w:t>GitH</w:t>
        </w:r>
        <w:r w:rsidR="00154E0F" w:rsidRPr="00D45E5D">
          <w:rPr>
            <w:rStyle w:val="Hyperlink"/>
            <w:lang w:val="en-US"/>
          </w:rPr>
          <w:t>ub</w:t>
        </w:r>
      </w:hyperlink>
    </w:p>
    <w:p w14:paraId="07D20EBD" w14:textId="77777777" w:rsidR="00D45E5D" w:rsidRDefault="00D20194" w:rsidP="00D45E5D">
      <w:pPr>
        <w:ind w:firstLine="810"/>
      </w:pPr>
      <w:r w:rsidRPr="00D20194">
        <w:rPr>
          <w:b/>
          <w:bCs/>
        </w:rPr>
        <w:t>Опис</w:t>
      </w:r>
      <w:r>
        <w:br/>
      </w:r>
      <w:r w:rsidR="00D45E5D">
        <w:t>У даній роботі було використано три структурні патерни:</w:t>
      </w:r>
    </w:p>
    <w:p w14:paraId="208C0E47" w14:textId="77777777" w:rsidR="00D45E5D" w:rsidRDefault="00D45E5D" w:rsidP="00D45E5D">
      <w:pPr>
        <w:ind w:firstLine="810"/>
      </w:pPr>
      <w:r>
        <w:t>- Decorator для надання додаткового функціоналу продовження терміну дії рецепту.</w:t>
      </w:r>
    </w:p>
    <w:p w14:paraId="380C7450" w14:textId="77777777" w:rsidR="00D45E5D" w:rsidRDefault="00D45E5D" w:rsidP="00D45E5D">
      <w:pPr>
        <w:ind w:firstLine="810"/>
      </w:pPr>
      <w:r>
        <w:t>- Bridge для розділення абстракції від реалізації (вставка даних у сховище).</w:t>
      </w:r>
    </w:p>
    <w:p w14:paraId="5552FAC4" w14:textId="50D6F595" w:rsidR="00D20194" w:rsidRDefault="00D45E5D" w:rsidP="00D45E5D">
      <w:pPr>
        <w:ind w:firstLine="810"/>
        <w:rPr>
          <w:b/>
          <w:bCs/>
          <w:szCs w:val="28"/>
          <w:lang w:eastAsia="uk-UA"/>
        </w:rPr>
      </w:pPr>
      <w:r>
        <w:t>- Facade для надання спрощеного інтерфейсу управління користувачу.</w:t>
      </w:r>
      <w:r w:rsidR="00D20194">
        <w:rPr>
          <w:b/>
          <w:bCs/>
          <w:szCs w:val="28"/>
        </w:rPr>
        <w:br w:type="page"/>
      </w:r>
    </w:p>
    <w:p w14:paraId="03784241" w14:textId="0054EE9F" w:rsidR="00D20194" w:rsidRPr="00D20194" w:rsidRDefault="00D20194" w:rsidP="00D20194">
      <w:pPr>
        <w:pStyle w:val="ListParagraph"/>
        <w:spacing w:line="360" w:lineRule="auto"/>
        <w:ind w:left="900"/>
        <w:rPr>
          <w:b/>
          <w:bCs/>
          <w:sz w:val="28"/>
          <w:szCs w:val="28"/>
        </w:rPr>
      </w:pPr>
      <w:r w:rsidRPr="00D20194">
        <w:rPr>
          <w:b/>
          <w:bCs/>
          <w:sz w:val="28"/>
          <w:szCs w:val="28"/>
        </w:rPr>
        <w:lastRenderedPageBreak/>
        <w:t>Скріншоти результатів виконання</w:t>
      </w:r>
    </w:p>
    <w:p w14:paraId="2498CD6F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  <w:r>
        <w:drawing>
          <wp:inline distT="0" distB="0" distL="0" distR="0" wp14:anchorId="3A36CCFF" wp14:editId="42F82C46">
            <wp:extent cx="3524250" cy="3670484"/>
            <wp:effectExtent l="0" t="0" r="0" b="0"/>
            <wp:docPr id="973287443" name="Picture 1" descr="A computer screen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7443" name="Picture 1" descr="A computer screen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203" cy="36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9DA9" w14:textId="1EF38339" w:rsidR="00D45E5D" w:rsidRDefault="00D45E5D" w:rsidP="0087157B">
      <w:pPr>
        <w:spacing w:after="200" w:line="276" w:lineRule="auto"/>
        <w:ind w:firstLine="0"/>
        <w:jc w:val="center"/>
      </w:pPr>
      <w:r>
        <w:rPr>
          <w:lang w:val="ru-RU"/>
        </w:rPr>
        <w:t>Рисунок 1</w:t>
      </w:r>
      <w:r>
        <w:rPr>
          <w:lang w:val="en-US"/>
        </w:rPr>
        <w:t xml:space="preserve">.1 – </w:t>
      </w:r>
      <w:r>
        <w:t>Початковий термін дії рецепту</w:t>
      </w:r>
    </w:p>
    <w:p w14:paraId="1CA6D954" w14:textId="77777777" w:rsidR="0087157B" w:rsidRPr="00D45E5D" w:rsidRDefault="0087157B" w:rsidP="0087157B">
      <w:pPr>
        <w:spacing w:after="200" w:line="276" w:lineRule="auto"/>
        <w:ind w:firstLine="0"/>
        <w:jc w:val="center"/>
      </w:pPr>
    </w:p>
    <w:p w14:paraId="780B4778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  <w:r>
        <w:drawing>
          <wp:inline distT="0" distB="0" distL="0" distR="0" wp14:anchorId="5E23B28C" wp14:editId="4F9D2490">
            <wp:extent cx="3476625" cy="3524157"/>
            <wp:effectExtent l="0" t="0" r="0" b="0"/>
            <wp:docPr id="2029260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06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833" cy="35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4111" w14:textId="0395B0F9" w:rsidR="00D45E5D" w:rsidRPr="00D45E5D" w:rsidRDefault="00D45E5D" w:rsidP="0087157B">
      <w:pPr>
        <w:spacing w:after="200" w:line="276" w:lineRule="auto"/>
        <w:ind w:firstLine="0"/>
        <w:jc w:val="center"/>
      </w:pPr>
      <w:r>
        <w:rPr>
          <w:lang w:val="ru-RU"/>
        </w:rPr>
        <w:t>Рисунок 1</w:t>
      </w:r>
      <w:r>
        <w:rPr>
          <w:lang w:val="en-US"/>
        </w:rPr>
        <w:t>.</w:t>
      </w:r>
      <w:r>
        <w:t>2</w:t>
      </w:r>
      <w:r>
        <w:rPr>
          <w:lang w:val="en-US"/>
        </w:rPr>
        <w:t xml:space="preserve"> – </w:t>
      </w:r>
      <w:r>
        <w:t>Термін дії рецепту після першої модифікації</w:t>
      </w:r>
    </w:p>
    <w:p w14:paraId="3F4C17BB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</w:p>
    <w:p w14:paraId="5AB055AD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  <w:r>
        <w:lastRenderedPageBreak/>
        <w:drawing>
          <wp:inline distT="0" distB="0" distL="0" distR="0" wp14:anchorId="6A493ED6" wp14:editId="2EC5B545">
            <wp:extent cx="3581400" cy="3768006"/>
            <wp:effectExtent l="0" t="0" r="0" b="0"/>
            <wp:docPr id="850945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548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393" cy="37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296" w14:textId="5620F33A" w:rsidR="00D45E5D" w:rsidRPr="00D45E5D" w:rsidRDefault="00D45E5D" w:rsidP="0087157B">
      <w:pPr>
        <w:spacing w:after="200" w:line="276" w:lineRule="auto"/>
        <w:ind w:firstLine="0"/>
        <w:jc w:val="center"/>
      </w:pPr>
      <w:r>
        <w:rPr>
          <w:lang w:val="ru-RU"/>
        </w:rPr>
        <w:t>Рисунок 1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– </w:t>
      </w:r>
      <w:r>
        <w:t xml:space="preserve">Термін дії рецепту після </w:t>
      </w:r>
      <w:r>
        <w:t xml:space="preserve">другої </w:t>
      </w:r>
      <w:r>
        <w:t>модифікації</w:t>
      </w:r>
    </w:p>
    <w:p w14:paraId="4742713C" w14:textId="0B1FB6B1" w:rsidR="00D20194" w:rsidRDefault="00D20194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814FCA1" w14:textId="7BD9F850" w:rsidR="00D20194" w:rsidRPr="00D20194" w:rsidRDefault="00D20194" w:rsidP="00D20194">
      <w:pPr>
        <w:rPr>
          <w:b/>
          <w:bCs/>
        </w:rPr>
      </w:pPr>
      <w:r w:rsidRPr="00D20194">
        <w:rPr>
          <w:b/>
          <w:bCs/>
        </w:rPr>
        <w:lastRenderedPageBreak/>
        <w:t>Висновок</w:t>
      </w:r>
    </w:p>
    <w:p w14:paraId="58E0DB73" w14:textId="0F1A1E3A" w:rsidR="00D20194" w:rsidRPr="00D20194" w:rsidRDefault="00D20194" w:rsidP="00D20194">
      <w:r>
        <w:t>Упродовж виконання лабораторної роботи було вивчено структурні патерн</w:t>
      </w:r>
      <w:r w:rsidR="007B02D8">
        <w:t>и.</w:t>
      </w:r>
      <w:r>
        <w:rPr>
          <w:lang w:val="en-US"/>
        </w:rPr>
        <w:t xml:space="preserve"> </w:t>
      </w:r>
      <w:r>
        <w:t>Після теоретичних відомостей, було створено прог</w:t>
      </w:r>
      <w:r w:rsidR="007B02D8">
        <w:t>рам</w:t>
      </w:r>
      <w:r>
        <w:t>не забезпечення, де я на практиці закріпив вивчені патерни.</w:t>
      </w:r>
      <w:r w:rsidR="00D45E5D">
        <w:t xml:space="preserve"> У роботі я використав</w:t>
      </w:r>
      <w:r w:rsidR="00D45E5D">
        <w:rPr>
          <w:lang w:val="en-US"/>
        </w:rPr>
        <w:t xml:space="preserve"> Decorator</w:t>
      </w:r>
      <w:r w:rsidR="00D45E5D">
        <w:t xml:space="preserve"> для надання додаткової функціональності об’єкту без зміни його початкового представлення, </w:t>
      </w:r>
      <w:r w:rsidR="00D45E5D">
        <w:rPr>
          <w:lang w:val="en-US"/>
        </w:rPr>
        <w:t xml:space="preserve">Bridge </w:t>
      </w:r>
      <w:r w:rsidR="00D45E5D">
        <w:t xml:space="preserve">для розділення абстракції та реалізації, що дозволило мені створювати велику кількість варіацій заповнення сховища без впливу на клас, котрий відповідає за його створення та </w:t>
      </w:r>
      <w:r w:rsidR="00D45E5D">
        <w:rPr>
          <w:lang w:val="en-US"/>
        </w:rPr>
        <w:t>Fa</w:t>
      </w:r>
      <w:r w:rsidR="00D45E5D">
        <w:t>с</w:t>
      </w:r>
      <w:r w:rsidR="00D45E5D">
        <w:rPr>
          <w:lang w:val="en-US"/>
        </w:rPr>
        <w:t xml:space="preserve">ade </w:t>
      </w:r>
      <w:r w:rsidR="00D45E5D">
        <w:t xml:space="preserve">для надання спрощеного інтерфейсу використання системи. </w:t>
      </w:r>
    </w:p>
    <w:sectPr w:rsidR="00D20194" w:rsidRPr="00D20194" w:rsidSect="00BD433D">
      <w:footerReference w:type="even" r:id="rId12"/>
      <w:footerReference w:type="defaul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D3ADB" w14:textId="77777777" w:rsidR="006F0794" w:rsidRPr="00243403" w:rsidRDefault="006F0794" w:rsidP="008739F8">
      <w:pPr>
        <w:spacing w:line="240" w:lineRule="auto"/>
      </w:pPr>
      <w:r w:rsidRPr="00243403">
        <w:separator/>
      </w:r>
    </w:p>
  </w:endnote>
  <w:endnote w:type="continuationSeparator" w:id="0">
    <w:p w14:paraId="77AA040A" w14:textId="77777777" w:rsidR="006F0794" w:rsidRPr="00243403" w:rsidRDefault="006F0794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0EC5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end"/>
    </w:r>
  </w:p>
  <w:p w14:paraId="5203716F" w14:textId="77777777" w:rsidR="00382172" w:rsidRPr="00243403" w:rsidRDefault="00382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9754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separate"/>
    </w:r>
    <w:r w:rsidR="00AB65C9" w:rsidRPr="00243403">
      <w:rPr>
        <w:rStyle w:val="PageNumber"/>
      </w:rPr>
      <w:t>10</w:t>
    </w:r>
    <w:r w:rsidRPr="00243403">
      <w:rPr>
        <w:rStyle w:val="PageNumber"/>
      </w:rPr>
      <w:fldChar w:fldCharType="end"/>
    </w:r>
  </w:p>
  <w:p w14:paraId="19E32BE3" w14:textId="77777777" w:rsidR="00382172" w:rsidRPr="00243403" w:rsidRDefault="0038217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FA4D7" w14:textId="77777777" w:rsidR="006F0794" w:rsidRPr="00243403" w:rsidRDefault="006F0794" w:rsidP="008739F8">
      <w:pPr>
        <w:spacing w:line="240" w:lineRule="auto"/>
      </w:pPr>
      <w:r w:rsidRPr="00243403">
        <w:separator/>
      </w:r>
    </w:p>
  </w:footnote>
  <w:footnote w:type="continuationSeparator" w:id="0">
    <w:p w14:paraId="15D8A862" w14:textId="77777777" w:rsidR="006F0794" w:rsidRPr="00243403" w:rsidRDefault="006F0794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282D"/>
    <w:multiLevelType w:val="hybridMultilevel"/>
    <w:tmpl w:val="BE6E2D3E"/>
    <w:lvl w:ilvl="0" w:tplc="8AAA1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CC6F24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1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8379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470F0"/>
    <w:rsid w:val="000502D1"/>
    <w:rsid w:val="000C0F25"/>
    <w:rsid w:val="000E172C"/>
    <w:rsid w:val="00105817"/>
    <w:rsid w:val="00147C7F"/>
    <w:rsid w:val="00152A29"/>
    <w:rsid w:val="00154E0F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B120D"/>
    <w:rsid w:val="003F6677"/>
    <w:rsid w:val="004207E9"/>
    <w:rsid w:val="00431143"/>
    <w:rsid w:val="004339D9"/>
    <w:rsid w:val="0045556A"/>
    <w:rsid w:val="004628E1"/>
    <w:rsid w:val="00465B8B"/>
    <w:rsid w:val="00496103"/>
    <w:rsid w:val="004A51AD"/>
    <w:rsid w:val="004C212E"/>
    <w:rsid w:val="004E1789"/>
    <w:rsid w:val="004E7228"/>
    <w:rsid w:val="004F72E5"/>
    <w:rsid w:val="00517F77"/>
    <w:rsid w:val="00587CB4"/>
    <w:rsid w:val="00596AA7"/>
    <w:rsid w:val="005F53CA"/>
    <w:rsid w:val="00607389"/>
    <w:rsid w:val="00623CC0"/>
    <w:rsid w:val="00624689"/>
    <w:rsid w:val="006716FA"/>
    <w:rsid w:val="0067515E"/>
    <w:rsid w:val="006918F3"/>
    <w:rsid w:val="006A56E3"/>
    <w:rsid w:val="006A5997"/>
    <w:rsid w:val="006E0BDD"/>
    <w:rsid w:val="006F0794"/>
    <w:rsid w:val="00744FED"/>
    <w:rsid w:val="007A6DBC"/>
    <w:rsid w:val="007B02D8"/>
    <w:rsid w:val="007D6C9D"/>
    <w:rsid w:val="007E0C88"/>
    <w:rsid w:val="007E7D42"/>
    <w:rsid w:val="008075A2"/>
    <w:rsid w:val="00840B85"/>
    <w:rsid w:val="00846EE8"/>
    <w:rsid w:val="00852FF8"/>
    <w:rsid w:val="0087157B"/>
    <w:rsid w:val="00872077"/>
    <w:rsid w:val="008739F8"/>
    <w:rsid w:val="0089509C"/>
    <w:rsid w:val="008A4A36"/>
    <w:rsid w:val="008B44CF"/>
    <w:rsid w:val="008E0DCA"/>
    <w:rsid w:val="008F0779"/>
    <w:rsid w:val="009042FF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4DC9"/>
    <w:rsid w:val="00AB65C9"/>
    <w:rsid w:val="00AD6D90"/>
    <w:rsid w:val="00B22D6C"/>
    <w:rsid w:val="00B46EBE"/>
    <w:rsid w:val="00B57040"/>
    <w:rsid w:val="00B77100"/>
    <w:rsid w:val="00B9619D"/>
    <w:rsid w:val="00B97AEA"/>
    <w:rsid w:val="00BB3AC5"/>
    <w:rsid w:val="00BB5B84"/>
    <w:rsid w:val="00BC3D82"/>
    <w:rsid w:val="00BC629F"/>
    <w:rsid w:val="00BC7482"/>
    <w:rsid w:val="00BD433D"/>
    <w:rsid w:val="00BE66DD"/>
    <w:rsid w:val="00C43CBD"/>
    <w:rsid w:val="00C6242B"/>
    <w:rsid w:val="00C71930"/>
    <w:rsid w:val="00C74561"/>
    <w:rsid w:val="00C94B66"/>
    <w:rsid w:val="00CC00B3"/>
    <w:rsid w:val="00CC7802"/>
    <w:rsid w:val="00CD041C"/>
    <w:rsid w:val="00D20194"/>
    <w:rsid w:val="00D27336"/>
    <w:rsid w:val="00D43097"/>
    <w:rsid w:val="00D45E5D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24D0A"/>
    <w:rsid w:val="00E43BBA"/>
    <w:rsid w:val="00E61EB0"/>
    <w:rsid w:val="00E74457"/>
    <w:rsid w:val="00E806B0"/>
    <w:rsid w:val="00F35B15"/>
    <w:rsid w:val="00F409A8"/>
    <w:rsid w:val="00F601DE"/>
    <w:rsid w:val="00F619AF"/>
    <w:rsid w:val="00F62C2A"/>
    <w:rsid w:val="00F6488A"/>
    <w:rsid w:val="00F8289F"/>
    <w:rsid w:val="00FC6ED2"/>
    <w:rsid w:val="00FD27B5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BalloonText">
    <w:name w:val="Balloon Text"/>
    <w:basedOn w:val="Normal"/>
    <w:link w:val="BalloonTextChar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ytroHoliaka/labs-dotnet/tree/feature/lab5/Resources/StructuralPattern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54</cp:revision>
  <cp:lastPrinted>2024-03-07T07:59:00Z</cp:lastPrinted>
  <dcterms:created xsi:type="dcterms:W3CDTF">2019-03-01T17:37:00Z</dcterms:created>
  <dcterms:modified xsi:type="dcterms:W3CDTF">2024-05-18T08:29:00Z</dcterms:modified>
</cp:coreProperties>
</file>