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7E" w:rsidRPr="009314F1" w:rsidRDefault="00362866" w:rsidP="0074697E">
      <w:pPr>
        <w:pStyle w:val="a6"/>
        <w:rPr>
          <w:rFonts w:ascii="Segoe UI" w:hAnsi="Segoe UI" w:cs="Segoe UI"/>
          <w:color w:val="000000"/>
          <w:sz w:val="36"/>
          <w:szCs w:val="36"/>
          <w:lang w:val="en-US"/>
        </w:rPr>
      </w:pPr>
      <w:r>
        <w:rPr>
          <w:rFonts w:ascii="Segoe UI" w:hAnsi="Segoe UI" w:cs="Segoe UI"/>
          <w:color w:val="000000"/>
          <w:sz w:val="36"/>
          <w:szCs w:val="36"/>
          <w:lang w:val="en-US"/>
        </w:rPr>
        <w:t xml:space="preserve">I/O, </w:t>
      </w:r>
      <w:r w:rsidR="005E5420">
        <w:rPr>
          <w:rFonts w:ascii="Segoe UI" w:hAnsi="Segoe UI" w:cs="Segoe UI"/>
          <w:color w:val="000000"/>
          <w:sz w:val="36"/>
          <w:szCs w:val="36"/>
          <w:lang w:val="en-US"/>
        </w:rPr>
        <w:t>Strings</w:t>
      </w:r>
    </w:p>
    <w:p w:rsidR="0074697E" w:rsidRPr="005E5420" w:rsidRDefault="0074697E" w:rsidP="0074697E">
      <w:pPr>
        <w:jc w:val="both"/>
        <w:rPr>
          <w:rFonts w:ascii="Calibri" w:hAnsi="Calibri" w:cs="Times New Roman"/>
          <w:b/>
          <w:color w:val="000000"/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54"/>
        <w:gridCol w:w="1022"/>
        <w:gridCol w:w="6583"/>
      </w:tblGrid>
      <w:tr w:rsidR="0074697E" w:rsidTr="0074697E">
        <w:trPr>
          <w:cantSplit/>
          <w:jc w:val="center"/>
        </w:trPr>
        <w:tc>
          <w:tcPr>
            <w:tcW w:w="1384" w:type="dxa"/>
            <w:shd w:val="clear" w:color="auto" w:fill="DAEEF3"/>
            <w:hideMark/>
          </w:tcPr>
          <w:p w:rsidR="0074697E" w:rsidRDefault="0074697E">
            <w:pPr>
              <w:pStyle w:val="1"/>
              <w:jc w:val="both"/>
              <w:rPr>
                <w:rFonts w:ascii="Segoe UI" w:eastAsia="SimSun" w:hAnsi="Segoe UI" w:cs="Segoe UI"/>
                <w:color w:val="000000"/>
              </w:rPr>
            </w:pPr>
            <w:r>
              <w:rPr>
                <w:rFonts w:ascii="Segoe UI" w:eastAsia="SimSun" w:hAnsi="Segoe UI" w:cs="Segoe UI"/>
                <w:color w:val="000000"/>
              </w:rPr>
              <w:t>№ урока:</w:t>
            </w:r>
          </w:p>
        </w:tc>
        <w:tc>
          <w:tcPr>
            <w:tcW w:w="254" w:type="dxa"/>
            <w:hideMark/>
          </w:tcPr>
          <w:p w:rsidR="0074697E" w:rsidRPr="0004328F" w:rsidRDefault="0004328F">
            <w:pPr>
              <w:jc w:val="both"/>
              <w:rPr>
                <w:rFonts w:ascii="Calibri" w:hAnsi="Calibri" w:cs="Times New Roman"/>
                <w:bCs/>
                <w:color w:val="000000"/>
                <w:lang w:val="en-US"/>
              </w:rPr>
            </w:pPr>
            <w:r>
              <w:rPr>
                <w:rFonts w:ascii="Calibri" w:hAnsi="Calibri" w:cs="Times New Roman"/>
                <w:bCs/>
                <w:color w:val="000000"/>
              </w:rPr>
              <w:t>3</w:t>
            </w:r>
          </w:p>
        </w:tc>
        <w:tc>
          <w:tcPr>
            <w:tcW w:w="1022" w:type="dxa"/>
            <w:shd w:val="clear" w:color="auto" w:fill="DAEEF3"/>
            <w:hideMark/>
          </w:tcPr>
          <w:p w:rsidR="0074697E" w:rsidRDefault="0074697E">
            <w:pPr>
              <w:pStyle w:val="1"/>
              <w:jc w:val="both"/>
              <w:rPr>
                <w:rFonts w:ascii="Segoe UI" w:eastAsia="SimSun" w:hAnsi="Segoe UI" w:cs="Segoe UI"/>
                <w:color w:val="000000"/>
              </w:rPr>
            </w:pPr>
            <w:r>
              <w:rPr>
                <w:rFonts w:ascii="Segoe UI" w:eastAsia="SimSun" w:hAnsi="Segoe UI" w:cs="Segoe UI"/>
                <w:color w:val="000000"/>
              </w:rPr>
              <w:t>Курс:</w:t>
            </w:r>
          </w:p>
        </w:tc>
        <w:tc>
          <w:tcPr>
            <w:tcW w:w="6583" w:type="dxa"/>
            <w:hideMark/>
          </w:tcPr>
          <w:p w:rsidR="0074697E" w:rsidRDefault="0074697E" w:rsidP="0041624B">
            <w:pPr>
              <w:jc w:val="both"/>
              <w:rPr>
                <w:rFonts w:ascii="Calibri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Times New Roman"/>
                <w:color w:val="000000"/>
                <w:lang w:val="en-US"/>
              </w:rPr>
              <w:t xml:space="preserve">Java </w:t>
            </w:r>
            <w:r w:rsidR="0041624B">
              <w:rPr>
                <w:rFonts w:ascii="Calibri" w:hAnsi="Calibri" w:cs="Times New Roman"/>
                <w:color w:val="000000"/>
                <w:lang w:val="en-US"/>
              </w:rPr>
              <w:t>Professional</w:t>
            </w:r>
          </w:p>
        </w:tc>
      </w:tr>
      <w:tr w:rsidR="0074697E" w:rsidTr="0074697E">
        <w:trPr>
          <w:cantSplit/>
          <w:jc w:val="center"/>
        </w:trPr>
        <w:tc>
          <w:tcPr>
            <w:tcW w:w="2660" w:type="dxa"/>
            <w:gridSpan w:val="3"/>
          </w:tcPr>
          <w:p w:rsidR="0074697E" w:rsidRDefault="0074697E">
            <w:pPr>
              <w:jc w:val="both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6583" w:type="dxa"/>
          </w:tcPr>
          <w:p w:rsidR="0074697E" w:rsidRDefault="0074697E">
            <w:pPr>
              <w:jc w:val="both"/>
              <w:rPr>
                <w:rFonts w:ascii="Calibri" w:hAnsi="Calibri" w:cs="Times New Roman"/>
                <w:color w:val="000000"/>
              </w:rPr>
            </w:pPr>
          </w:p>
        </w:tc>
      </w:tr>
      <w:tr w:rsidR="0074697E" w:rsidTr="0074697E">
        <w:trPr>
          <w:cantSplit/>
          <w:jc w:val="center"/>
        </w:trPr>
        <w:tc>
          <w:tcPr>
            <w:tcW w:w="2660" w:type="dxa"/>
            <w:gridSpan w:val="3"/>
            <w:shd w:val="clear" w:color="auto" w:fill="DAEEF3"/>
            <w:hideMark/>
          </w:tcPr>
          <w:p w:rsidR="0074697E" w:rsidRDefault="0074697E">
            <w:pPr>
              <w:pStyle w:val="1"/>
              <w:jc w:val="both"/>
              <w:rPr>
                <w:rFonts w:ascii="Segoe UI" w:eastAsia="SimSun" w:hAnsi="Segoe UI" w:cs="Segoe UI"/>
                <w:color w:val="000000"/>
              </w:rPr>
            </w:pPr>
            <w:r>
              <w:rPr>
                <w:rFonts w:ascii="Segoe UI" w:eastAsia="SimSun" w:hAnsi="Segoe UI" w:cs="Segoe UI"/>
                <w:color w:val="000000"/>
              </w:rPr>
              <w:t>Средства обучения:</w:t>
            </w:r>
          </w:p>
        </w:tc>
        <w:tc>
          <w:tcPr>
            <w:tcW w:w="6583" w:type="dxa"/>
            <w:hideMark/>
          </w:tcPr>
          <w:p w:rsidR="0074697E" w:rsidRDefault="0074697E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Компьютер с установленной </w:t>
            </w:r>
            <w:r>
              <w:rPr>
                <w:rFonts w:ascii="Calibri" w:hAnsi="Calibri" w:cs="Times New Roman"/>
                <w:color w:val="000000"/>
                <w:lang w:val="en-US"/>
              </w:rPr>
              <w:t>IntelliJ</w:t>
            </w:r>
            <w:r w:rsidRPr="00D033B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lang w:val="en-US"/>
              </w:rPr>
              <w:t>IDEA</w:t>
            </w:r>
            <w:r>
              <w:rPr>
                <w:rFonts w:ascii="Calibri" w:hAnsi="Calibri" w:cs="Times New Roman"/>
                <w:color w:val="000000"/>
              </w:rPr>
              <w:t>.</w:t>
            </w:r>
          </w:p>
        </w:tc>
      </w:tr>
    </w:tbl>
    <w:p w:rsidR="0074697E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Обзор, цель и назначение урока</w:t>
      </w:r>
    </w:p>
    <w:p w:rsidR="0074697E" w:rsidRPr="0041624B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D957D1" w:rsidRPr="005E5420" w:rsidRDefault="005E5420" w:rsidP="00D957D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Потоки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ввода</w:t>
      </w:r>
      <w:r w:rsidRPr="005E5420">
        <w:rPr>
          <w:rFonts w:ascii="Calibri" w:hAnsi="Calibri" w:cs="Times New Roman"/>
          <w:color w:val="000000"/>
          <w:sz w:val="20"/>
          <w:szCs w:val="20"/>
        </w:rPr>
        <w:t>/</w:t>
      </w:r>
      <w:r>
        <w:rPr>
          <w:rFonts w:ascii="Calibri" w:hAnsi="Calibri" w:cs="Times New Roman"/>
          <w:color w:val="000000"/>
          <w:sz w:val="20"/>
          <w:szCs w:val="20"/>
        </w:rPr>
        <w:t>вывода</w:t>
      </w:r>
      <w:r w:rsidRPr="005E5420">
        <w:rPr>
          <w:rFonts w:ascii="Calibri" w:hAnsi="Calibri" w:cs="Times New Roman"/>
          <w:color w:val="000000"/>
          <w:sz w:val="20"/>
          <w:szCs w:val="20"/>
        </w:rPr>
        <w:t>,</w:t>
      </w:r>
      <w:r>
        <w:rPr>
          <w:rFonts w:ascii="Calibri" w:hAnsi="Calibri" w:cs="Times New Roman"/>
          <w:color w:val="000000"/>
          <w:sz w:val="20"/>
          <w:szCs w:val="20"/>
        </w:rPr>
        <w:t xml:space="preserve"> абстрактные классы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Reader</w:t>
      </w:r>
      <w:r w:rsidRPr="005E5420">
        <w:rPr>
          <w:rFonts w:ascii="Calibri" w:hAnsi="Calibri" w:cs="Times New Roman"/>
          <w:color w:val="000000"/>
          <w:sz w:val="20"/>
          <w:szCs w:val="20"/>
        </w:rPr>
        <w:t>», 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Writer</w:t>
      </w:r>
      <w:r w:rsidRPr="005E5420">
        <w:rPr>
          <w:rFonts w:ascii="Calibri" w:hAnsi="Calibri" w:cs="Times New Roman"/>
          <w:color w:val="000000"/>
          <w:sz w:val="20"/>
          <w:szCs w:val="20"/>
        </w:rPr>
        <w:t>», 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InputStream</w:t>
      </w:r>
      <w:r w:rsidRPr="005E5420">
        <w:rPr>
          <w:rFonts w:ascii="Calibri" w:hAnsi="Calibri" w:cs="Times New Roman"/>
          <w:color w:val="000000"/>
          <w:sz w:val="20"/>
          <w:szCs w:val="20"/>
        </w:rPr>
        <w:t>», 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OutputStream</w:t>
      </w:r>
      <w:r w:rsidRPr="005E5420">
        <w:rPr>
          <w:rFonts w:ascii="Calibri" w:hAnsi="Calibri" w:cs="Times New Roman"/>
          <w:color w:val="000000"/>
          <w:sz w:val="20"/>
          <w:szCs w:val="20"/>
        </w:rPr>
        <w:t>»</w:t>
      </w:r>
      <w:r>
        <w:rPr>
          <w:rFonts w:ascii="Calibri" w:hAnsi="Calibri" w:cs="Times New Roman"/>
          <w:color w:val="000000"/>
          <w:sz w:val="20"/>
          <w:szCs w:val="20"/>
        </w:rPr>
        <w:t>.</w:t>
      </w:r>
    </w:p>
    <w:p w:rsidR="0074697E" w:rsidRPr="005E5420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74697E" w:rsidP="0074697E">
      <w:pPr>
        <w:shd w:val="clear" w:color="auto" w:fill="DAEEF3"/>
        <w:jc w:val="both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t>Изучив материал данного занятия, учащийся сможет: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74697E" w:rsidRDefault="002204E6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Понимать</w:t>
      </w:r>
      <w:r w:rsidR="005E5420">
        <w:rPr>
          <w:rFonts w:ascii="Calibri" w:hAnsi="Calibri" w:cs="Times New Roman"/>
          <w:color w:val="000000"/>
          <w:sz w:val="20"/>
          <w:szCs w:val="20"/>
        </w:rPr>
        <w:t>,</w:t>
      </w:r>
      <w:r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5E5420">
        <w:rPr>
          <w:rFonts w:ascii="Calibri" w:hAnsi="Calibri" w:cs="Times New Roman"/>
          <w:color w:val="000000"/>
          <w:sz w:val="20"/>
          <w:szCs w:val="20"/>
        </w:rPr>
        <w:t>как осуществляется запись в файл.</w:t>
      </w:r>
    </w:p>
    <w:p w:rsidR="005E5420" w:rsidRDefault="005E5420" w:rsidP="005E5420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Понимать, как осуществляется чтение с файла.</w:t>
      </w:r>
    </w:p>
    <w:p w:rsidR="005E5420" w:rsidRDefault="005E5420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Разбирать символьные потоки от байтовых.</w:t>
      </w:r>
    </w:p>
    <w:p w:rsidR="0074697E" w:rsidRPr="002204E6" w:rsidRDefault="005E5420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Понимать работу пула.</w:t>
      </w:r>
    </w:p>
    <w:p w:rsidR="0074697E" w:rsidRDefault="005E5420" w:rsidP="005E5420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Обрабатывать строки.</w:t>
      </w:r>
    </w:p>
    <w:p w:rsidR="00607C2C" w:rsidRPr="002204E6" w:rsidRDefault="00607C2C" w:rsidP="00607C2C">
      <w:pPr>
        <w:pStyle w:val="a0"/>
        <w:ind w:left="72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Содержание урока</w:t>
      </w:r>
    </w:p>
    <w:p w:rsidR="0074697E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D957D1" w:rsidRDefault="005E5420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>InputStream, OutputStream.</w:t>
      </w:r>
    </w:p>
    <w:p w:rsidR="00D957D1" w:rsidRDefault="005E5420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>FileInputStream, BufferedReader</w:t>
      </w:r>
    </w:p>
    <w:p w:rsidR="00D957D1" w:rsidRDefault="005E5420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</w:rPr>
        <w:t>Абстрактные</w:t>
      </w:r>
      <w:r w:rsidRPr="005E5420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классы</w:t>
      </w:r>
      <w:r w:rsidR="00D957D1" w:rsidRPr="00D957D1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Pr="005E5420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Reader</w:t>
      </w:r>
      <w:r w:rsidRPr="005E5420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Writer</w:t>
      </w:r>
      <w:r w:rsidRPr="005E5420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InputStream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OutputStream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</w:p>
    <w:p w:rsidR="0074697E" w:rsidRDefault="00D957D1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Основные методы вставка</w:t>
      </w:r>
      <w:r w:rsidRPr="00D957D1">
        <w:rPr>
          <w:rFonts w:ascii="Calibri" w:hAnsi="Calibri" w:cs="Times New Roman"/>
          <w:color w:val="000000"/>
          <w:sz w:val="20"/>
          <w:szCs w:val="20"/>
        </w:rPr>
        <w:t>/удаление/добавление/</w:t>
      </w:r>
      <w:r>
        <w:rPr>
          <w:rFonts w:ascii="Calibri" w:hAnsi="Calibri" w:cs="Times New Roman"/>
          <w:color w:val="000000"/>
          <w:sz w:val="20"/>
          <w:szCs w:val="20"/>
        </w:rPr>
        <w:t>изменение</w:t>
      </w:r>
      <w:r w:rsidR="005E5420">
        <w:rPr>
          <w:rFonts w:ascii="Calibri" w:hAnsi="Calibri" w:cs="Times New Roman"/>
          <w:color w:val="000000"/>
          <w:sz w:val="20"/>
          <w:szCs w:val="20"/>
        </w:rPr>
        <w:t xml:space="preserve"> файла</w:t>
      </w:r>
    </w:p>
    <w:p w:rsidR="00D957D1" w:rsidRPr="00D957D1" w:rsidRDefault="005E5420" w:rsidP="005E5420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Классы </w:t>
      </w:r>
      <w:r w:rsidRPr="005E5420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String</w:t>
      </w:r>
      <w:r w:rsidRPr="005E5420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StringBuilder</w:t>
      </w:r>
      <w:r w:rsidRPr="005E5420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StringBuffer</w:t>
      </w:r>
      <w:r w:rsidRPr="00D957D1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,</w:t>
      </w:r>
    </w:p>
    <w:p w:rsidR="0074697E" w:rsidRPr="00D957D1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Pr="00D957D1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  <w:lang w:val="en-US"/>
        </w:rPr>
      </w:pPr>
      <w:r>
        <w:rPr>
          <w:rFonts w:ascii="Segoe UI" w:eastAsia="SimSun" w:hAnsi="Segoe UI" w:cs="Segoe UI"/>
          <w:color w:val="000000"/>
        </w:rPr>
        <w:t>Резюме</w:t>
      </w:r>
    </w:p>
    <w:p w:rsidR="0074697E" w:rsidRPr="00D957D1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</w:p>
    <w:p w:rsidR="00D957D1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b/>
          <w:color w:val="000000"/>
          <w:sz w:val="20"/>
          <w:szCs w:val="20"/>
        </w:rPr>
        <w:t>Поток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– это абстрактное значение источника или приёмника данных, которые способны обрабатывать информацию.</w:t>
      </w:r>
    </w:p>
    <w:p w:rsidR="005E5420" w:rsidRPr="005E5420" w:rsidRDefault="004D77C2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В программу </w:t>
      </w:r>
      <w:r w:rsidR="005E5420" w:rsidRPr="005E5420">
        <w:rPr>
          <w:rFonts w:ascii="Calibri" w:hAnsi="Calibri" w:cs="Times New Roman"/>
          <w:color w:val="000000"/>
          <w:sz w:val="20"/>
          <w:szCs w:val="20"/>
        </w:rPr>
        <w:t xml:space="preserve">идет </w:t>
      </w:r>
      <w:r w:rsidR="005E5420" w:rsidRPr="005E5420">
        <w:rPr>
          <w:rFonts w:ascii="Calibri" w:hAnsi="Calibri" w:cs="Times New Roman"/>
          <w:b/>
          <w:color w:val="000000"/>
          <w:sz w:val="20"/>
          <w:szCs w:val="20"/>
        </w:rPr>
        <w:t>входной</w:t>
      </w:r>
      <w:r w:rsidR="005E5420" w:rsidRPr="005E5420">
        <w:rPr>
          <w:rFonts w:ascii="Calibri" w:hAnsi="Calibri" w:cs="Times New Roman"/>
          <w:color w:val="000000"/>
          <w:sz w:val="20"/>
          <w:szCs w:val="20"/>
        </w:rPr>
        <w:t xml:space="preserve"> поток (input stream) символов Unicode или просто байтов, воспринимаемый в про</w:t>
      </w:r>
      <w:r w:rsidR="005E5420">
        <w:rPr>
          <w:rFonts w:ascii="Calibri" w:hAnsi="Calibri" w:cs="Times New Roman"/>
          <w:color w:val="000000"/>
          <w:sz w:val="20"/>
          <w:szCs w:val="20"/>
        </w:rPr>
        <w:t xml:space="preserve">грамме методами read(). </w:t>
      </w:r>
    </w:p>
    <w:p w:rsidR="005E5420" w:rsidRP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Из программы методами write() или print(), println() выводится </w:t>
      </w:r>
      <w:r w:rsidRPr="005E5420">
        <w:rPr>
          <w:rFonts w:ascii="Calibri" w:hAnsi="Calibri" w:cs="Times New Roman"/>
          <w:b/>
          <w:color w:val="000000"/>
          <w:sz w:val="20"/>
          <w:szCs w:val="20"/>
        </w:rPr>
        <w:t>выходной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поток (outpu</w:t>
      </w:r>
      <w:r>
        <w:rPr>
          <w:rFonts w:ascii="Calibri" w:hAnsi="Calibri" w:cs="Times New Roman"/>
          <w:color w:val="000000"/>
          <w:sz w:val="20"/>
          <w:szCs w:val="20"/>
        </w:rPr>
        <w:t xml:space="preserve">t stream) </w:t>
      </w:r>
      <w:r w:rsidRPr="005E5420">
        <w:rPr>
          <w:rFonts w:ascii="Calibri" w:hAnsi="Calibri" w:cs="Times New Roman"/>
          <w:b/>
          <w:color w:val="000000"/>
          <w:sz w:val="20"/>
          <w:szCs w:val="20"/>
        </w:rPr>
        <w:t>символов</w:t>
      </w:r>
      <w:r>
        <w:rPr>
          <w:rFonts w:ascii="Calibri" w:hAnsi="Calibri" w:cs="Times New Roman"/>
          <w:color w:val="000000"/>
          <w:sz w:val="20"/>
          <w:szCs w:val="20"/>
        </w:rPr>
        <w:t xml:space="preserve"> или </w:t>
      </w:r>
      <w:r w:rsidRPr="005E5420">
        <w:rPr>
          <w:rFonts w:ascii="Calibri" w:hAnsi="Calibri" w:cs="Times New Roman"/>
          <w:b/>
          <w:color w:val="000000"/>
          <w:sz w:val="20"/>
          <w:szCs w:val="20"/>
        </w:rPr>
        <w:t>байтов</w:t>
      </w:r>
      <w:r>
        <w:rPr>
          <w:rFonts w:ascii="Calibri" w:hAnsi="Calibri" w:cs="Times New Roman"/>
          <w:color w:val="000000"/>
          <w:sz w:val="20"/>
          <w:szCs w:val="20"/>
        </w:rPr>
        <w:t xml:space="preserve">. </w:t>
      </w:r>
    </w:p>
    <w:p w:rsid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color w:val="000000"/>
          <w:sz w:val="20"/>
          <w:szCs w:val="20"/>
        </w:rPr>
        <w:t>При этом неважно, куда направлен поток: на консоль, на принтер, в файл или в сеть, методы write() и print() ничег</w:t>
      </w:r>
      <w:r>
        <w:rPr>
          <w:rFonts w:ascii="Calibri" w:hAnsi="Calibri" w:cs="Times New Roman"/>
          <w:color w:val="000000"/>
          <w:sz w:val="20"/>
          <w:szCs w:val="20"/>
        </w:rPr>
        <w:t xml:space="preserve">о об этом не знают. </w:t>
      </w:r>
    </w:p>
    <w:p w:rsid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5E5420" w:rsidRP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color w:val="000000"/>
          <w:sz w:val="20"/>
          <w:szCs w:val="20"/>
        </w:rPr>
        <w:t>В классе System определенн</w:t>
      </w:r>
      <w:r>
        <w:rPr>
          <w:rFonts w:ascii="Calibri" w:hAnsi="Calibri" w:cs="Times New Roman"/>
          <w:color w:val="000000"/>
          <w:sz w:val="20"/>
          <w:szCs w:val="20"/>
        </w:rPr>
        <w:t>ы 3 потока статическими полями</w:t>
      </w:r>
    </w:p>
    <w:p w:rsidR="005E5420" w:rsidRPr="005E5420" w:rsidRDefault="005E5420" w:rsidP="005E5420">
      <w:pPr>
        <w:pStyle w:val="a0"/>
        <w:numPr>
          <w:ilvl w:val="0"/>
          <w:numId w:val="2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color w:val="000000"/>
          <w:sz w:val="20"/>
          <w:szCs w:val="20"/>
        </w:rPr>
        <w:t>in (называется стандартный ввод stdin);</w:t>
      </w:r>
    </w:p>
    <w:p w:rsidR="005E5420" w:rsidRPr="005E5420" w:rsidRDefault="005E5420" w:rsidP="005E5420">
      <w:pPr>
        <w:pStyle w:val="a0"/>
        <w:numPr>
          <w:ilvl w:val="0"/>
          <w:numId w:val="2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color w:val="000000"/>
          <w:sz w:val="20"/>
          <w:szCs w:val="20"/>
        </w:rPr>
        <w:t>out (называется стандартный ввод stdiout);</w:t>
      </w:r>
    </w:p>
    <w:p w:rsidR="005E5420" w:rsidRPr="005E5420" w:rsidRDefault="005E5420" w:rsidP="005E5420">
      <w:pPr>
        <w:pStyle w:val="a0"/>
        <w:numPr>
          <w:ilvl w:val="0"/>
          <w:numId w:val="28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color w:val="000000"/>
          <w:sz w:val="20"/>
          <w:szCs w:val="20"/>
        </w:rPr>
        <w:t>err (называется стандартный ввод stderr);</w:t>
      </w:r>
    </w:p>
    <w:p w:rsid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5E5420" w:rsidRP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b/>
          <w:color w:val="000000"/>
          <w:sz w:val="20"/>
          <w:szCs w:val="20"/>
        </w:rPr>
        <w:t>Reader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– абстрактный класс, в котором собраны самые </w:t>
      </w:r>
      <w:r>
        <w:rPr>
          <w:rFonts w:ascii="Calibri" w:hAnsi="Calibri" w:cs="Times New Roman"/>
          <w:color w:val="000000"/>
          <w:sz w:val="20"/>
          <w:szCs w:val="20"/>
        </w:rPr>
        <w:t>общие методы символьного ввода;</w:t>
      </w:r>
    </w:p>
    <w:p w:rsidR="005E5420" w:rsidRP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b/>
          <w:color w:val="000000"/>
          <w:sz w:val="20"/>
          <w:szCs w:val="20"/>
        </w:rPr>
        <w:t>Writer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– абстрактный класс, в котором собраны самые о</w:t>
      </w:r>
      <w:r>
        <w:rPr>
          <w:rFonts w:ascii="Calibri" w:hAnsi="Calibri" w:cs="Times New Roman"/>
          <w:color w:val="000000"/>
          <w:sz w:val="20"/>
          <w:szCs w:val="20"/>
        </w:rPr>
        <w:t>бщие методы символьного вывода;</w:t>
      </w:r>
    </w:p>
    <w:p w:rsidR="005E5420" w:rsidRP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b/>
          <w:color w:val="000000"/>
          <w:sz w:val="20"/>
          <w:szCs w:val="20"/>
        </w:rPr>
        <w:t>InputStream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– абстрактный класс с общ</w:t>
      </w:r>
      <w:r>
        <w:rPr>
          <w:rFonts w:ascii="Calibri" w:hAnsi="Calibri" w:cs="Times New Roman"/>
          <w:color w:val="000000"/>
          <w:sz w:val="20"/>
          <w:szCs w:val="20"/>
        </w:rPr>
        <w:t xml:space="preserve">ими методами байтового ввода;  </w:t>
      </w:r>
    </w:p>
    <w:p w:rsidR="005E5420" w:rsidRP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b/>
          <w:color w:val="000000"/>
          <w:sz w:val="20"/>
          <w:szCs w:val="20"/>
        </w:rPr>
        <w:t>OutputStream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– абстрактный класс с общими методами байтового вывода.</w:t>
      </w:r>
    </w:p>
    <w:p w:rsidR="005E5420" w:rsidRDefault="005E5420" w:rsidP="005E5420">
      <w:pPr>
        <w:pStyle w:val="a0"/>
        <w:ind w:firstLine="567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5E5420" w:rsidRPr="005E5420" w:rsidRDefault="005E5420" w:rsidP="004D77C2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Каждая строка, создаваемая с помощью оператора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new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или с помощью литерала (заключённая в двойные апострофы), яв</w:t>
      </w:r>
      <w:r w:rsidR="004D77C2">
        <w:rPr>
          <w:rFonts w:ascii="Calibri" w:hAnsi="Calibri" w:cs="Times New Roman"/>
          <w:color w:val="000000"/>
          <w:sz w:val="20"/>
          <w:szCs w:val="20"/>
        </w:rPr>
        <w:t xml:space="preserve">ляется объектом класса </w:t>
      </w:r>
      <w:r w:rsidR="004D77C2" w:rsidRPr="004D77C2">
        <w:rPr>
          <w:rFonts w:ascii="Calibri" w:hAnsi="Calibri" w:cs="Times New Roman"/>
          <w:b/>
          <w:color w:val="000000"/>
          <w:sz w:val="20"/>
          <w:szCs w:val="20"/>
        </w:rPr>
        <w:t>String</w:t>
      </w:r>
      <w:r w:rsidR="004D77C2">
        <w:rPr>
          <w:rFonts w:ascii="Calibri" w:hAnsi="Calibri" w:cs="Times New Roman"/>
          <w:color w:val="000000"/>
          <w:sz w:val="20"/>
          <w:szCs w:val="20"/>
        </w:rPr>
        <w:t xml:space="preserve">. </w:t>
      </w:r>
    </w:p>
    <w:p w:rsidR="00C7059A" w:rsidRDefault="005E5420" w:rsidP="005E5420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Особенностью объекта класса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</w:t>
      </w:r>
      <w:r w:rsidRPr="005E5420">
        <w:rPr>
          <w:rFonts w:ascii="Calibri" w:hAnsi="Calibri" w:cs="Times New Roman"/>
          <w:color w:val="000000"/>
          <w:sz w:val="20"/>
          <w:szCs w:val="20"/>
        </w:rPr>
        <w:t xml:space="preserve"> является то, что его значение не может быть измен</w:t>
      </w:r>
      <w:r w:rsidR="004D77C2">
        <w:rPr>
          <w:rFonts w:ascii="Calibri" w:hAnsi="Calibri" w:cs="Times New Roman"/>
          <w:color w:val="000000"/>
          <w:sz w:val="20"/>
          <w:szCs w:val="20"/>
        </w:rPr>
        <w:t xml:space="preserve">ено после создания объекта при </w:t>
      </w:r>
      <w:r w:rsidRPr="005E5420">
        <w:rPr>
          <w:rFonts w:ascii="Calibri" w:hAnsi="Calibri" w:cs="Times New Roman"/>
          <w:color w:val="000000"/>
          <w:sz w:val="20"/>
          <w:szCs w:val="20"/>
        </w:rPr>
        <w:t>помощи какого-либо метода класса, так как любое изменение строки приводит к созданию нового объекта.</w:t>
      </w:r>
    </w:p>
    <w:p w:rsidR="004D77C2" w:rsidRPr="004D77C2" w:rsidRDefault="004D77C2" w:rsidP="004D77C2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4D77C2">
        <w:rPr>
          <w:rFonts w:ascii="Calibri" w:hAnsi="Calibri" w:cs="Times New Roman"/>
          <w:color w:val="000000"/>
          <w:sz w:val="20"/>
          <w:szCs w:val="20"/>
        </w:rPr>
        <w:lastRenderedPageBreak/>
        <w:t xml:space="preserve">Классы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StringBuilder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 и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StringBuffer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 являются “близнецами” и по своему предназначению близки к классу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, но, в отличие от последнего, содержимое и размеры объектов классов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StringBuilder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 xml:space="preserve">и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StringBuffer</w:t>
      </w:r>
      <w:r>
        <w:rPr>
          <w:rFonts w:ascii="Calibri" w:hAnsi="Calibri" w:cs="Times New Roman"/>
          <w:color w:val="000000"/>
          <w:sz w:val="20"/>
          <w:szCs w:val="20"/>
        </w:rPr>
        <w:t xml:space="preserve"> можно изменять. </w:t>
      </w:r>
    </w:p>
    <w:p w:rsidR="004D77C2" w:rsidRPr="004D77C2" w:rsidRDefault="004D77C2" w:rsidP="004D77C2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Основным и единственным отличием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StringBuilder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 от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StringBuffer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 является</w:t>
      </w:r>
      <w:r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потокобезопасность</w:t>
      </w:r>
      <w:r>
        <w:rPr>
          <w:rFonts w:ascii="Calibri" w:hAnsi="Calibri" w:cs="Times New Roman"/>
          <w:color w:val="000000"/>
          <w:sz w:val="20"/>
          <w:szCs w:val="20"/>
        </w:rPr>
        <w:t xml:space="preserve"> последнего.</w:t>
      </w:r>
    </w:p>
    <w:p w:rsidR="004D77C2" w:rsidRPr="004D77C2" w:rsidRDefault="004D77C2" w:rsidP="004D77C2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С помощью соответствующих методов и конструкторов объекты классов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StringBuffer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,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StringBuilder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 и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 можно</w:t>
      </w:r>
      <w:r>
        <w:rPr>
          <w:rFonts w:ascii="Calibri" w:hAnsi="Calibri" w:cs="Times New Roman"/>
          <w:color w:val="000000"/>
          <w:sz w:val="20"/>
          <w:szCs w:val="20"/>
        </w:rPr>
        <w:t xml:space="preserve"> преобразовывать друг в друга. </w:t>
      </w:r>
    </w:p>
    <w:p w:rsidR="004D77C2" w:rsidRDefault="004D77C2" w:rsidP="004D77C2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Конструктор класса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StringBuffer</w:t>
      </w:r>
      <w:r w:rsidRPr="004D77C2">
        <w:rPr>
          <w:rFonts w:ascii="Calibri" w:hAnsi="Calibri" w:cs="Times New Roman"/>
          <w:color w:val="000000"/>
          <w:sz w:val="20"/>
          <w:szCs w:val="20"/>
        </w:rPr>
        <w:t xml:space="preserve"> (также, как и </w:t>
      </w:r>
      <w:r w:rsidRPr="004D77C2">
        <w:rPr>
          <w:rFonts w:ascii="Calibri" w:hAnsi="Calibri" w:cs="Times New Roman"/>
          <w:b/>
          <w:color w:val="000000"/>
          <w:sz w:val="20"/>
          <w:szCs w:val="20"/>
        </w:rPr>
        <w:t>StringBuilder</w:t>
      </w:r>
      <w:r w:rsidRPr="004D77C2">
        <w:rPr>
          <w:rFonts w:ascii="Calibri" w:hAnsi="Calibri" w:cs="Times New Roman"/>
          <w:color w:val="000000"/>
          <w:sz w:val="20"/>
          <w:szCs w:val="20"/>
        </w:rPr>
        <w:t>) может принимать в качестве параметра объект String.</w:t>
      </w:r>
    </w:p>
    <w:p w:rsidR="00607C2C" w:rsidRDefault="00607C2C" w:rsidP="004D77C2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Pr="00DF739F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Закрепление материала</w:t>
      </w:r>
    </w:p>
    <w:p w:rsidR="0074697E" w:rsidRPr="00DF739F" w:rsidRDefault="0074697E" w:rsidP="0074697E">
      <w:pPr>
        <w:pStyle w:val="a0"/>
        <w:jc w:val="both"/>
        <w:rPr>
          <w:rFonts w:ascii="Calibri" w:hAnsi="Calibri"/>
          <w:color w:val="000000"/>
          <w:sz w:val="20"/>
          <w:szCs w:val="20"/>
        </w:rPr>
      </w:pPr>
    </w:p>
    <w:p w:rsidR="0074697E" w:rsidRDefault="0074697E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Что такое</w:t>
      </w:r>
      <w:r w:rsidR="004932B2"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4D77C2">
        <w:rPr>
          <w:rFonts w:ascii="Calibri" w:hAnsi="Calibri" w:cs="Times New Roman"/>
          <w:color w:val="000000"/>
          <w:sz w:val="20"/>
          <w:szCs w:val="20"/>
          <w:lang w:val="en-US"/>
        </w:rPr>
        <w:t>File</w:t>
      </w:r>
      <w:r>
        <w:rPr>
          <w:rFonts w:ascii="Calibri" w:hAnsi="Calibri" w:cs="Times New Roman"/>
          <w:color w:val="000000"/>
          <w:sz w:val="20"/>
          <w:szCs w:val="20"/>
        </w:rPr>
        <w:t>?</w:t>
      </w:r>
    </w:p>
    <w:p w:rsidR="0074697E" w:rsidRDefault="0074697E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Что такое</w:t>
      </w:r>
      <w:r w:rsidR="004932B2"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4D77C2">
        <w:rPr>
          <w:rFonts w:ascii="Calibri" w:hAnsi="Calibri" w:cs="Times New Roman"/>
          <w:color w:val="000000"/>
          <w:sz w:val="20"/>
          <w:szCs w:val="20"/>
          <w:lang w:val="en-US"/>
        </w:rPr>
        <w:t>Stream</w:t>
      </w:r>
      <w:r>
        <w:rPr>
          <w:rFonts w:ascii="Calibri" w:hAnsi="Calibri" w:cs="Times New Roman"/>
          <w:color w:val="000000"/>
          <w:sz w:val="20"/>
          <w:szCs w:val="20"/>
        </w:rPr>
        <w:t>?</w:t>
      </w:r>
    </w:p>
    <w:p w:rsidR="0074697E" w:rsidRDefault="004D77C2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В чем разница между символьным и байтовым потоком</w:t>
      </w:r>
      <w:r w:rsidR="006908D9">
        <w:rPr>
          <w:rFonts w:ascii="Calibri" w:hAnsi="Calibri" w:cs="Times New Roman"/>
          <w:color w:val="000000"/>
          <w:sz w:val="20"/>
          <w:szCs w:val="20"/>
        </w:rPr>
        <w:t>?</w:t>
      </w:r>
    </w:p>
    <w:p w:rsidR="0074697E" w:rsidRDefault="004D77C2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Какие потоки Вы знаете?</w:t>
      </w:r>
      <w:r w:rsidR="0074697E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:rsidR="006908D9" w:rsidRDefault="004D77C2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Назовите все абстрактные классы ввода</w:t>
      </w:r>
      <w:r w:rsidRPr="004D77C2">
        <w:rPr>
          <w:rFonts w:ascii="Calibri" w:hAnsi="Calibri" w:cs="Times New Roman"/>
          <w:color w:val="000000"/>
          <w:sz w:val="20"/>
          <w:szCs w:val="20"/>
        </w:rPr>
        <w:t>/</w:t>
      </w:r>
      <w:r>
        <w:rPr>
          <w:rFonts w:ascii="Calibri" w:hAnsi="Calibri" w:cs="Times New Roman"/>
          <w:color w:val="000000"/>
          <w:sz w:val="20"/>
          <w:szCs w:val="20"/>
        </w:rPr>
        <w:t>вывода</w:t>
      </w:r>
      <w:r w:rsidR="006908D9">
        <w:rPr>
          <w:rFonts w:ascii="Calibri" w:hAnsi="Calibri" w:cs="Times New Roman"/>
          <w:color w:val="000000"/>
          <w:sz w:val="20"/>
          <w:szCs w:val="20"/>
        </w:rPr>
        <w:t>?</w:t>
      </w:r>
    </w:p>
    <w:p w:rsidR="006908D9" w:rsidRPr="006908D9" w:rsidRDefault="004D77C2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Основные особенности класса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String</w:t>
      </w:r>
      <w:r w:rsidR="006908D9">
        <w:rPr>
          <w:rFonts w:ascii="Calibri" w:hAnsi="Calibri" w:cs="Times New Roman"/>
          <w:color w:val="000000"/>
          <w:sz w:val="20"/>
          <w:szCs w:val="20"/>
        </w:rPr>
        <w:t xml:space="preserve">? </w:t>
      </w:r>
    </w:p>
    <w:p w:rsidR="0074697E" w:rsidRPr="004D77C2" w:rsidRDefault="004D77C2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</w:rPr>
        <w:t>В</w:t>
      </w:r>
      <w:r w:rsidRPr="004D77C2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чем</w:t>
      </w:r>
      <w:r w:rsidRPr="004D77C2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разница</w:t>
      </w:r>
      <w:r w:rsidRPr="004D77C2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между</w:t>
      </w:r>
      <w:r w:rsidRPr="004D77C2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String, StringBuilder, StringBuffer?</w:t>
      </w:r>
    </w:p>
    <w:p w:rsidR="0074697E" w:rsidRPr="004D77C2" w:rsidRDefault="0074697E" w:rsidP="0074697E">
      <w:pPr>
        <w:jc w:val="both"/>
        <w:rPr>
          <w:rFonts w:ascii="Calibri" w:hAnsi="Calibri" w:cs="Times New Roman"/>
          <w:color w:val="000000"/>
          <w:lang w:val="en-US"/>
        </w:rPr>
      </w:pPr>
    </w:p>
    <w:p w:rsidR="0074697E" w:rsidRPr="004932B2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Дополнительное задание</w:t>
      </w:r>
    </w:p>
    <w:p w:rsidR="0074697E" w:rsidRPr="004932B2" w:rsidRDefault="0074697E" w:rsidP="0074697E">
      <w:pPr>
        <w:pStyle w:val="a0"/>
        <w:jc w:val="both"/>
        <w:rPr>
          <w:rFonts w:ascii="Calibri" w:hAnsi="Calibri"/>
          <w:color w:val="000000"/>
          <w:sz w:val="20"/>
          <w:szCs w:val="20"/>
        </w:rPr>
      </w:pPr>
    </w:p>
    <w:p w:rsidR="0074697E" w:rsidRDefault="0074697E" w:rsidP="0074697E">
      <w:pPr>
        <w:jc w:val="both"/>
        <w:rPr>
          <w:rFonts w:ascii="Calibri" w:hAnsi="Calibri" w:cs="Times New Roman"/>
          <w:b/>
          <w:color w:val="000000"/>
        </w:rPr>
      </w:pPr>
      <w:r>
        <w:rPr>
          <w:rFonts w:ascii="Calibri" w:hAnsi="Calibri" w:cs="Times New Roman"/>
          <w:b/>
          <w:color w:val="000000"/>
        </w:rPr>
        <w:t xml:space="preserve">Задание </w:t>
      </w:r>
    </w:p>
    <w:p w:rsidR="004D77C2" w:rsidRDefault="004D77C2" w:rsidP="004D77C2">
      <w:pPr>
        <w:jc w:val="both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Создайте в </w:t>
      </w:r>
      <w:r>
        <w:rPr>
          <w:rFonts w:ascii="Calibri" w:hAnsi="Calibri" w:cs="Times New Roman"/>
          <w:color w:val="000000"/>
          <w:lang w:val="en-US"/>
        </w:rPr>
        <w:t>package</w:t>
      </w:r>
      <w:r>
        <w:rPr>
          <w:rFonts w:ascii="Calibri" w:hAnsi="Calibri" w:cs="Times New Roman"/>
          <w:color w:val="000000"/>
        </w:rPr>
        <w:t xml:space="preserve"> текстовый файл</w:t>
      </w:r>
      <w:r>
        <w:rPr>
          <w:rFonts w:ascii="Calibri" w:hAnsi="Calibri" w:cs="Times New Roman"/>
          <w:color w:val="000000"/>
          <w:lang w:val="uk-UA"/>
        </w:rPr>
        <w:t xml:space="preserve"> и клас</w:t>
      </w:r>
      <w:r>
        <w:rPr>
          <w:rFonts w:ascii="Calibri" w:hAnsi="Calibri" w:cs="Times New Roman"/>
          <w:color w:val="000000"/>
        </w:rPr>
        <w:t xml:space="preserve">, внесите в файл некий текст. </w:t>
      </w:r>
    </w:p>
    <w:p w:rsidR="0074697E" w:rsidRPr="004D77C2" w:rsidRDefault="004D77C2" w:rsidP="004D77C2">
      <w:pPr>
        <w:jc w:val="both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Выведите на экран содержимое файла.</w:t>
      </w:r>
    </w:p>
    <w:p w:rsidR="006908D9" w:rsidRPr="006908D9" w:rsidRDefault="006908D9" w:rsidP="006908D9">
      <w:pPr>
        <w:pStyle w:val="ae"/>
        <w:jc w:val="both"/>
        <w:rPr>
          <w:rFonts w:ascii="Calibri" w:hAnsi="Calibri" w:cs="Times New Roman"/>
          <w:color w:val="00000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Самостоятельная деятельность учащегося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74697E" w:rsidRDefault="0074697E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Задание 1</w:t>
      </w:r>
    </w:p>
    <w:p w:rsidR="0074697E" w:rsidRDefault="0074697E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В любой из профильных </w:t>
      </w:r>
      <w:r>
        <w:rPr>
          <w:rFonts w:ascii="Calibri" w:hAnsi="Calibri" w:cs="Times New Roman"/>
          <w:b/>
          <w:color w:val="000000"/>
          <w:sz w:val="20"/>
          <w:szCs w:val="20"/>
        </w:rPr>
        <w:t>книг (Хорстман, Эккель)</w:t>
      </w:r>
      <w:r>
        <w:rPr>
          <w:rFonts w:ascii="Calibri" w:hAnsi="Calibri" w:cs="Times New Roman"/>
          <w:color w:val="000000"/>
          <w:sz w:val="20"/>
          <w:szCs w:val="20"/>
        </w:rPr>
        <w:t xml:space="preserve"> найти соответствующие темы и закрепить материал. Использование </w:t>
      </w:r>
      <w:r>
        <w:rPr>
          <w:rFonts w:ascii="Calibri" w:hAnsi="Calibri" w:cs="Times New Roman"/>
          <w:b/>
          <w:color w:val="000000"/>
          <w:sz w:val="20"/>
          <w:szCs w:val="20"/>
          <w:lang w:val="en-US"/>
        </w:rPr>
        <w:t>YouTube</w:t>
      </w:r>
      <w:r>
        <w:rPr>
          <w:rFonts w:ascii="Calibri" w:hAnsi="Calibri" w:cs="Times New Roman"/>
          <w:b/>
          <w:color w:val="000000"/>
          <w:sz w:val="20"/>
          <w:szCs w:val="20"/>
        </w:rPr>
        <w:t xml:space="preserve">, </w:t>
      </w:r>
      <w:r>
        <w:rPr>
          <w:rFonts w:ascii="Calibri" w:hAnsi="Calibri" w:cs="Times New Roman"/>
          <w:b/>
          <w:color w:val="000000"/>
          <w:sz w:val="20"/>
          <w:szCs w:val="20"/>
          <w:lang w:val="en-US"/>
        </w:rPr>
        <w:t>Quizful</w:t>
      </w:r>
      <w:r>
        <w:rPr>
          <w:rFonts w:ascii="Calibri" w:hAnsi="Calibri" w:cs="Times New Roman"/>
          <w:color w:val="000000"/>
          <w:sz w:val="20"/>
          <w:szCs w:val="20"/>
        </w:rPr>
        <w:t xml:space="preserve"> приветствуется. </w:t>
      </w:r>
    </w:p>
    <w:p w:rsidR="006908D9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Задание 2</w:t>
      </w:r>
    </w:p>
    <w:p w:rsidR="006908D9" w:rsidRPr="004D77C2" w:rsidRDefault="004D77C2" w:rsidP="004D77C2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4D77C2">
        <w:rPr>
          <w:rFonts w:ascii="Calibri" w:hAnsi="Calibri" w:cs="Times New Roman"/>
          <w:color w:val="000000"/>
          <w:sz w:val="20"/>
          <w:szCs w:val="20"/>
        </w:rPr>
        <w:t>Создайте файл, запишите в него произвольные данные и закройте файл. Затем снова откройте этот файл, прочитайте из него данные и выведете их на консоль.</w:t>
      </w:r>
    </w:p>
    <w:p w:rsidR="0074697E" w:rsidRDefault="0074697E" w:rsidP="009314F1">
      <w:pPr>
        <w:jc w:val="both"/>
        <w:rPr>
          <w:rFonts w:ascii="Calibri" w:hAnsi="Calibri" w:cs="Times New Roman"/>
          <w:color w:val="000000"/>
        </w:rPr>
      </w:pPr>
    </w:p>
    <w:p w:rsidR="006908D9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Задание 3</w:t>
      </w:r>
    </w:p>
    <w:p w:rsidR="006908D9" w:rsidRPr="00362866" w:rsidRDefault="00362866" w:rsidP="00362866">
      <w:pPr>
        <w:jc w:val="both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Необходимо создать строку с текстом (текст взять любой из интернета). Разбить эту строку на 2 подстроки равной длине и вывести на экран каждое предложения</w:t>
      </w:r>
      <w:r>
        <w:rPr>
          <w:rFonts w:ascii="Calibri" w:hAnsi="Calibri" w:cs="Times New Roman"/>
          <w:color w:val="000000"/>
          <w:lang w:val="uk-UA"/>
        </w:rPr>
        <w:t xml:space="preserve"> с </w:t>
      </w:r>
      <w:r w:rsidRPr="00362866">
        <w:rPr>
          <w:rFonts w:ascii="Calibri" w:hAnsi="Calibri" w:cs="Times New Roman"/>
          <w:color w:val="000000"/>
        </w:rPr>
        <w:t>новой</w:t>
      </w:r>
      <w:r>
        <w:rPr>
          <w:rFonts w:ascii="Calibri" w:hAnsi="Calibri" w:cs="Times New Roman"/>
          <w:color w:val="000000"/>
          <w:lang w:val="uk-UA"/>
        </w:rPr>
        <w:t xml:space="preserve"> строки.</w:t>
      </w:r>
    </w:p>
    <w:p w:rsidR="006908D9" w:rsidRDefault="006908D9" w:rsidP="009314F1">
      <w:pPr>
        <w:jc w:val="both"/>
        <w:rPr>
          <w:rFonts w:ascii="Calibri" w:hAnsi="Calibri" w:cs="Times New Roman"/>
          <w:color w:val="000000"/>
          <w:lang w:val="uk-UA"/>
        </w:rPr>
      </w:pPr>
    </w:p>
    <w:p w:rsidR="009314F1" w:rsidRPr="009314F1" w:rsidRDefault="009314F1" w:rsidP="009314F1">
      <w:pPr>
        <w:pStyle w:val="ae"/>
        <w:jc w:val="both"/>
        <w:rPr>
          <w:rFonts w:ascii="Calibri" w:hAnsi="Calibri" w:cs="Times New Roman"/>
          <w:b/>
          <w:color w:val="00000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b w:val="0"/>
          <w:bCs w:val="0"/>
          <w:color w:val="000000"/>
        </w:rPr>
      </w:pPr>
      <w:r>
        <w:rPr>
          <w:rFonts w:ascii="Segoe UI" w:eastAsia="SimSun" w:hAnsi="Segoe UI" w:cs="Segoe UI"/>
          <w:color w:val="000000"/>
        </w:rPr>
        <w:t>Рекомендуемые ресурсы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9314F1" w:rsidRPr="009314F1" w:rsidRDefault="009314F1" w:rsidP="009314F1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 w:rsidRPr="009314F1">
        <w:rPr>
          <w:rFonts w:asciiTheme="minorHAnsi" w:hAnsiTheme="minorHAnsi" w:cstheme="minorHAnsi"/>
          <w:sz w:val="20"/>
          <w:szCs w:val="20"/>
        </w:rPr>
        <w:t xml:space="preserve">Oracle: </w:t>
      </w:r>
      <w:r w:rsidR="00362866">
        <w:rPr>
          <w:rFonts w:asciiTheme="minorHAnsi" w:hAnsiTheme="minorHAnsi" w:cstheme="minorHAnsi"/>
          <w:sz w:val="20"/>
          <w:szCs w:val="20"/>
          <w:lang w:val="en-US"/>
        </w:rPr>
        <w:t>I</w:t>
      </w:r>
      <w:r w:rsidR="00362866" w:rsidRPr="00607C2C">
        <w:rPr>
          <w:rFonts w:asciiTheme="minorHAnsi" w:hAnsiTheme="minorHAnsi" w:cstheme="minorHAnsi"/>
          <w:sz w:val="20"/>
          <w:szCs w:val="20"/>
        </w:rPr>
        <w:t>/</w:t>
      </w:r>
      <w:r w:rsidR="00362866">
        <w:rPr>
          <w:rFonts w:asciiTheme="minorHAnsi" w:hAnsiTheme="minorHAnsi" w:cstheme="minorHAnsi"/>
          <w:sz w:val="20"/>
          <w:szCs w:val="20"/>
          <w:lang w:val="en-US"/>
        </w:rPr>
        <w:t>O</w:t>
      </w:r>
      <w:r w:rsidRPr="009314F1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362866" w:rsidRPr="00362866" w:rsidRDefault="00AA6A2F" w:rsidP="009314F1">
      <w:pPr>
        <w:pStyle w:val="a0"/>
        <w:jc w:val="both"/>
        <w:rPr>
          <w:rFonts w:asciiTheme="minorHAnsi" w:hAnsiTheme="minorHAnsi"/>
          <w:sz w:val="20"/>
          <w:szCs w:val="20"/>
        </w:rPr>
      </w:pPr>
      <w:hyperlink r:id="rId7" w:history="1">
        <w:r w:rsidR="00362866" w:rsidRPr="00362866">
          <w:rPr>
            <w:rStyle w:val="a4"/>
            <w:rFonts w:asciiTheme="minorHAnsi" w:hAnsiTheme="minorHAnsi" w:cs="Arial"/>
            <w:sz w:val="20"/>
            <w:szCs w:val="20"/>
          </w:rPr>
          <w:t>https://docs.oracle.com/javase/tutorial/essential/io/index.html</w:t>
        </w:r>
      </w:hyperlink>
    </w:p>
    <w:p w:rsidR="00D34D03" w:rsidRPr="00DF739F" w:rsidRDefault="009314F1" w:rsidP="009314F1">
      <w:pPr>
        <w:pStyle w:val="a0"/>
        <w:jc w:val="both"/>
        <w:rPr>
          <w:rFonts w:asciiTheme="minorHAnsi" w:hAnsiTheme="minorHAnsi" w:cstheme="minorHAnsi"/>
          <w:sz w:val="20"/>
          <w:szCs w:val="20"/>
        </w:rPr>
      </w:pPr>
      <w:r w:rsidRPr="00A9030D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</w:p>
    <w:sectPr w:rsidR="00D34D03" w:rsidRPr="00DF739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A2F" w:rsidRDefault="00AA6A2F" w:rsidP="00C7059A">
      <w:r>
        <w:separator/>
      </w:r>
    </w:p>
  </w:endnote>
  <w:endnote w:type="continuationSeparator" w:id="0">
    <w:p w:rsidR="00AA6A2F" w:rsidRDefault="00AA6A2F" w:rsidP="00C7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059A" w:rsidRDefault="00C7059A" w:rsidP="00C7059A">
        <w:pPr>
          <w:pStyle w:val="ab"/>
          <w:jc w:val="right"/>
        </w:pPr>
      </w:p>
      <w:tbl>
        <w:tblPr>
          <w:tblStyle w:val="a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C7059A" w:rsidRPr="00FA52F4" w:rsidTr="0050041D">
          <w:tc>
            <w:tcPr>
              <w:tcW w:w="1908" w:type="dxa"/>
            </w:tcPr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16FDAB33" wp14:editId="1C9D9234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Pr="00153D0E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</w:tc>
          <w:tc>
            <w:tcPr>
              <w:tcW w:w="2682" w:type="dxa"/>
            </w:tcPr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Default="00C7059A" w:rsidP="00C7059A">
              <w:pPr>
                <w:pStyle w:val="ab"/>
                <w:rPr>
                  <w:sz w:val="16"/>
                  <w:szCs w:val="16"/>
                </w:rPr>
              </w:pPr>
            </w:p>
            <w:p w:rsidR="00C7059A" w:rsidRPr="00FA52F4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34F5C">
                <w:rPr>
                  <w:sz w:val="16"/>
                  <w:szCs w:val="16"/>
                </w:rPr>
                <w:t>CyberBionic Systematics</w:t>
              </w:r>
              <w:r w:rsidRPr="00D209C6">
                <w:rPr>
                  <w:sz w:val="16"/>
                  <w:szCs w:val="16"/>
                </w:rPr>
                <w:t xml:space="preserve"> ® </w:t>
              </w:r>
              <w:r w:rsidRPr="00FA52F4">
                <w:rPr>
                  <w:sz w:val="16"/>
                  <w:szCs w:val="16"/>
                </w:rPr>
                <w:t>2016</w:t>
              </w:r>
            </w:p>
            <w:p w:rsidR="00C7059A" w:rsidRPr="00234F5C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34F5C">
                <w:rPr>
                  <w:sz w:val="16"/>
                  <w:szCs w:val="16"/>
                </w:rPr>
                <w:t>19</w:t>
              </w:r>
              <w:r w:rsidRPr="00D209C6">
                <w:rPr>
                  <w:sz w:val="16"/>
                  <w:szCs w:val="16"/>
                </w:rPr>
                <w:t xml:space="preserve"> </w:t>
              </w:r>
              <w:r w:rsidRPr="00234F5C">
                <w:rPr>
                  <w:sz w:val="16"/>
                  <w:szCs w:val="16"/>
                </w:rPr>
                <w:t>Mariny Raskovoy</w:t>
              </w:r>
              <w:r w:rsidRPr="00D209C6">
                <w:rPr>
                  <w:sz w:val="16"/>
                  <w:szCs w:val="16"/>
                </w:rPr>
                <w:t xml:space="preserve"> Str.,</w:t>
              </w:r>
              <w:r>
                <w:rPr>
                  <w:sz w:val="16"/>
                  <w:szCs w:val="16"/>
                </w:rPr>
                <w:t xml:space="preserve"> </w:t>
              </w:r>
              <w:r w:rsidRPr="009D3DD8">
                <w:rPr>
                  <w:sz w:val="16"/>
                  <w:szCs w:val="16"/>
                </w:rPr>
                <w:t>5</w:t>
              </w:r>
              <w:r w:rsidRPr="00234F5C">
                <w:rPr>
                  <w:sz w:val="16"/>
                  <w:szCs w:val="16"/>
                </w:rPr>
                <w:t xml:space="preserve"> floor</w:t>
              </w:r>
            </w:p>
            <w:p w:rsidR="00C7059A" w:rsidRPr="00234F5C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9D3DD8">
                <w:rPr>
                  <w:sz w:val="16"/>
                  <w:szCs w:val="16"/>
                </w:rPr>
                <w:t xml:space="preserve">Kyiv, Ukraine </w:t>
              </w:r>
              <w:r w:rsidRPr="00234F5C">
                <w:rPr>
                  <w:sz w:val="16"/>
                  <w:szCs w:val="16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:rsidR="00C7059A" w:rsidRPr="002F22E2" w:rsidRDefault="00C7059A" w:rsidP="00C7059A">
              <w:pPr>
                <w:pStyle w:val="ab"/>
                <w:rPr>
                  <w:sz w:val="12"/>
                  <w:szCs w:val="12"/>
                </w:rPr>
              </w:pPr>
              <w:r w:rsidRPr="002F22E2">
                <w:rPr>
                  <w:sz w:val="12"/>
                  <w:szCs w:val="12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</w:rPr>
                <w:t xml:space="preserve"> </w:t>
              </w:r>
            </w:p>
          </w:tc>
          <w:tc>
            <w:tcPr>
              <w:tcW w:w="3360" w:type="dxa"/>
            </w:tcPr>
            <w:p w:rsidR="00C7059A" w:rsidRPr="00205BF0" w:rsidRDefault="00C7059A" w:rsidP="00C7059A">
              <w:pPr>
                <w:pStyle w:val="ab"/>
                <w:jc w:val="right"/>
                <w:rPr>
                  <w:sz w:val="12"/>
                  <w:szCs w:val="12"/>
                </w:rPr>
              </w:pP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>t.  +380 (44) 361-8937</w:t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E-mail: </w:t>
              </w:r>
              <w:hyperlink r:id="rId2" w:history="1">
                <w:r w:rsidRPr="00205BF0">
                  <w:rPr>
                    <w:rStyle w:val="a4"/>
                    <w:sz w:val="16"/>
                    <w:szCs w:val="16"/>
                  </w:rPr>
                  <w:t>edu@cbsystematics.com</w:t>
                </w:r>
              </w:hyperlink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Site: </w:t>
              </w:r>
              <w:hyperlink r:id="rId3" w:history="1">
                <w:r w:rsidRPr="00205BF0">
                  <w:rPr>
                    <w:rStyle w:val="a4"/>
                    <w:sz w:val="16"/>
                    <w:szCs w:val="16"/>
                  </w:rPr>
                  <w:t>www.edu.cbsystematics.com</w:t>
                </w:r>
              </w:hyperlink>
              <w:r w:rsidRPr="00205BF0">
                <w:rPr>
                  <w:rStyle w:val="a4"/>
                  <w:sz w:val="16"/>
                  <w:szCs w:val="16"/>
                </w:rPr>
                <w:t xml:space="preserve"> | itvdn.com</w:t>
              </w:r>
              <w:r w:rsidRPr="00205BF0">
                <w:rPr>
                  <w:sz w:val="16"/>
                  <w:szCs w:val="16"/>
                </w:rPr>
                <w:t xml:space="preserve"> </w:t>
              </w:r>
            </w:p>
            <w:p w:rsidR="00C7059A" w:rsidRPr="00205BF0" w:rsidRDefault="00C7059A" w:rsidP="00C7059A">
              <w:pPr>
                <w:pStyle w:val="ab"/>
                <w:jc w:val="right"/>
                <w:rPr>
                  <w:sz w:val="12"/>
                  <w:szCs w:val="12"/>
                </w:rPr>
              </w:pPr>
            </w:p>
          </w:tc>
          <w:tc>
            <w:tcPr>
              <w:tcW w:w="2670" w:type="dxa"/>
            </w:tcPr>
            <w:p w:rsidR="00C7059A" w:rsidRPr="00205BF0" w:rsidRDefault="00C7059A" w:rsidP="00C7059A">
              <w:pPr>
                <w:pStyle w:val="ab"/>
                <w:jc w:val="right"/>
                <w:rPr>
                  <w:noProof/>
                  <w:sz w:val="12"/>
                  <w:szCs w:val="12"/>
                </w:rPr>
              </w:pPr>
              <w:r w:rsidRPr="00205BF0">
                <w:rPr>
                  <w:sz w:val="12"/>
                  <w:szCs w:val="12"/>
                </w:rPr>
                <w:t xml:space="preserve"> Page | </w:t>
              </w:r>
              <w:r w:rsidRPr="00205BF0">
                <w:rPr>
                  <w:sz w:val="12"/>
                  <w:szCs w:val="12"/>
                </w:rPr>
                <w:fldChar w:fldCharType="begin"/>
              </w:r>
              <w:r w:rsidRPr="00205BF0">
                <w:rPr>
                  <w:sz w:val="12"/>
                  <w:szCs w:val="12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</w:rPr>
                <w:fldChar w:fldCharType="separate"/>
              </w:r>
              <w:r w:rsidR="00607C2C">
                <w:rPr>
                  <w:noProof/>
                  <w:sz w:val="12"/>
                  <w:szCs w:val="12"/>
                </w:rPr>
                <w:t>2</w:t>
              </w:r>
              <w:r w:rsidRPr="00205BF0">
                <w:rPr>
                  <w:noProof/>
                  <w:sz w:val="12"/>
                  <w:szCs w:val="12"/>
                </w:rPr>
                <w:fldChar w:fldCharType="end"/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Title: </w:t>
              </w:r>
              <w:r>
                <w:rPr>
                  <w:sz w:val="16"/>
                  <w:szCs w:val="16"/>
                </w:rPr>
                <w:t>Java Professional</w:t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Lesson: </w:t>
              </w:r>
              <w:r w:rsidR="004D77C2">
                <w:rPr>
                  <w:sz w:val="16"/>
                  <w:szCs w:val="16"/>
                </w:rPr>
                <w:t>3</w:t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>Last modified:  2016</w:t>
              </w:r>
            </w:p>
            <w:p w:rsidR="00C7059A" w:rsidRPr="00205BF0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</w:tc>
        </w:tr>
      </w:tbl>
      <w:p w:rsidR="00C7059A" w:rsidRDefault="00AA6A2F" w:rsidP="00C7059A">
        <w:pPr>
          <w:pStyle w:val="ab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A2F" w:rsidRDefault="00AA6A2F" w:rsidP="00C7059A">
      <w:r>
        <w:separator/>
      </w:r>
    </w:p>
  </w:footnote>
  <w:footnote w:type="continuationSeparator" w:id="0">
    <w:p w:rsidR="00AA6A2F" w:rsidRDefault="00AA6A2F" w:rsidP="00C70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8CF"/>
    <w:multiLevelType w:val="hybridMultilevel"/>
    <w:tmpl w:val="8F042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0B67"/>
    <w:multiLevelType w:val="hybridMultilevel"/>
    <w:tmpl w:val="61C88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35B4"/>
    <w:multiLevelType w:val="hybridMultilevel"/>
    <w:tmpl w:val="07FA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7DA"/>
    <w:multiLevelType w:val="multilevel"/>
    <w:tmpl w:val="FACC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A1799"/>
    <w:multiLevelType w:val="hybridMultilevel"/>
    <w:tmpl w:val="FBE63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30DA5"/>
    <w:multiLevelType w:val="hybridMultilevel"/>
    <w:tmpl w:val="621EB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31D11"/>
    <w:multiLevelType w:val="hybridMultilevel"/>
    <w:tmpl w:val="A6C0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654ED"/>
    <w:multiLevelType w:val="hybridMultilevel"/>
    <w:tmpl w:val="2864E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54F65"/>
    <w:multiLevelType w:val="hybridMultilevel"/>
    <w:tmpl w:val="218C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A0E97"/>
    <w:multiLevelType w:val="hybridMultilevel"/>
    <w:tmpl w:val="D832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A222D"/>
    <w:multiLevelType w:val="hybridMultilevel"/>
    <w:tmpl w:val="AED84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B3942"/>
    <w:multiLevelType w:val="hybridMultilevel"/>
    <w:tmpl w:val="B852B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85F0C"/>
    <w:multiLevelType w:val="hybridMultilevel"/>
    <w:tmpl w:val="4436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D151F"/>
    <w:multiLevelType w:val="hybridMultilevel"/>
    <w:tmpl w:val="D8E8F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01060"/>
    <w:multiLevelType w:val="hybridMultilevel"/>
    <w:tmpl w:val="B518E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483097"/>
    <w:multiLevelType w:val="hybridMultilevel"/>
    <w:tmpl w:val="BA7474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8F62039"/>
    <w:multiLevelType w:val="hybridMultilevel"/>
    <w:tmpl w:val="CE04F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26CD8"/>
    <w:multiLevelType w:val="hybridMultilevel"/>
    <w:tmpl w:val="7E9C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B3E1C93"/>
    <w:multiLevelType w:val="hybridMultilevel"/>
    <w:tmpl w:val="F618B618"/>
    <w:lvl w:ilvl="0" w:tplc="3E50D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09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82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A4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0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D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AA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0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8D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B16F92"/>
    <w:multiLevelType w:val="hybridMultilevel"/>
    <w:tmpl w:val="004E0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36E9A"/>
    <w:multiLevelType w:val="hybridMultilevel"/>
    <w:tmpl w:val="4436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E50B5"/>
    <w:multiLevelType w:val="hybridMultilevel"/>
    <w:tmpl w:val="F4B8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72EE4"/>
    <w:multiLevelType w:val="hybridMultilevel"/>
    <w:tmpl w:val="231C32D6"/>
    <w:lvl w:ilvl="0" w:tplc="A1C47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BA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0D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8F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4F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ED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2B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8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6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C44A70"/>
    <w:multiLevelType w:val="hybridMultilevel"/>
    <w:tmpl w:val="EA16D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659D6"/>
    <w:multiLevelType w:val="hybridMultilevel"/>
    <w:tmpl w:val="6620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254E7"/>
    <w:multiLevelType w:val="hybridMultilevel"/>
    <w:tmpl w:val="BAE46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649EE"/>
    <w:multiLevelType w:val="hybridMultilevel"/>
    <w:tmpl w:val="7E9C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EE85D9E"/>
    <w:multiLevelType w:val="hybridMultilevel"/>
    <w:tmpl w:val="6478E7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0"/>
  </w:num>
  <w:num w:numId="5">
    <w:abstractNumId w:val="3"/>
  </w:num>
  <w:num w:numId="6">
    <w:abstractNumId w:val="26"/>
  </w:num>
  <w:num w:numId="7">
    <w:abstractNumId w:val="27"/>
  </w:num>
  <w:num w:numId="8">
    <w:abstractNumId w:val="9"/>
  </w:num>
  <w:num w:numId="9">
    <w:abstractNumId w:val="2"/>
  </w:num>
  <w:num w:numId="10">
    <w:abstractNumId w:val="6"/>
  </w:num>
  <w:num w:numId="11">
    <w:abstractNumId w:val="17"/>
  </w:num>
  <w:num w:numId="12">
    <w:abstractNumId w:val="14"/>
  </w:num>
  <w:num w:numId="13">
    <w:abstractNumId w:val="22"/>
  </w:num>
  <w:num w:numId="14">
    <w:abstractNumId w:val="18"/>
  </w:num>
  <w:num w:numId="15">
    <w:abstractNumId w:val="0"/>
  </w:num>
  <w:num w:numId="16">
    <w:abstractNumId w:val="11"/>
  </w:num>
  <w:num w:numId="17">
    <w:abstractNumId w:val="25"/>
  </w:num>
  <w:num w:numId="18">
    <w:abstractNumId w:val="21"/>
  </w:num>
  <w:num w:numId="19">
    <w:abstractNumId w:val="1"/>
  </w:num>
  <w:num w:numId="20">
    <w:abstractNumId w:val="20"/>
  </w:num>
  <w:num w:numId="21">
    <w:abstractNumId w:val="12"/>
  </w:num>
  <w:num w:numId="22">
    <w:abstractNumId w:val="16"/>
  </w:num>
  <w:num w:numId="23">
    <w:abstractNumId w:val="7"/>
  </w:num>
  <w:num w:numId="24">
    <w:abstractNumId w:val="23"/>
  </w:num>
  <w:num w:numId="25">
    <w:abstractNumId w:val="8"/>
  </w:num>
  <w:num w:numId="26">
    <w:abstractNumId w:val="24"/>
  </w:num>
  <w:num w:numId="27">
    <w:abstractNumId w:val="5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BD"/>
    <w:rsid w:val="0004328F"/>
    <w:rsid w:val="000837BD"/>
    <w:rsid w:val="001E68B7"/>
    <w:rsid w:val="002204E6"/>
    <w:rsid w:val="00362866"/>
    <w:rsid w:val="0041624B"/>
    <w:rsid w:val="004932B2"/>
    <w:rsid w:val="004D77C2"/>
    <w:rsid w:val="005B514D"/>
    <w:rsid w:val="005E5420"/>
    <w:rsid w:val="00607C2C"/>
    <w:rsid w:val="006908D9"/>
    <w:rsid w:val="006B5CC6"/>
    <w:rsid w:val="0074697E"/>
    <w:rsid w:val="00777CAD"/>
    <w:rsid w:val="009314F1"/>
    <w:rsid w:val="00A14F04"/>
    <w:rsid w:val="00AA6A2F"/>
    <w:rsid w:val="00C6273B"/>
    <w:rsid w:val="00C7059A"/>
    <w:rsid w:val="00D033B6"/>
    <w:rsid w:val="00D26168"/>
    <w:rsid w:val="00D34D03"/>
    <w:rsid w:val="00D957D1"/>
    <w:rsid w:val="00DB71D8"/>
    <w:rsid w:val="00DF739F"/>
    <w:rsid w:val="00F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1BF75"/>
  <w15:chartTrackingRefBased/>
  <w15:docId w15:val="{083321B2-25CB-4979-BF56-80458B7F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97E"/>
    <w:pPr>
      <w:spacing w:after="0" w:line="240" w:lineRule="auto"/>
    </w:pPr>
    <w:rPr>
      <w:rFonts w:ascii="Arial" w:eastAsia="SimSun" w:hAnsi="Arial" w:cs="Arial"/>
      <w:sz w:val="20"/>
      <w:szCs w:val="20"/>
      <w:lang w:eastAsia="zh-CN"/>
    </w:rPr>
  </w:style>
  <w:style w:type="paragraph" w:styleId="1">
    <w:name w:val="heading 1"/>
    <w:basedOn w:val="a"/>
    <w:next w:val="a0"/>
    <w:link w:val="10"/>
    <w:uiPriority w:val="99"/>
    <w:qFormat/>
    <w:rsid w:val="0074697E"/>
    <w:pPr>
      <w:keepNext/>
      <w:outlineLvl w:val="0"/>
    </w:pPr>
    <w:rPr>
      <w:rFonts w:eastAsia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74697E"/>
    <w:rPr>
      <w:rFonts w:ascii="Arial" w:eastAsia="Times New Roman" w:hAnsi="Arial" w:cs="Arial"/>
      <w:b/>
      <w:bCs/>
      <w:sz w:val="20"/>
      <w:szCs w:val="20"/>
      <w:lang w:eastAsia="zh-CN"/>
    </w:rPr>
  </w:style>
  <w:style w:type="character" w:styleId="a4">
    <w:name w:val="Hyperlink"/>
    <w:uiPriority w:val="99"/>
    <w:unhideWhenUsed/>
    <w:rsid w:val="0074697E"/>
    <w:rPr>
      <w:rFonts w:ascii="Times New Roman" w:hAnsi="Times New Roman" w:cs="Times New Roman" w:hint="default"/>
      <w:color w:val="0000FF"/>
      <w:u w:val="single"/>
    </w:rPr>
  </w:style>
  <w:style w:type="paragraph" w:styleId="a0">
    <w:name w:val="Body Text"/>
    <w:basedOn w:val="a"/>
    <w:link w:val="a5"/>
    <w:uiPriority w:val="99"/>
    <w:unhideWhenUsed/>
    <w:rsid w:val="0074697E"/>
    <w:rPr>
      <w:sz w:val="16"/>
      <w:szCs w:val="16"/>
    </w:rPr>
  </w:style>
  <w:style w:type="character" w:customStyle="1" w:styleId="a5">
    <w:name w:val="Основной текст Знак"/>
    <w:basedOn w:val="a1"/>
    <w:link w:val="a0"/>
    <w:uiPriority w:val="99"/>
    <w:rsid w:val="0074697E"/>
    <w:rPr>
      <w:rFonts w:ascii="Arial" w:eastAsia="SimSun" w:hAnsi="Arial" w:cs="Arial"/>
      <w:sz w:val="16"/>
      <w:szCs w:val="16"/>
      <w:lang w:eastAsia="zh-CN"/>
    </w:rPr>
  </w:style>
  <w:style w:type="paragraph" w:styleId="a6">
    <w:name w:val="Title"/>
    <w:basedOn w:val="a"/>
    <w:link w:val="a7"/>
    <w:uiPriority w:val="99"/>
    <w:qFormat/>
    <w:rsid w:val="0074697E"/>
    <w:pPr>
      <w:jc w:val="center"/>
    </w:pPr>
    <w:rPr>
      <w:sz w:val="40"/>
      <w:szCs w:val="40"/>
    </w:rPr>
  </w:style>
  <w:style w:type="character" w:customStyle="1" w:styleId="a7">
    <w:name w:val="Заголовок Знак"/>
    <w:basedOn w:val="a1"/>
    <w:link w:val="a6"/>
    <w:uiPriority w:val="99"/>
    <w:rsid w:val="0074697E"/>
    <w:rPr>
      <w:rFonts w:ascii="Arial" w:eastAsia="SimSun" w:hAnsi="Arial" w:cs="Arial"/>
      <w:sz w:val="40"/>
      <w:szCs w:val="40"/>
      <w:lang w:eastAsia="zh-CN"/>
    </w:rPr>
  </w:style>
  <w:style w:type="paragraph" w:styleId="a8">
    <w:name w:val="Normal (Web)"/>
    <w:basedOn w:val="a"/>
    <w:uiPriority w:val="99"/>
    <w:semiHidden/>
    <w:unhideWhenUsed/>
    <w:rsid w:val="002204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705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C7059A"/>
    <w:rPr>
      <w:rFonts w:ascii="Arial" w:eastAsia="SimSun" w:hAnsi="Arial" w:cs="Arial"/>
      <w:sz w:val="20"/>
      <w:szCs w:val="20"/>
      <w:lang w:eastAsia="zh-CN"/>
    </w:rPr>
  </w:style>
  <w:style w:type="paragraph" w:styleId="ab">
    <w:name w:val="footer"/>
    <w:basedOn w:val="a"/>
    <w:link w:val="ac"/>
    <w:uiPriority w:val="99"/>
    <w:unhideWhenUsed/>
    <w:rsid w:val="00C705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C7059A"/>
    <w:rPr>
      <w:rFonts w:ascii="Arial" w:eastAsia="SimSun" w:hAnsi="Arial" w:cs="Arial"/>
      <w:sz w:val="20"/>
      <w:szCs w:val="20"/>
      <w:lang w:eastAsia="zh-CN"/>
    </w:rPr>
  </w:style>
  <w:style w:type="table" w:styleId="ad">
    <w:name w:val="Table Grid"/>
    <w:basedOn w:val="a2"/>
    <w:uiPriority w:val="59"/>
    <w:rsid w:val="00C705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957D1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931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244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0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52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6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05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4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02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87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97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ssential/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Tikhonov</dc:creator>
  <cp:keywords/>
  <dc:description/>
  <cp:lastModifiedBy>Evgeniy Tikhonov</cp:lastModifiedBy>
  <cp:revision>2</cp:revision>
  <cp:lastPrinted>2016-08-02T23:14:00Z</cp:lastPrinted>
  <dcterms:created xsi:type="dcterms:W3CDTF">2016-08-04T23:51:00Z</dcterms:created>
  <dcterms:modified xsi:type="dcterms:W3CDTF">2016-08-04T23:51:00Z</dcterms:modified>
</cp:coreProperties>
</file>