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реляційних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операцій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реляційної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алгебри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засобами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операцій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реляційної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алгебри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проекції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селекції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натурального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єднання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умовного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єднання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 </w:t>
      </w: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 w:val="0"/>
          <w:lang w:val="ru-RU" w:bidi="ar-SA"/>
        </w:rPr>
        <w:t xml:space="preserve">Таблиця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user:</w:t>
      </w:r>
    </w:p>
    <w:p>
      <w:r>
        <w:drawing>
          <wp:inline distT="0" distB="0" distL="114300" distR="114300">
            <wp:extent cx="6292215" cy="1156335"/>
            <wp:effectExtent l="0" t="0" r="13335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 w:val="0"/>
          <w:lang w:val="ru-RU" w:bidi="ar-SA"/>
        </w:rPr>
        <w:t xml:space="preserve">Таблиця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comment: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6118860" cy="1351280"/>
            <wp:effectExtent l="0" t="0" r="15240" b="12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cs w:val="0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cs w:val="0"/>
          <w:lang w:val="uk-UA" w:bidi="ar-SA"/>
        </w:rPr>
        <w:t xml:space="preserve">Таблиця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article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ar-SA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115050" cy="1365885"/>
            <wp:effectExtent l="0" t="0" r="0" b="571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Запит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проекції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: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CREATE VIEW comment2 AS SELECT DISTINCT user_id, article_id, text FROM comment;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119495" cy="1624330"/>
            <wp:effectExtent l="0" t="0" r="14605" b="1397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Проектція дозволяє отримати згруповані дані з в окремій таблиці з постійним оновленням даних з батьківської таблиці: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14415" cy="1920875"/>
            <wp:effectExtent l="0" t="0" r="635" b="317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Запит на виконання селекції коментарів 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ar-SA"/>
        </w:rPr>
        <w:t>з оцінкою вище “3”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SELECT * FROM comment2 WHERE text IN (SELECT text FROM comment WHERE comment.rate = '4' || comment.rate = '5');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116955" cy="1221740"/>
            <wp:effectExtent l="0" t="0" r="17145" b="1651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Запит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натурального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з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єднання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 xml:space="preserve">article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 xml:space="preserve"> c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omment2: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SELECT article.id,  article.goods_name, comment2.text FROM  article, comment2 WHERE comment2.article_id = article.id;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109335" cy="958215"/>
            <wp:effectExtent l="0" t="0" r="5715" b="1333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4. Запит на виконання умовного з’єднання. Додатковою умовою тут буде </w:t>
      </w:r>
      <w:r>
        <w:rPr>
          <w:rFonts w:hint="default" w:ascii="Times New Roman" w:hAnsi="Times New Roman" w:cs="Times New Roman"/>
          <w:sz w:val="28"/>
          <w:szCs w:val="28"/>
          <w:cs w:val="0"/>
          <w:lang w:val="uk-UA" w:bidi="ar-SA"/>
        </w:rPr>
        <w:t>виключення коментраів на конкретний товар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drawing>
          <wp:inline distT="0" distB="0" distL="114300" distR="114300">
            <wp:extent cx="6118860" cy="1845310"/>
            <wp:effectExtent l="0" t="0" r="15240" b="254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  <w:bookmarkStart w:id="0" w:name="_GoBack"/>
      <w:bookmarkEnd w:id="0"/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62B6DCA"/>
    <w:rsid w:val="174767D7"/>
    <w:rsid w:val="19870A00"/>
    <w:rsid w:val="20EF4E0D"/>
    <w:rsid w:val="22480AA8"/>
    <w:rsid w:val="2398580B"/>
    <w:rsid w:val="25027593"/>
    <w:rsid w:val="311D2B11"/>
    <w:rsid w:val="33AB7851"/>
    <w:rsid w:val="35D43452"/>
    <w:rsid w:val="3655514F"/>
    <w:rsid w:val="371D3627"/>
    <w:rsid w:val="380B6F63"/>
    <w:rsid w:val="39C055B3"/>
    <w:rsid w:val="4290618E"/>
    <w:rsid w:val="44ED3395"/>
    <w:rsid w:val="453C20BD"/>
    <w:rsid w:val="45720169"/>
    <w:rsid w:val="45C6628D"/>
    <w:rsid w:val="4E460E36"/>
    <w:rsid w:val="51801237"/>
    <w:rsid w:val="5D15694A"/>
    <w:rsid w:val="5FE31E35"/>
    <w:rsid w:val="613133C8"/>
    <w:rsid w:val="642208A6"/>
    <w:rsid w:val="677C651D"/>
    <w:rsid w:val="691F54F6"/>
    <w:rsid w:val="699E798A"/>
    <w:rsid w:val="6CE55B1A"/>
    <w:rsid w:val="6FA21B55"/>
    <w:rsid w:val="73E700B2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519</Words>
  <Characters>3437</Characters>
  <Lines>0</Lines>
  <Paragraphs>0</Paragraphs>
  <TotalTime>23</TotalTime>
  <ScaleCrop>false</ScaleCrop>
  <LinksUpToDate>false</LinksUpToDate>
  <CharactersWithSpaces>3950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2020-03-25T16:29:49Z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