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Julia Jana is from the noble Alba Longa (Rome) The Gens Jana traces their lineage to the god Janus. An old god, older than the gods adopted from Greece, including the father of the gods, Jupiter. He is the god of beginnings, gates, transitions, time, duality, doorways, passages, and endings. Janus gets along well with the other Roman gods. When Alba Longa is at war, the doors of Janus’ temple are open. If there is peace, the doors are closed. This rarely happens.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Janus did not have a dedicated order of clerics, like Jupiter or Mars. He was personally tended to by the Rex Sacrorum (king of the sacred things), who was selected from suitable patricians by the Pontifex Maximus, the highest priest.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However, the Jana family has a special relationship with their ancestor, which includes serving as clerics. These clerics don’t spend their days in temples, but make themselves useful in other ways, serving in the army, as diplomats or politicians. The Jana family also has an office of end-responsibility for guarding the gates of Alba Longa.</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Julia is the only child of Senator Gaius Janus and Julia Cornelia, who is also from a patrician family. She feels the pressure to solely have the career her brothers would have, if she had any brothers, to the extent it’s possible for a girl. While Julia doesn’t have brothers and sisters, she does have a big extended family on her mother’s side (including a grandmother called Julia, just like herself and her mother) and aunts, uncles and cousins. However, she is the last one with the Janus name.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She had many roles in religious service since her teens, and now she joined the army as a way of advancement, aiming to become the first female quastor (and therefore senator) back in Alba Longa afterwards. Just one campaign and she can go to Alba Longa for a prestigious job. Julia wants to bring peace to the Roman Empire and close the doors of the temple of Janus. There has always been at least one member of the Jana family in the Senate. Currently this is her father. Julia doesn’t want the line to end with her and wants to become the first female senator and who knows what else, maybe consul or emperor.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Julia is an early riser; the morning belongs to Janus. Getting up after twilight is not ‘carpe diem’. She is a typical Roman Patrician and therefore a bit arrogant and class-conscious. She likes loyalty, rules, and order, and she wants to make her family proud. She does love playing Dragon Chess (and other games) and tactics, but she is not good at playing/tactics. She also loves flying (a skill she has recently discovered). Her favourite colour is purple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She travels with 3 servants (reflavor how you like Chris) called Primus, Secondus, and Tertius, who her father hired to keep her safe and comfortable on the army campaign.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Julia is a Twilight cleric because Twilight fits well with the in-between and transition that Janus stands for. Her role in the army is OptJulia is an aasimar, like others with the blood of the gods in their veins. You might notice a slight hint of blue-purple in her shadow. She has black hair, olive skin, and hazel eyes and is tall and strong.</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