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56"/>
          <w:szCs w:val="56"/>
        </w:rPr>
        <w:t xml:space="preserve">Pelangi² Phase 3</w:t>
      </w:r>
    </w:p>
    <w:p>
      <w:pPr>
        <w:spacing w:after="720"/>
        <w:jc w:val="center"/>
      </w:pPr>
      <w:r>
        <w:rPr>
          <w:color w:val="2E5597"/>
          <w:sz w:val="36"/>
          <w:szCs w:val="36"/>
        </w:rPr>
        <w:t xml:space="preserve">Backend Integration — Lessons Learned</w:t>
      </w:r>
    </w:p>
    <w:p>
      <w:pPr>
        <w:spacing w:after="240"/>
        <w:jc w:val="center"/>
      </w:pPr>
      <w:r>
        <w:rPr>
          <w:i/>
          <w:iCs/>
          <w:color w:val="7C6E62"/>
          <w:sz w:val="24"/>
          <w:szCs w:val="24"/>
        </w:rPr>
        <w:t xml:space="preserve">Session date: 2026-06-15</w:t>
      </w:r>
    </w:p>
    <w:p>
      <w:pPr>
        <w:spacing w:after="2400"/>
        <w:jc w:val="center"/>
      </w:pPr>
      <w:r>
        <w:rPr>
          <w:color w:val="7C6E62"/>
          <w:sz w:val="22"/>
          <w:szCs w:val="22"/>
        </w:rPr>
        <w:t xml:space="preserve">Companion to BACKEND_GUIDE.docx</w:t>
      </w:r>
    </w:p>
    <w:p>
      <w:pPr>
        <w:spacing w:after="240"/>
      </w:pPr>
      <w:r>
        <w:t xml:space="preserve">This document captures the patterns, gotchas, and mental models learned while wiring the frontend to the backend during Phase 3 of the Pelangi² project. It is meant to be read end-to-end once, then kept as a reference. Every pattern here was either internalized through a mistake or chosen deliberately over an alternative.</w:t>
      </w:r>
    </w:p>
    <w:p>
      <w:pPr>
        <w:spacing w:after="120"/>
        <w:rPr>
          <w:i/>
          <w:iCs/>
          <w:color w:val="7C6E62"/>
        </w:rPr>
      </w:pPr>
      <w:r>
        <w:rPr>
          <w:i/>
          <w:iCs/>
          <w:color w:val="7C6E62"/>
        </w:rPr>
        <w:t xml:space="preserve">Read this twice. The mistakes section in particular is meant to save future-you the same friction the first attempt caused.</w:t>
      </w:r>
    </w:p>
    <w:p>
      <w:pPr>
        <w:pStyle w:val="Heading1"/>
        <w:pageBreakBefore/>
      </w:pPr>
      <w:r>
        <w:t xml:space="preserve">1. The AuthContext as a State Mutator</w:t>
      </w:r>
    </w:p>
    <w:p>
      <w:pPr>
        <w:pStyle w:val="Heading2"/>
      </w:pPr>
      <w:r>
        <w:t xml:space="preserve">1.1 Three Responsibilities</w:t>
      </w:r>
    </w:p>
    <w:p>
      <w:pPr>
        <w:spacing w:after="120"/>
      </w:pPr>
      <w:r>
        <w:t xml:space="preserve">A real AuthContext does three things, no more: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Hydrate</w:t>
      </w:r>
      <w:r>
        <w:t xml:space="preserve">: on mount, ask the server </w:t>
      </w:r>
      <w:r>
        <w:rPr>
          <w:rFonts w:ascii="Consolas" w:cs="Consolas" w:eastAsia="Consolas" w:hAnsi="Consolas"/>
          <w:sz w:val="18"/>
          <w:szCs w:val="18"/>
        </w:rPr>
        <w:t xml:space="preserve">who am I?</w:t>
      </w:r>
      <w:r>
        <w:t xml:space="preserve"> via GET /api/auth/me. The session cookie is httpOnly, so JavaScript cannot read it directly. This endpoint bridges that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Mutate</w:t>
      </w:r>
      <w:r>
        <w:t xml:space="preserve">: login / register / logout call POST endpoints and update React state from the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Expose</w:t>
      </w:r>
      <w:r>
        <w:t xml:space="preserve">: provide a useAuth hook so any component can read user, open the modal, log out.</w:t>
      </w:r>
    </w:p>
    <w:p>
      <w:pPr>
        <w:pStyle w:val="Heading2"/>
      </w:pPr>
      <w:r>
        <w:t xml:space="preserve">1.2 The setState Commitment Pattern</w:t>
      </w:r>
    </w:p>
    <w:p>
      <w:pPr>
        <w:spacing w:after="120"/>
      </w:pPr>
      <w:r>
        <w:t xml:space="preserve">Every successful operation has two halves: the network call AND the React state change. If you forget the state change, the API said `you are logged in` but the UI doesn't know.</w:t>
      </w:r>
    </w:p>
    <w:p>
      <w:pPr>
        <w:spacing w:after="120"/>
      </w:pPr>
      <w:r>
        <w:t xml:space="preserve">For each success path, list what state must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 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state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Hydration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user, isModalOpen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user, isModalOpen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(set to null)</w:t>
            </w:r>
          </w:p>
        </w:tc>
      </w:tr>
    </w:tbl>
    <w:p>
      <w:pPr>
        <w:spacing w:before="200"/>
      </w:pPr>
      <w:r>
        <w:t xml:space="preserve">This was the single most common mistake of the session: returning { ok: true } from login without calling setUser(data.user). The fix is mechanical — add the setter call before the return.</w:t>
      </w:r>
    </w:p>
    <w:p>
      <w:pPr>
        <w:pStyle w:val="Heading2"/>
      </w:pPr>
      <w:r>
        <w:t xml:space="preserve">1.3 Discriminated Unions for Result Types</w:t>
      </w:r>
    </w:p>
    <w:p>
      <w:pPr>
        <w:spacing w:after="120"/>
      </w:pPr>
      <w:r>
        <w:t xml:space="preserve">Login failure (wrong password) is a normal user flow, not an exception. Throwing forces every caller to wrap in try/catch. A discriminated union is explicit: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type AuthResult =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| { ok: true; data: User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| { ok: false; error: string };</w:t>
      </w:r>
    </w:p>
    <w:p>
      <w:pPr>
        <w:spacing w:after="120"/>
      </w:pPr>
      <w:r>
        <w:t xml:space="preserve">Callers narrow with `if (result.ok)` and TypeScript knows error only exists on the failure branch. Returns instead of throws make control flow visible.</w:t>
      </w:r>
    </w:p>
    <w:p>
      <w:pPr>
        <w:pStyle w:val="Heading2"/>
      </w:pPr>
      <w:r>
        <w:t xml:space="preserve">1.4 isLoading Semantics — Pick ONE Meaning</w:t>
      </w:r>
    </w:p>
    <w:p>
      <w:pPr>
        <w:spacing w:after="120"/>
      </w:pPr>
      <w:r>
        <w:t xml:space="preserve">Two valid patterns: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Pattern A (recommended)</w:t>
      </w:r>
      <w:r>
        <w:t xml:space="preserve">: isLoading represents only hydration. Starts true, flips to false after /me resolves, stays false forever. Modal handles its own submitting state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Pattern B</w:t>
      </w:r>
      <w:r>
        <w:t xml:space="preserve">: every fetch toggles isLoading. Causes Navbar skeleton flicker on every auth action.</w:t>
      </w:r>
    </w:p>
    <w:p>
      <w:pPr>
        <w:spacing w:after="120"/>
      </w:pPr>
      <w:r>
        <w:t xml:space="preserve">Pick Pattern A. The skeleton should flash for hydration only — not on every login/logout button click. Read this rule again if your UI is flickering during auth flows.</w:t>
      </w:r>
    </w:p>
    <w:p>
      <w:pPr>
        <w:pStyle w:val="Heading2"/>
      </w:pPr>
      <w:r>
        <w:t xml:space="preserve">1.5 Hydration via useEffect</w:t>
      </w:r>
    </w:p>
    <w:p>
      <w:pPr>
        <w:spacing w:after="120"/>
      </w:pPr>
      <w:r>
        <w:t xml:space="preserve">The cookie outlives React state. Every refresh, React state resets to user = null, but the session cookie still works. On mount: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fetch("/api/auth/me", { credentials: "include" })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.then((r) =&gt; r.json())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.then((data) =&gt; setUser(data.user))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.catch(() =&gt; setUser(null))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.finally(() =&gt; setIsLoading(false));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spacing w:after="120"/>
      </w:pPr>
      <w:r>
        <w:t xml:space="preserve">Empty deps [] is critical. Putting user in there creates an infinite fetch loop: set user → effect reruns → fetches /me → forever.</w:t>
      </w:r>
    </w:p>
    <w:p>
      <w:pPr>
        <w:pStyle w:val="Heading2"/>
      </w:pPr>
      <w:r>
        <w:t xml:space="preserve">1.6 Better Alternative — Server-Side initialUser</w:t>
      </w:r>
    </w:p>
    <w:p>
      <w:pPr>
        <w:spacing w:after="120"/>
      </w:pPr>
      <w:r>
        <w:t xml:space="preserve">The useEffect pattern is universal. In Next.js App Router there is a cleaner option: the root layout (Server Component) calls getSession() directly — no network roundtrip, no flicker, no isLoading needed. Pass initialUser as a prop to AuthProvider and use it as the useState initial value. Use this when you're ready to graduate from the universal pattern to the Next.js-native one.</w:t>
      </w:r>
    </w:p>
    <w:p>
      <w:pPr>
        <w:pStyle w:val="Heading1"/>
        <w:pageBreakBefore/>
      </w:pPr>
      <w:r>
        <w:t xml:space="preserve">2. Cookie-Based Authentication</w:t>
      </w:r>
    </w:p>
    <w:p>
      <w:pPr>
        <w:pStyle w:val="Heading2"/>
      </w:pPr>
      <w:r>
        <w:t xml:space="preserve">2.1 httpOnly is a Security Feature</w:t>
      </w:r>
    </w:p>
    <w:p>
      <w:pPr>
        <w:spacing w:after="120"/>
      </w:pPr>
      <w:r>
        <w:t xml:space="preserve">The session cookie is set with httpOnly: true. JavaScript cannot read or write it. This prevents XSS attacks from stealing tokens. The only way to know if a session exists is to ask the server. The only way to change the cookie is for the server to send a Set-Cookie response header.</w:t>
      </w:r>
    </w:p>
    <w:p>
      <w:pPr>
        <w:pStyle w:val="Heading2"/>
      </w:pPr>
      <w:r>
        <w:t xml:space="preserve">2.2 credentials: include — the most common bug</w:t>
      </w:r>
    </w:p>
    <w:p>
      <w:pPr>
        <w:spacing w:after="120"/>
      </w:pPr>
      <w:r>
        <w:t xml:space="preserve">Without this option, the browser silently refuses to store the Set-Cookie from the response. Symptoms: login returns 200 with user data, but the next /me returns { user: null }. You'll think your auth is broken. It is not — your fetch is.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fetch("/api/auth/login",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method: "POST",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credentials: "include",   // ← without this, Set-Cookie is ignored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</w:pPr>
      <w:r>
        <w:t xml:space="preserve">2.3 No HTTP method called UPDATE</w:t>
      </w:r>
    </w:p>
    <w:p>
      <w:pPr>
        <w:spacing w:after="120"/>
      </w:pPr>
      <w:r>
        <w:t xml:space="preserve">Valid HTTP methods: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— 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— create or general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 — replace whole resource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— partial modification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— remove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HEAD, OPTIONS — metadata</w:t>
      </w:r>
    </w:p>
    <w:p>
      <w:pPr>
        <w:spacing w:after="120"/>
      </w:pPr>
      <w:r>
        <w:t xml:space="preserve">There is no UPDATE. Browsers will reject it or coerce to GET. For logout, POST is conventional. DELETE is arguably more semantic (DELETE /api/auth/session).</w:t>
      </w:r>
    </w:p>
    <w:p>
      <w:pPr>
        <w:pStyle w:val="Heading2"/>
      </w:pPr>
      <w:r>
        <w:t xml:space="preserve">2.4 What Logout Actually Does</w:t>
      </w:r>
    </w:p>
    <w:p>
      <w:pPr>
        <w:spacing w:after="120"/>
      </w:pPr>
      <w:r>
        <w:t xml:space="preserve">A five-step server-side process. The client only controls steps 1 and 5: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Client</w:t>
      </w:r>
      <w:r>
        <w:t xml:space="preserve"> sends </w:t>
      </w:r>
      <w:r>
        <w:rPr>
          <w:rFonts w:ascii="Consolas" w:cs="Consolas" w:eastAsia="Consolas" w:hAnsi="Consolas"/>
          <w:sz w:val="18"/>
          <w:szCs w:val="18"/>
        </w:rPr>
        <w:t xml:space="preserve">POST /api/auth/logout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credentials: include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 reads </w:t>
      </w:r>
      <w:r>
        <w:rPr>
          <w:rFonts w:ascii="Consolas" w:cs="Consolas" w:eastAsia="Consolas" w:hAnsi="Consolas"/>
          <w:sz w:val="18"/>
          <w:szCs w:val="18"/>
        </w:rPr>
        <w:t xml:space="preserve">session_id</w:t>
      </w:r>
      <w:r>
        <w:t xml:space="preserve"> from the cookie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 deletes the matching Session row from the database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 responds with </w:t>
      </w:r>
      <w:r>
        <w:rPr>
          <w:rFonts w:ascii="Consolas" w:cs="Consolas" w:eastAsia="Consolas" w:hAnsi="Consolas"/>
          <w:sz w:val="18"/>
          <w:szCs w:val="18"/>
        </w:rPr>
        <w:t xml:space="preserve">Set-Cookie: session_id=; Max-Age=0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Client</w:t>
      </w:r>
      <w:r>
        <w:t xml:space="preserve"> calls </w:t>
      </w:r>
      <w:r>
        <w:rPr>
          <w:rFonts w:ascii="Consolas" w:cs="Consolas" w:eastAsia="Consolas" w:hAnsi="Consolas"/>
          <w:sz w:val="18"/>
          <w:szCs w:val="18"/>
        </w:rPr>
        <w:t xml:space="preserve">setUser(null)</w:t>
      </w:r>
      <w:r>
        <w:t xml:space="preserve"> so React state matches reality</w:t>
      </w:r>
    </w:p>
    <w:p>
      <w:pPr>
        <w:spacing w:after="120"/>
      </w:pPr>
      <w:r>
        <w:t xml:space="preserve">Even if the server call fails, the client should still clear user. Better to re-log in than to have a half-logged-out UI.</w:t>
      </w:r>
    </w:p>
    <w:p>
      <w:pPr>
        <w:pStyle w:val="Heading1"/>
        <w:pageBreakBefore/>
      </w:pPr>
      <w:r>
        <w:t xml:space="preserve">3. The Server/Client Boundary in Next.js App Router</w:t>
      </w:r>
    </w:p>
    <w:p>
      <w:pPr>
        <w:pStyle w:val="Heading2"/>
      </w:pPr>
      <w:r>
        <w:t xml:space="preserve">3.1 Two Environments, Different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 Components</w:t>
      </w:r>
      <w:r>
        <w:t xml:space="preserve">: Node.js. Have cookies(), prisma, bcrypt, 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Components</w:t>
      </w:r>
      <w:r>
        <w:t xml:space="preserve"> (marked with "use client"): Browser. No Node APIs.</w:t>
      </w:r>
    </w:p>
    <w:p>
      <w:pPr>
        <w:spacing w:after="120"/>
      </w:pPr>
      <w:r>
        <w:t xml:space="preserve">A "use client" module runs in the browser. Anything it imports runs in the browser too — transitively. This is the trap.</w:t>
      </w:r>
    </w:p>
    <w:p>
      <w:pPr>
        <w:pStyle w:val="Heading2"/>
      </w:pPr>
      <w:r>
        <w:t xml:space="preserve">3.2 The Bundler Does Not Selectively Import</w:t>
      </w:r>
    </w:p>
    <w:p>
      <w:pPr>
        <w:spacing w:after="120"/>
      </w:pPr>
      <w:r>
        <w:t xml:space="preserve">Even if AuthContext uses only classifyIdentifier from lib/auth.ts, the bundler pulls getSession, setSessionCookie, bcrypt, and cookies() along with it. The client bundle blows up because next/headers is not allowed.</w:t>
      </w:r>
    </w:p>
    <w:p>
      <w:pPr>
        <w:pStyle w:val="Heading2"/>
      </w:pPr>
      <w:r>
        <w:t xml:space="preserve">3.3 Fix — Split Files By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Imports allowed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lib/auth.ts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next/headers, prisma, bcrypt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lib/identifier.ts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JS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Isomorphic — safe everywhere</w:t>
            </w:r>
          </w:p>
        </w:tc>
      </w:tr>
    </w:tbl>
    <w:p>
      <w:pPr>
        <w:spacing w:before="200"/>
      </w:pPr>
      <w:r>
        <w:t xml:space="preserve">The rule: anything reachable from a "use client" boundary must NOT import server-only APIs.</w:t>
      </w:r>
    </w:p>
    <w:p>
      <w:pPr>
        <w:pStyle w:val="Heading2"/>
      </w:pPr>
      <w:r>
        <w:t xml:space="preserve">3.4 The server-only Package — Belt and Suspenders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 server-only</w:t>
      </w:r>
    </w:p>
    <w:p>
      <w:pPr>
        <w:spacing w:after="120"/>
      </w:pPr>
      <w:r>
        <w:t xml:space="preserve">Then at the top of lib/auth.ts: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import "server-only";</w:t>
      </w:r>
    </w:p>
    <w:p>
      <w:pPr>
        <w:spacing w:after="120"/>
      </w:pPr>
      <w:r>
        <w:t xml:space="preserve">If a Client Component ever imports this file (directly or transitively), the build fails with a clear error message instead of a confusing next/headers trace.</w:t>
      </w:r>
    </w:p>
    <w:p>
      <w:pPr>
        <w:pStyle w:val="Heading1"/>
        <w:pageBreakBefore/>
      </w:pPr>
      <w:r>
        <w:t xml:space="preserve">4. Dual Identifier Authentication</w:t>
      </w:r>
    </w:p>
    <w:p>
      <w:pPr>
        <w:pStyle w:val="Heading2"/>
      </w:pPr>
      <w:r>
        <w:t xml:space="preserve">4.1 The Identifier Pattern</w:t>
      </w:r>
    </w:p>
    <w:p>
      <w:pPr>
        <w:spacing w:after="120"/>
      </w:pPr>
      <w:r>
        <w:t xml:space="preserve">Indonesian users overwhelmingly prefer phone-based auth (Tokopedia, Shopee, Gojek). Cleanest design: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takes { identifier: string, password: string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classifies: contains "@" → email; phone format → phone; otherwise → invalid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normalizes phones to E.164 (+62…) before lookup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API endpoint, one form field. No email/phone tabs.</w:t>
      </w:r>
    </w:p>
    <w:p>
      <w:pPr>
        <w:pStyle w:val="Heading2"/>
      </w:pPr>
      <w:r>
        <w:t xml:space="preserve">4.2 Architectural Cost</w:t>
      </w:r>
    </w:p>
    <w:p>
      <w:pPr>
        <w:spacing w:after="120"/>
      </w:pPr>
      <w:r>
        <w:t xml:space="preserve">Three layers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DB</w:t>
      </w:r>
      <w:r>
        <w:t xml:space="preserve">: email becomes optional+unique, phone becomes unique. Migration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</w:t>
      </w:r>
      <w:r>
        <w:t xml:space="preserve">: register accepts { email?, phone?, password, name } with zod .refine() requiring at least one. Login accepts { identifier, password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</w:t>
      </w:r>
      <w:r>
        <w:t xml:space="preserve">: one identifier input, one password input. Login/Register mode tabs.</w:t>
      </w:r>
    </w:p>
    <w:p>
      <w:pPr>
        <w:pStyle w:val="Heading2"/>
      </w:pPr>
      <w:r>
        <w:t xml:space="preserve">4.3 E.164 Phone Normalization</w:t>
      </w:r>
    </w:p>
    <w:p>
      <w:pPr>
        <w:spacing w:after="120"/>
      </w:pPr>
      <w:r>
        <w:t xml:space="preserve">Indonesian numbers come in three forms users will type: `0812-3456-7890`, `+62 812 3456 7890`, `081234567890`. Pick a canonical form (+62… no spaces, no dashes) and normalize on EVERY write AND lookup.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export function normalizePhone(input: string): string | null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cleaned = input.replace(/[^\d+]/g, "");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let candidate: string;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(cleaned.startsWith("+62")) candidate = cleaned;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else if (cleaned.startsWith("62")) candidate = "+" + cleaned;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else if (cleaned.startsWith("0")) candidate = "+62" + cleaned.slice(1);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else return null;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(!/^\+62[1-9]\d{7,11}$/.test(candidate)) return null;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return candidate;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4.4 Single Source of Truth</w:t>
      </w:r>
    </w:p>
    <w:p>
      <w:pPr>
        <w:spacing w:after="120"/>
      </w:pPr>
      <w:r>
        <w:t xml:space="preserve">Normalize on the server only. Not on the client AND server. If you normalize in two places, the moment one drifts, lookups silently miss and users complain `I can't log in but my password is right.`</w:t>
      </w:r>
    </w:p>
    <w:p>
      <w:pPr>
        <w:pStyle w:val="Heading2"/>
      </w:pPr>
      <w:r>
        <w:t xml:space="preserve">4.5 Anti-Enumeration — Generic 401</w:t>
      </w:r>
    </w:p>
    <w:p>
      <w:pPr>
        <w:spacing w:after="120"/>
      </w:pPr>
      <w:r>
        <w:t xml:space="preserve">Never tell the attacker which check failed. All four failure cases (invalid format, no user, wrong password, expired session) return the SAME generic 401: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 error: 'Email/nomor telepon atau password salah' }</w:t>
      </w:r>
    </w:p>
    <w:p>
      <w:pPr>
        <w:spacing w:after="120"/>
      </w:pPr>
      <w:r>
        <w:t xml:space="preserve">If you say 'email not registered' vs 'wrong password', an attacker can enumerate which emails exist. Same logic for register conflicts.</w:t>
      </w:r>
    </w:p>
    <w:p>
      <w:pPr>
        <w:pStyle w:val="Heading2"/>
      </w:pPr>
      <w:r>
        <w:t xml:space="preserve">4.6 Phone+Password is Riskier Than Phone+OTP</w:t>
      </w:r>
    </w:p>
    <w:p>
      <w:pPr>
        <w:spacing w:after="120"/>
      </w:pPr>
      <w:r>
        <w:t xml:space="preserve">Two attack surfaces unique to phone-as-username: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Indonesian carriers recycle numbers.</w:t>
      </w:r>
      <w:r>
        <w:t xml:space="preserve"> The next owner of 0812… could try to register and (if they guess your password) compromise the old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 swap attacks</w:t>
      </w:r>
      <w:r>
        <w:t xml:space="preserve"> are easier than email account takeovers.</w:t>
      </w:r>
    </w:p>
    <w:p>
      <w:pPr>
        <w:spacing w:after="120"/>
      </w:pPr>
      <w:r>
        <w:t xml:space="preserve">Production-correct: phone + OTP verification (SMS code), not phone+password. For MVP, phone+password matches what Tokopedia did for years before adding OTP. Plan OTP for Phase 5.</w:t>
      </w:r>
    </w:p>
    <w:p>
      <w:pPr>
        <w:pStyle w:val="Heading1"/>
        <w:pageBreakBefore/>
      </w:pPr>
      <w:r>
        <w:t xml:space="preserve">5. Common Mistakes — Internalize These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This list comes from real mistakes made during this session. Read it twice.</w:t>
      </w:r>
    </w:p>
    <w:p>
      <w:pPr>
        <w:pStyle w:val="Heading3"/>
      </w:pPr>
      <w:r>
        <w:t xml:space="preserve">5.1 Returning { ok: true } without setUser</w:t>
      </w:r>
    </w:p>
    <w:p>
      <w:pPr>
        <w:spacing w:after="120"/>
      </w:pPr>
      <w:r>
        <w:t xml:space="preserve">The Result tells the caller what happened, but the context's JOB is state mutation. Always call setUser(data.user) and setIsModalOpen(false) before returning success.</w:t>
      </w:r>
    </w:p>
    <w:p>
      <w:pPr>
        <w:pStyle w:val="Heading3"/>
      </w:pPr>
      <w:r>
        <w:t xml:space="preserve">5.2 Returning the wrapper instead of unwrapping</w:t>
      </w:r>
    </w:p>
    <w:p>
      <w:pPr>
        <w:spacing w:after="120"/>
      </w:pPr>
      <w:r>
        <w:t xml:space="preserve">API returns { user: {...} }. AuthResult.data is User. Write data: data.user — not data: data.</w:t>
      </w:r>
    </w:p>
    <w:p>
      <w:pPr>
        <w:pStyle w:val="Heading3"/>
      </w:pPr>
      <w:r>
        <w:t xml:space="preserve">5.3 Adding a name parameter to login</w:t>
      </w:r>
    </w:p>
    <w:p>
      <w:pPr>
        <w:spacing w:after="120"/>
      </w:pPr>
      <w:r>
        <w:t xml:space="preserve">Login needs only { identifier, password }. Name is for register. Adding it to login sends undefined and may pass type checks while breaking the server payload.</w:t>
      </w:r>
    </w:p>
    <w:p>
      <w:pPr>
        <w:pStyle w:val="Heading3"/>
      </w:pPr>
      <w:r>
        <w:t xml:space="preserve">5.4 Copy-paste error strings</w:t>
      </w:r>
    </w:p>
    <w:p>
      <w:pPr>
        <w:spacing w:after="120"/>
      </w:pPr>
      <w:r>
        <w:t xml:space="preserve">`login failed` inside register is a tell. Match the message to the operation: `Pendaftaran gagal`, `Logout gagal`, `Login gagal`.</w:t>
      </w:r>
    </w:p>
    <w:p>
      <w:pPr>
        <w:pStyle w:val="Heading3"/>
      </w:pPr>
      <w:r>
        <w:t xml:space="preserve">5.5 Toggling isLoading on every operation</w:t>
      </w:r>
    </w:p>
    <w:p>
      <w:pPr>
        <w:spacing w:after="120"/>
      </w:pPr>
      <w:r>
        <w:t xml:space="preserve">Putting setIsLoading(false) in login/register/logout finally blocks causes Navbar skeleton flicker every time. isLoading should mean ONE thing: hydration.</w:t>
      </w:r>
    </w:p>
    <w:p>
      <w:pPr>
        <w:pStyle w:val="Heading3"/>
      </w:pPr>
      <w:r>
        <w:t xml:space="preserve">5.6 Forgetting credentials: include</w:t>
      </w:r>
    </w:p>
    <w:p>
      <w:pPr>
        <w:spacing w:after="120"/>
      </w:pPr>
      <w:r>
        <w:t xml:space="preserve">The Set-Cookie response header is silently ignored. Auth APPEARS broken but is fine — your fetch is the problem.</w:t>
      </w:r>
    </w:p>
    <w:p>
      <w:pPr>
        <w:pStyle w:val="Heading3"/>
      </w:pPr>
      <w:r>
        <w:t xml:space="preserve">5.7 Inventing HTTP methods like UPDATE</w:t>
      </w:r>
    </w:p>
    <w:p>
      <w:pPr>
        <w:spacing w:after="120"/>
      </w:pPr>
      <w:r>
        <w:t xml:space="preserve">There is no UPDATE. Browsers will reject or coerce. Use POST/PUT/PATCH/DELETE.</w:t>
      </w:r>
    </w:p>
    <w:p>
      <w:pPr>
        <w:pStyle w:val="Heading3"/>
      </w:pPr>
      <w:r>
        <w:t xml:space="preserve">5.8 Importing server-only code from a Client Component</w:t>
      </w:r>
    </w:p>
    <w:p>
      <w:pPr>
        <w:spacing w:after="120"/>
      </w:pPr>
      <w:r>
        <w:t xml:space="preserve">lib/auth.ts uses next/headers; AuthContext is `use client`. Split into server-only and isomorphic files.</w:t>
      </w:r>
    </w:p>
    <w:p>
      <w:pPr>
        <w:pStyle w:val="Heading3"/>
      </w:pPr>
      <w:r>
        <w:t xml:space="preserve">5.9 Treating phone+password as secure as email+password</w:t>
      </w:r>
    </w:p>
    <w:p>
      <w:pPr>
        <w:spacing w:after="120"/>
      </w:pPr>
      <w:r>
        <w:t xml:space="preserve">Indonesian phone numbers are recyclable. SIM swap is real. For production, phone-based auth must use OTP verification.</w:t>
      </w:r>
    </w:p>
    <w:p>
      <w:pPr>
        <w:pStyle w:val="Heading1"/>
        <w:pageBreakBefore/>
      </w:pPr>
      <w:r>
        <w:t xml:space="preserve">6. Pattern Library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Reusable code shapes worth remembering verbatim.</w:t>
      </w:r>
    </w:p>
    <w:p>
      <w:pPr>
        <w:pStyle w:val="Heading2"/>
      </w:pPr>
      <w:r>
        <w:t xml:space="preserve">6.1 The Canonical JSON POST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response = await fetch("/api/something",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method: "POST",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credentials: "include",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JSON.stringify(payload),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data = await response.json();   // parse unconditionally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(!response.ok)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return { ok: false, error: data.error ?? 'Request failed' };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return { ok: true, data: data };</w:t>
      </w:r>
    </w:p>
    <w:p>
      <w:pPr>
        <w:spacing w:after="120"/>
      </w:pPr>
      <w:r>
        <w:t xml:space="preserve">Parse JSON UNCONDITIONALLY — error responses are still JSON. Do not gate parsing on response.ok.</w:t>
      </w:r>
    </w:p>
    <w:p>
      <w:pPr>
        <w:pStyle w:val="Heading2"/>
      </w:pPr>
      <w:r>
        <w:t xml:space="preserve">6.2 DTO Discipline at the API Boundary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return Response.json(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user: { id: user.id, email: user.email, name: user.name }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status: 200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t xml:space="preserve">Hand-pick every field. Never spread {...user} — that ships passwordHash. Listing fields explicitly IS the safety mechanism.</w:t>
      </w:r>
    </w:p>
    <w:p>
      <w:pPr>
        <w:pStyle w:val="Heading2"/>
      </w:pPr>
      <w:r>
        <w:t xml:space="preserve">6.3 zod refine for Cross-Field Rules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RegisterSchema = z.object({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email: z.string().email().optional(),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phone: z.string().optional(),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password: z.string().min(8),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name: z.string().min(1),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}).refine(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(data) =&gt; !!data.email || !!data.phone,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message: 'Email atau No. Telepon wajib diisi'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t xml:space="preserve">6.4 Prisma Transaction for Related Writes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{ user, session } = await prisma.$transaction(async (tx) =&gt;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user = await tx.user.create({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data: { email, phone, passwordHash, name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session = await tx.session.create({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data: { userId: user.id, expiresAt: new Date(Date.now() + 86400000)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return { user, session };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>If session creation fails, user creation is rolled back. Without the transaction, you could have orphaned users with no session.</w:t>
      </w:r>
    </w:p>
    <w:p>
      <w:pPr>
        <w:pStyle w:val="Heading2"/>
      </w:pPr>
      <w:r>
        <w:t xml:space="preserve">6.5 The server-only / Isomorphic Split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auth.ts          ← "import 'server-only'" — cookies, prisma, bcrypt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identifier.ts    ← pure helpers — normalizePhone, classifyIdentifier</w:t>
      </w:r>
    </w:p>
    <w:p>
      <w:pPr>
        <w:spacing w:after="120"/>
      </w:pPr>
      <w:r>
        <w:t xml:space="preserve">Client Components import from identifier.ts only. Server code imports from both.</w:t>
      </w:r>
    </w:p>
    <w:p>
      <w:pPr>
        <w:pStyle w:val="Heading2"/>
      </w:pPr>
      <w:r>
        <w:t xml:space="preserve">6.6 Anti-Enumeration Generic Auth Errors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GENERIC_FAIL = Response.json(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error: 'Email/nomor telepon atau password salah'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status: 401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(!user) return GENERIC_FAIL;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isValid = await verifyPassword(password, user.passwordHash);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(!isValid) return GENERIC_FAIL;</w:t>
      </w:r>
    </w:p>
    <w:p>
      <w:pPr>
        <w:spacing w:after="120"/>
      </w:pPr>
      <w:r>
        <w:t xml:space="preserve">Same response for `no user` and `wrong password`. Same response for `invalid format`. An attacker who knows the difference can enumerate your user base.</w:t>
      </w:r>
    </w:p>
    <w:p>
      <w:pPr>
        <w:pStyle w:val="Heading1"/>
        <w:pageBreakBefore/>
      </w:pPr>
      <w:r>
        <w:t xml:space="preserve">7. Auth Debug Playbook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When the auth loop misbehaves, the symptom rarely tells you the cause. Use this table to start from the symptom and reach the actual bug 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/api/auth/login 400 in &lt;10ms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body shape wrong — zod rejected before DB lookup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DevTools → Network → Payload tab. Compare to what zod expects.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/api/auth/login 401 immediately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is fine; credentials don't match a row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Try the same email/phone via Prisma Studio — does the row exist?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200 but next /me returns null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credentials: 'include' on fetch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the option on EVERY auth fetch (login, register, logout, me).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Navbar flashes Masuk then Halo on reload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isLoading skeleton in Navbar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isLoading from useAuth, render skeleton while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Navbar flickers during login or logout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B isLoading — every fetch toggles 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setIsLoading(false) to the hydration useEffect's .finally()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login fails but register worked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queries 0812… but stored as +62812…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sides must normalize. Server should call normalizePhone() before findUnique.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next/headers error in client 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Server-only code reached via transitive import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lib/auth.ts. Move pure helpers to lib/identifier.ts.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 error: missing 3rd argument to login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signature still requires 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 name from both the type and the function signature.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 stays open after successful login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Forgot setIsModalOpen(false) in login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it after setUser(data.user), before return { ok: true }.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result.data.id is undefined after login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Returning the wrapper, not the user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data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data.user</w:t>
            </w:r>
            <w: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logs me out even though cookie is valid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/me hydration useEffect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the empty-deps useEffect that calls /me on mount.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users register with same phone in different formats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server-side phone normalization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normalizePhone() before write AND lookup.</w:t>
            </w:r>
          </w:p>
        </w:tc>
      </w:tr>
    </w:tbl>
    <w:p>
      <w:pPr>
        <w:spacing w:before="200"/>
        <w:rPr>
          <w:i/>
          <w:iCs/>
        </w:rPr>
      </w:pPr>
      <w:r>
        <w:rPr>
          <w:i/>
          <w:iCs/>
        </w:rPr>
        <w:t xml:space="preserve">When you genuinely don't know what's broken, walk down the table top-to-bottom until a symptom matches.</w:t>
      </w:r>
    </w:p>
    <w:p>
      <w:pPr>
        <w:pStyle w:val="Heading1"/>
        <w:pageBreakBefore/>
      </w:pPr>
      <w:r>
        <w:t xml:space="preserve">8. Phase 3 Concepts in Your Own Words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The exercise: write each answer in your own words, rephrased — not copied. Rephrasing is how it sticks.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does credentials: include actually do?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is the session cookie httpOnly?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What's the difference between a Result type and throwing?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does the server normalize phone numbers, but not the client?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does anti-enumeration mean and why does login return the same 401 for `no user` and `wrong password`?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does importing classifyIdentifier from lib/auth.ts crash the browser?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does setIsModalOpen(false) inside login() represent in the broader auth design?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your phone-as-username MVP works, why is OTP still a Phase 5 priority?</w:t>
      </w:r>
      <w:r>
        <w:t xml:space="preserve"> _(your answer)_</w:t>
      </w:r>
    </w:p>
    <w:p>
      <w:pPr>
        <w:spacing w:before="160"/>
        <w:rPr>
          <w:i/>
          <w:iCs/>
        </w:rPr>
      </w:pPr>
      <w:r>
        <w:rPr>
          <w:i/>
          <w:iCs/>
        </w:rPr>
        <w:t xml:space="preserve">Treat these like flashcards. If you can't answer one without re-reading the section, you don't have it yet.</w:t>
      </w:r>
    </w:p>
    <w:p>
      <w:pPr>
        <w:pStyle w:val="Heading1"/>
        <w:pageBreakBefore/>
      </w:pPr>
      <w:r>
        <w:t xml:space="preserve">9. Phase 4 Preparation Checklist</w:t>
      </w:r>
    </w:p>
    <w:p>
      <w:pPr>
        <w:spacing w:after="120"/>
      </w:pPr>
      <w:r>
        <w:t xml:space="preserve">Before starting orders/transactions, the following must be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Register with email works end-to-end (DB row, cookie, navbar shows name)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Register with phone works end-to-end (</w:t>
      </w:r>
      <w:r>
        <w:rPr>
          <w:rFonts w:ascii="Consolas" w:cs="Consolas" w:eastAsia="Consolas" w:hAnsi="Consolas"/>
          <w:sz w:val="18"/>
          <w:szCs w:val="18"/>
        </w:rPr>
        <w:t xml:space="preserve">0812...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+62...</w:t>
      </w:r>
      <w:r>
        <w:t xml:space="preserve"> both resolve to same stored 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Login with the registered email/phone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Logout clears cookie AND React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Refresh after login preserves the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Wrong password shows generic </w:t>
      </w:r>
      <w:r>
        <w:rPr>
          <w:rFonts w:ascii="Consolas" w:cs="Consolas" w:eastAsia="Consolas" w:hAnsi="Consolas"/>
          <w:sz w:val="18"/>
          <w:szCs w:val="18"/>
        </w:rPr>
        <w:t xml:space="preserve">salah</w:t>
      </w:r>
      <w:r>
        <w:t xml:space="preserve"> error, not a specific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Re-register with same email shows 409 / generic conflict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lib/auth.ts has </w:t>
      </w:r>
      <w:r>
        <w:rPr>
          <w:rFonts w:ascii="Consolas" w:cs="Consolas" w:eastAsia="Consolas" w:hAnsi="Consolas"/>
          <w:sz w:val="18"/>
          <w:szCs w:val="18"/>
        </w:rPr>
        <w:t xml:space="preserve">import 'server-only'</w:t>
      </w:r>
      <w:r>
        <w:t xml:space="preserve"> at the 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lib/identifier.ts is the only place classifyIdentifier and normalizePhone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No next/headers import errors in dev console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Navbar shows skeleton during initial hydration (not flickering)</w:t>
      </w:r>
    </w:p>
    <w:p>
      <w:pPr>
        <w:spacing w:before="200"/>
      </w:pPr>
      <w:r>
        <w:t xml:space="preserve">When all 11 are checked, Phase 4 is unblocked.</w:t>
      </w:r>
    </w:p>
    <w:p>
      <w:pPr>
        <w:pStyle w:val="Heading2"/>
      </w:pPr>
      <w:r>
        <w:t xml:space="preserve">What Phase 4 Will Introduce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and OrderItem Prisma models</w:t>
      </w:r>
      <w:r>
        <w:t xml:space="preserve"> — money fields as Int (rupiah). Status enum.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 /api/orders endpoint</w:t>
      </w:r>
      <w:r>
        <w:t xml:space="preserve"> — auth-guarded. Server RE-FETCHES product prices from the DB; never trust client price. Basket snapshots are UX detail; order total is the server's 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 middleware pattern</w:t>
      </w:r>
      <w:r>
        <w:t xml:space="preserve"> — a helper that 401s if getSession() returns null. Used at the top of every protected route handler.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CartDrawer wires to /api/orders</w:t>
      </w:r>
      <w:r>
        <w:t xml:space="preserve"> — POST the items, get an order ID back, redirect to /orders/[id].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/orders/[id] page</w:t>
      </w:r>
      <w:r>
        <w:t xml:space="preserve"> — server component that fetches the order, hand-picks fields, shows confirmation.</w:t>
      </w:r>
    </w:p>
    <w:p>
      <w:pPr>
        <w:spacing w:after="120"/>
      </w:pPr>
      <w:r>
        <w:t xml:space="preserve">The same patterns from Phase 3 apply: DTO discipline, transactions for related writes, Result types if exposing to the client, no client-side calculations for money.</w:t>
      </w:r>
    </w:p>
    <w:p>
      <w:pPr>
        <w:pStyle w:val="Heading1"/>
        <w:pageBreakBefore/>
      </w:pPr>
      <w:r>
        <w:t xml:space="preserve">10. Quick Reference Card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 one-pager to keep open while coding Phase 3/4 work.</w:t>
      </w:r>
    </w:p>
    <w:p>
      <w:pPr>
        <w:pStyle w:val="Heading3"/>
      </w:pPr>
      <w:r>
        <w:t xml:space="preserve">Fetch with cookies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fetch(url,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method: "POST",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credentials: "include",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JSON.stringify(payload),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</w:pPr>
      <w:r>
        <w:t xml:space="preserve">Hand-pick DTOs at the API boundary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return Response.json(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user: { id, email, phone, name } },   // NEVER {...user}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status: 200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Result narrowing on the caller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result = await login(identifier, password);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(!result.ok)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setServerError(result.error);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return;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here, result is { ok: true; data: User } — type-narrowed</w:t>
      </w:r>
    </w:p>
    <w:p>
      <w:pPr>
        <w:pStyle w:val="Heading3"/>
      </w:pPr>
      <w:r>
        <w:t xml:space="preserve">Generic 401 for anti-enumeration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GENERIC_FAIL = Response.json(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error: 'Email/nomor telepon atau password salah'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{ status: 401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(!user) return GENERIC_FAIL;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(!isValid) return GENERIC_FAIL;</w:t>
      </w:r>
    </w:p>
    <w:p>
      <w:pPr>
        <w:pStyle w:val="Heading3"/>
      </w:pPr>
      <w:r>
        <w:t xml:space="preserve">Empty-deps hydration useEffect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fetch("/api/auth/me", { credentials: "include" })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.then(r =&gt; r.json())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.then(data =&gt; setUser(data.user))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.catch(() =&gt; setUser(null))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.finally(() =&gt; setIsLoading(false));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pStyle w:val="Heading1"/>
        <w:pageBreakBefore/>
      </w:pPr>
      <w:r>
        <w:t xml:space="preserve">Phase 4 — Orders &amp; The Service Layer</w:t>
      </w:r>
    </w:p>
    <w:p>
      <w:pPr>
        <w:spacing w:after="120"/>
        <w:rPr>
          <w:i/>
          <w:iCs/>
          <w:color w:val="7C6E62"/>
        </w:rPr>
      </w:pPr>
      <w:r>
        <w:rPr>
          <w:i/>
          <w:iCs/>
          <w:color w:val="7C6E62"/>
        </w:rPr>
        <w:t xml:space="preserve">Session date: 2026-06-16. Focus: building the checkout flow with proper backend architecture.</w:t>
      </w:r>
    </w:p>
    <w:p>
      <w:pPr>
        <w:pStyle w:val="Heading2"/>
      </w:pPr>
      <w:r>
        <w:t xml:space="preserve">11. The Service Layer Pattern</w:t>
      </w:r>
    </w:p>
    <w:p>
      <w:pPr>
        <w:pStyle w:val="Heading3"/>
      </w:pPr>
      <w:r>
        <w:t xml:space="preserve">11.1 The Four Layers</w:t>
      </w:r>
    </w:p>
    <w:p>
      <w:pPr>
        <w:spacing w:after="120"/>
      </w:pPr>
      <w:r>
        <w:t xml:space="preserve">Real backend code separates concerns. Each layer talks only downward.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TRANSPORT     route.ts, server actions, pages   ← HTTP, params, cookies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↓             "How was I called?"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SERVICE       lib/services/*.ts                 ← Business rules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↓             "What should happen?"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DATA ACCESS   lib/prisma.ts + Prisma calls      ← How to read/write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↓             "How do I get/store it?"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DATABASE      SQLite / Postgres                 ← Where it lives</w:t>
      </w:r>
    </w:p>
    <w:p>
      <w:pPr>
        <w:spacing w:after="120"/>
      </w:pPr>
      <w:r>
        <w:t xml:space="preserve">A route handler calls a service. A service calls Prisma. The route handler never touches Prisma directly. When you change databases, only the data layer changes. When you add a CLI tool, it calls the service directly — no fake HTTP.</w:t>
      </w:r>
    </w:p>
    <w:p>
      <w:pPr>
        <w:pStyle w:val="Heading3"/>
      </w:pPr>
      <w:r>
        <w:t xml:space="preserve">11.2 The Thin Route Handler Pattern</w:t>
      </w:r>
    </w:p>
    <w:p>
      <w:pPr>
        <w:spacing w:after="120"/>
      </w:pPr>
      <w:r>
        <w:t xml:space="preserve">Every protected mutation route follows the same 5-step shape: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getSession()</w:t>
      </w:r>
      <w:r>
        <w:t xml:space="preserve"> → 401 if missing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Parse JSON body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zod validate input shape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 service(session.user.id, validated input)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 Result → HTTP response</w:t>
      </w:r>
    </w:p>
    <w:p>
      <w:pPr>
        <w:spacing w:after="120"/>
      </w:pPr>
      <w:r>
        <w:t xml:space="preserve">If a route handler does more than this, business logic has leaked. Refactor into the service.</w:t>
      </w:r>
    </w:p>
    <w:p>
      <w:pPr>
        <w:pStyle w:val="Heading3"/>
      </w:pPr>
      <w:r>
        <w:t xml:space="preserve">11.3 Where Each Step Belongs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JSON 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zod validate input shape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 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lib/services/auth.ts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uniqueness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lib/services/auth.ts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lib/services/auth.ts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user + session (transaction)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lib/services/auth.ts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Set-Cookie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201 with DTO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route.ts</w:t>
            </w:r>
          </w:p>
        </w:tc>
      </w:tr>
    </w:tbl>
    <w:p>
      <w:pPr>
        <w:spacing w:before="200"/>
      </w:pPr>
      <w:r>
        <w:t xml:space="preserve">Services don't know about cookies, status codes, or JSON. They take plain arguments and return plain objects.</w:t>
      </w:r>
    </w:p>
    <w:p>
      <w:pPr>
        <w:pStyle w:val="Heading2"/>
      </w:pPr>
      <w:r>
        <w:t xml:space="preserve">12. The Snapshot Pattern</w:t>
      </w:r>
    </w:p>
    <w:p>
      <w:pPr>
        <w:pStyle w:val="Heading3"/>
      </w:pPr>
      <w:r>
        <w:t xml:space="preserve">12.1 The Problem</w:t>
      </w:r>
    </w:p>
    <w:p>
      <w:pPr>
        <w:spacing w:after="120"/>
      </w:pPr>
      <w:r>
        <w:t xml:space="preserve">If you store OrderItem { productId, quantity } and the product price changes tomorrow, your order history will silently lie. If a product gets deleted, the order shows blank. Live data corrupts historical truth.</w:t>
      </w:r>
    </w:p>
    <w:p>
      <w:pPr>
        <w:pStyle w:val="Heading3"/>
      </w:pPr>
      <w:r>
        <w:t xml:space="preserve">12.2 The Solution</w:t>
      </w:r>
    </w:p>
    <w:p>
      <w:pPr>
        <w:spacing w:after="120"/>
      </w:pPr>
      <w:r>
        <w:t xml:space="preserve">Freeze the fields you care about at order creation. Product's CURRENT state is for the catalog; the snapshot is for the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priceAtPurchase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Prices change. Receipts must reflect what was paid.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 get renamed. Receipt matches what the customer saw.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 get replaced. Order page needs a stable image.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Sizes stored as JSON; pick the one ordered.</w:t>
            </w:r>
          </w:p>
        </w:tc>
      </w:tr>
    </w:tbl>
    <w:p>
      <w:pPr>
        <w:spacing w:before="200"/>
      </w:pPr>
      <w:r>
        <w:t xml:space="preserve">Keep productId too — for analytics and product page click-through. But customer-facing fields come from the snapshot. Stripe uses this for invoices.</w:t>
      </w:r>
    </w:p>
    <w:p>
      <w:pPr>
        <w:pStyle w:val="Heading3"/>
      </w:pPr>
      <w:r>
        <w:t xml:space="preserve">12.3 Referential Actions Protect the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OrderItem.product</w:t>
      </w:r>
      <w:r>
        <w:t xml:space="preserve"> relation: default </w:t>
      </w:r>
      <w:r>
        <w:rPr>
          <w:rFonts w:ascii="Consolas" w:cs="Consolas" w:eastAsia="Consolas" w:hAnsi="Consolas"/>
          <w:sz w:val="18"/>
          <w:szCs w:val="18"/>
        </w:rPr>
        <w:t xml:space="preserve">onDelete: Restrict</w:t>
      </w:r>
      <w:r>
        <w:t xml:space="preserve"> — you literally CANNOT delete a Product any order references. Protects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OrderItem.order</w:t>
      </w:r>
      <w:r>
        <w:t xml:space="preserve"> relation: </w:t>
      </w:r>
      <w:r>
        <w:rPr>
          <w:rFonts w:ascii="Consolas" w:cs="Consolas" w:eastAsia="Consolas" w:hAnsi="Consolas"/>
          <w:sz w:val="18"/>
          <w:szCs w:val="18"/>
        </w:rPr>
        <w:t xml:space="preserve">onDelete: Cascade</w:t>
      </w:r>
      <w:r>
        <w:t xml:space="preserve"> — deleting an Order deletes its items. Items have no meaning without their parent.</w:t>
      </w:r>
    </w:p>
    <w:p>
      <w:pPr>
        <w:pStyle w:val="Heading2"/>
      </w:pPr>
      <w:r>
        <w:t xml:space="preserve">13. Server-Side Price Authority</w:t>
      </w:r>
    </w:p>
    <w:p>
      <w:pPr>
        <w:pStyle w:val="Heading3"/>
      </w:pPr>
      <w:r>
        <w:t xml:space="preserve">13.1 Never Trust Client Prices</w:t>
      </w:r>
    </w:p>
    <w:p>
      <w:pPr>
        <w:spacing w:after="120"/>
      </w:pPr>
      <w:r>
        <w:t xml:space="preserve">Single most important security property of a checkout endpoint: THE SERVER COMPUTES THE TOTAL. The client sends only { productId, size, quantity }. No price, no name.</w:t>
      </w:r>
    </w:p>
    <w:p>
      <w:pPr>
        <w:spacing w:after="120"/>
      </w:pPr>
      <w:r>
        <w:t xml:space="preserve">If the client can send price, an attacker pays Rp 1 for a Rp 1,500,000 jacket. This isn't theoretical — it's the most common e-commerce vulnerability.</w:t>
      </w:r>
    </w:p>
    <w:p>
      <w:pPr>
        <w:pStyle w:val="Heading3"/>
      </w:pPr>
      <w:r>
        <w:t xml:space="preserve">13.2 The Re-Fetch Pattern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Inside createOrder(userId, items):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productIds = items.map(i =&gt; i.productId);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products = await prisma.product.findMany({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where: { id: { in: productIds } },  // ONE query for N products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productMap = new Map(products.map(p =&gt; [p.id, p]));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for (const item of items)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product = productMap.get(item.productId);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(!product) return { ok: false, error: 'Not found' };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(!product.sizes.includes(item.size)) return { ok: false, error: 'Bad size' };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{ unitPrice, lineTotal } = calculateLinePrice(product, item.quantity);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// snapshot fields built from product (DB), never from input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13.3 Single Source of Truth for Pricing</w:t>
      </w:r>
    </w:p>
    <w:p>
      <w:pPr>
        <w:spacing w:after="120"/>
      </w:pPr>
      <w:r>
        <w:t xml:space="preserve">The pricing service (lib/services/pricing.ts) is the ONLY place line prices are computed. Called from orders.ts, future invoice generation, future payment intent calculation.</w:t>
      </w:r>
    </w:p>
    <w:p>
      <w:pPr>
        <w:spacing w:after="120"/>
      </w:pPr>
      <w:r>
        <w:t xml:space="preserve">The client's resolveDisplayPrice from data/promotion.ts is for DISPLAY ONLY. It must never produce a different number than the server — but if they ever diverge, the server wins.</w:t>
      </w:r>
    </w:p>
    <w:p>
      <w:pPr>
        <w:pStyle w:val="Heading2"/>
      </w:pPr>
      <w:r>
        <w:t xml:space="preserve">14. Auth-Guarded Routes</w:t>
      </w:r>
    </w:p>
    <w:p>
      <w:pPr>
        <w:pStyle w:val="Heading3"/>
      </w:pPr>
      <w:r>
        <w:t xml:space="preserve">14.1 The Pattern (Inline First, Extract on the Third Time)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session = await getSession();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if (!session)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return Response.json(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{ error: 'Anda harus masuk'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{ status: 401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session.user.id is now safe to use</w:t>
      </w:r>
    </w:p>
    <w:p>
      <w:pPr>
        <w:spacing w:after="120"/>
      </w:pPr>
      <w:r>
        <w:t xml:space="preserve">When you have 3+ protected routes using this exact block, extract `requireSession()`. **Rule of three**: don't extract until the pattern has repeated three times. Premature abstraction creates wrong abstractions.</w:t>
      </w:r>
    </w:p>
    <w:p>
      <w:pPr>
        <w:pStyle w:val="Heading3"/>
      </w:pPr>
      <w:r>
        <w:t xml:space="preserve">14.2 Why Auth Lives in Transport, Not Service</w:t>
      </w:r>
    </w:p>
    <w:p>
      <w:pPr>
        <w:spacing w:after="120"/>
      </w:pPr>
      <w:r>
        <w:t xml:space="preserve">The service doesn't know about HTTP. It doesn't check auth — it trusts the route handler to only call it with a valid userId. This keeps the service callable from any context (CLI, test harness, scheduled jobs).</w:t>
      </w:r>
    </w:p>
    <w:p>
      <w:pPr>
        <w:pStyle w:val="Heading2"/>
      </w:pPr>
      <w:r>
        <w:t xml:space="preserve">15. Common Mistakes (Phase 4)</w:t>
      </w:r>
    </w:p>
    <w:p>
      <w:pPr>
        <w:pStyle w:val="Heading3"/>
      </w:pPr>
      <w:r>
        <w:t xml:space="preserve">15.1 Confusing close action with submit action</w:t>
      </w:r>
    </w:p>
    <w:p>
      <w:pPr>
        <w:spacing w:after="120"/>
      </w:pPr>
      <w:r>
        <w:t xml:space="preserve">CartDrawer has TWO actions: closeBasket() (backdrop, X, Escape) and handleCheckout() (submit button). Mixing them produces bad UX — clicking outside the drawer creates an order. Map each onClick deliberately.</w:t>
      </w:r>
    </w:p>
    <w:p>
      <w:pPr>
        <w:pStyle w:val="Heading3"/>
      </w:pPr>
      <w:r>
        <w:t xml:space="preserve">15.2 Recursion in success path</w:t>
      </w:r>
    </w:p>
    <w:p>
      <w:pPr>
        <w:spacing w:after="120"/>
      </w:pPr>
      <w:r>
        <w:t xml:space="preserve">Calling handleCheckout() instead of closeBasket() after a successful POST creates an infinite loop. When renaming, audit every call site.</w:t>
      </w:r>
    </w:p>
    <w:p>
      <w:pPr>
        <w:pStyle w:val="Heading3"/>
      </w:pPr>
      <w:r>
        <w:t xml:space="preserve">15.3 Clearing basket before navigation</w:t>
      </w:r>
    </w:p>
    <w:p>
      <w:pPr>
        <w:spacing w:after="120"/>
      </w:pPr>
      <w:r>
        <w:t xml:space="preserve">If clear runs before router.push and navigation fails, user has no cart AND no order. Order: closeBasket() → router.push() → clear().</w:t>
      </w:r>
    </w:p>
    <w:p>
      <w:pPr>
        <w:pStyle w:val="Heading3"/>
      </w:pPr>
      <w:r>
        <w:t xml:space="preserve">15.4 N database queries instead of one</w:t>
      </w:r>
    </w:p>
    <w:p>
      <w:pPr>
        <w:spacing w:after="120"/>
      </w:pPr>
      <w:r>
        <w:t xml:space="preserve">Looping `await prisma.product.findUnique` is O(N) network roundtrips. Use findMany({ where: { id: { in: ids } } }).</w:t>
      </w:r>
    </w:p>
    <w:p>
      <w:pPr>
        <w:pStyle w:val="Heading3"/>
      </w:pPr>
      <w:r>
        <w:t xml:space="preserve">15.5 Trusting client price</w:t>
      </w:r>
    </w:p>
    <w:p>
      <w:pPr>
        <w:spacing w:after="120"/>
      </w:pPr>
      <w:r>
        <w:t xml:space="preserve">If your endpoint accepts `price` from the client, you have a critical security bug. Server re-fetches.</w:t>
      </w:r>
    </w:p>
    <w:p>
      <w:pPr>
        <w:pStyle w:val="Heading3"/>
      </w:pPr>
      <w:r>
        <w:t xml:space="preserve">15.6 Storing money as Float</w:t>
      </w:r>
    </w:p>
    <w:p>
      <w:pPr>
        <w:spacing w:after="120"/>
      </w:pPr>
      <w:r>
        <w:t xml:space="preserve">Never. Money is Int (cents for USD; whole rupiah for IDR). Float arithmetic compounds errors.</w:t>
      </w:r>
    </w:p>
    <w:p>
      <w:pPr>
        <w:pStyle w:val="Heading3"/>
      </w:pPr>
      <w:r>
        <w:t xml:space="preserve">15.7 Transactions spanning validation</w:t>
      </w:r>
    </w:p>
    <w:p>
      <w:pPr>
        <w:spacing w:after="120"/>
      </w:pPr>
      <w:r>
        <w:t xml:space="preserve">The longer $transaction holds open, the longer row locks last. Validate BEFORE entering the transaction; persist only inside.</w:t>
      </w:r>
    </w:p>
    <w:p>
      <w:pPr>
        <w:pStyle w:val="Heading3"/>
      </w:pPr>
      <w:r>
        <w:t xml:space="preserve">15.8 Skipping snapshot fields</w:t>
      </w:r>
    </w:p>
    <w:p>
      <w:pPr>
        <w:spacing w:after="120"/>
      </w:pPr>
      <w:r>
        <w:t xml:space="preserve">Storing just productId 'to save space' silently corrupts orders when a product changes. Snapshot.</w:t>
      </w:r>
    </w:p>
    <w:p>
      <w:pPr>
        <w:pStyle w:val="Heading2"/>
      </w:pPr>
      <w:r>
        <w:t xml:space="preserve">16. Phase 4 Pattern Library Additions</w:t>
      </w:r>
    </w:p>
    <w:p>
      <w:pPr>
        <w:pStyle w:val="Heading3"/>
      </w:pPr>
      <w:r>
        <w:t xml:space="preserve">16.1 Auth-Guarded Route Handler Skeleton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export async function POST(request: NextRequest)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session = await getSession();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(!session)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return Response.json({ error: 'Unauthorized' }, { status: 401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let body: unknown;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try { body = await request.json();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catch { return Response.json({ error: 'Bad body' }, { status: 400 });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parsed = SchemaName.safeParse(body);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(!parsed.success)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return Response.json({ error: parsed.error.flatten() }, { status: 400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result = await someService(session.user.id, parsed.data);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if (!result.ok)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return Response.json({ error: result.error }, { status: 400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return Response.json({ data: result.data }, { status: 201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16.2 Server-Side Batched Product Fetch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productIds = items.map(i =&gt; i.productId);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products = await prisma.product.findMany({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where: { id: { in: productIds } },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const productMap = new Map(products.map(p =&gt; [p.id, p]));</w:t>
      </w:r>
    </w:p>
    <w:p>
      <w:pPr>
        <w:spacing w:after="120"/>
      </w:pPr>
      <w:r>
        <w:t xml:space="preserve">One query, O(N) lookup time afterwards.</w:t>
      </w:r>
    </w:p>
    <w:p>
      <w:pPr>
        <w:pStyle w:val="Heading3"/>
      </w:pPr>
      <w:r>
        <w:t xml:space="preserve">16.3 Order-of-Operations on Async Success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Correct: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closeUI();          // 1. UI dismisses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router.push(...);   // 2. Navigation triggers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clearState();       // 3. State mutation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// Wrong: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clearState();       // If anything fails after, user is in a bad state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router.push(...);</w:t>
      </w:r>
    </w:p>
    <w:p>
      <w:pPr>
        <w:pStyle w:val="Heading3"/>
      </w:pPr>
      <w:r>
        <w:t xml:space="preserve">16.4 Snapshot-Aware Order Insertion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await prisma.$transaction(async (tx) =&gt; 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const order = await tx.order.create({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data: { userId, totalRupiah, status: 'pending' }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await tx.orderItem.createMany({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data: prepared.map(p =&gt; ({ ...p, orderId: order.id })),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>createMany is one SQL statement; looping create is N. Use createMany when inserting multiple rows of the same shape.</w:t>
      </w:r>
    </w:p>
    <w:p>
      <w:pPr>
        <w:pStyle w:val="Heading2"/>
      </w:pPr>
      <w:r>
        <w:t xml:space="preserve">17. Phase 4 Concepts in Your Own Words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Write each answer in your own words — rephrasing is how it sticks.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does the server re-fetch product prices instead of trusting the basket?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does the snapshot pattern protect against?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is a route handler called `thin transport` — what does that mean?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does CartDrawer have TWO action handlers (close vs checkout), not one?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does createMany matter — what's wrong with looping create?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What's the `rule of three` and how does it apply to extracting helpers?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is money stored as Int, not Float?</w:t>
      </w:r>
      <w:r>
        <w:t xml:space="preserve"> _(your answer)_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What's the order of operations on a successful checkout — what bad scenario does it prevent?</w:t>
      </w:r>
      <w:r>
        <w:t xml:space="preserve"> _(your answer)_</w:t>
      </w:r>
    </w:p>
    <w:p>
      <w:pPr>
        <w:pStyle w:val="Heading2"/>
      </w:pPr>
      <w:r>
        <w:t xml:space="preserve">18. What's Next — Phase 5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confirmation page</w:t>
      </w:r>
      <w:r>
        <w:t xml:space="preserve"> — /orders/[id]/page.tsx Server Component. Hand-picks snapshot fields. Auth-guards: order.userId === session.user.id, else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OTP verification</w:t>
      </w:r>
      <w:r>
        <w:t xml:space="preserve"> — Twilio or local SMS gateway. Removes SIM-swap risk from Phase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 gateway</w:t>
      </w:r>
      <w:r>
        <w:t xml:space="preserve"> — Midtrans or Xendit for Indonesian payments. Adds Order.paymentMethod, pending → paid state transition, webhook handler.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integration</w:t>
      </w:r>
      <w:r>
        <w:t xml:space="preserve"> — Anthropic API for product recommendations (</w:t>
      </w:r>
      <w:r>
        <w:rPr>
          <w:rFonts w:ascii="Consolas" w:cs="Consolas" w:eastAsia="Consolas" w:hAnsi="Consolas"/>
          <w:sz w:val="18"/>
          <w:szCs w:val="18"/>
        </w:rPr>
        <w:t xml:space="preserve">users who bought X also bought Y</w:t>
      </w:r>
      <w:r>
        <w:t xml:space="preserve"> via OrderItem aggregation) and a chatbot for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 history page</w:t>
      </w:r>
      <w:r>
        <w:t xml:space="preserve"> — /orders/page.tsx Server Component listing user's past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dashboard</w:t>
      </w:r>
      <w:r>
        <w:t xml:space="preserve"> — separate auth (admin role), order management, fulfillment queue.</w:t>
      </w:r>
    </w:p>
    <w:p>
      <w:pPr>
        <w:pStyle w:val="Heading1"/>
        <w:pageBreakBefore/>
      </w:pPr>
      <w:r>
        <w:t xml:space="preserve">Closing Notes</w:t>
      </w:r>
    </w:p>
    <w:p>
      <w:pPr>
        <w:spacing w:after="120"/>
      </w:pPr>
      <w:r>
        <w:t xml:space="preserve">This session covered the canonical patterns for cookie-based authentication, the Next.js server/client boundary, and the architectural cost of dual-identifier auth. Phase 4 will move into orders and transactions — a different but related set of patterns (server re-pricing, auth-guarded routes, OrderItem snapshots). Phase 5 likely brings AI integration (recommendations, chatbot) and OTP verification for the phone-auth flow.</w:t>
      </w:r>
    </w:p>
    <w:p>
      <w:pPr>
        <w:spacing w:after="360"/>
      </w:pPr>
      <w:r>
        <w:t xml:space="preserve">The patterns above are not Pelangi²-specific. They generalise to any Next.js + Prisma stack. Re-read this document before starting Phase 4.</w:t>
      </w:r>
    </w:p>
    <w:p>
      <w:pPr>
        <w:pStyle w:val="Heading2"/>
      </w:pPr>
      <w:r>
        <w:t xml:space="preserve">Sources Consulted During This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App Router docs (Server Components, server-only)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docs (useEffect, useState, discriminated unions)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 ORM docs (transactions, optional uniqueness)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zod docs (refine, safeParse, flatten)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MDN (HTTP methods, fetch credentials, autocomplete attribute, Set-Cookie)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OWASP Authentication Cheat Sheet (anti-enumeration)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E.164 phone number standard (ITU-T)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Auth0 documentation (passwordless and identifier-based login)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C6E62"/>
        <w:sz w:val="18"/>
        <w:szCs w:val="18"/>
      </w:rPr>
      <w:t xml:space="preserve">Page </w:t>
    </w:r>
    <w:r>
      <w:rPr>
        <w:color w:val="7C6E6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C6E62"/>
        <w:sz w:val="18"/>
        <w:szCs w:val="18"/>
      </w:rPr>
      <w:t xml:space="preserve"> of </w:t>
    </w:r>
    <w:r>
      <w:rPr>
        <w:color w:val="7C6E6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C6E62"/>
        <w:sz w:val="18"/>
        <w:szCs w:val="18"/>
      </w:rPr>
      <w:t xml:space="preserve">Pelangi² — Phase 3 Lessons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— Backend Integration Lessons Learned</dc:title>
  <dc:creator>Pelangi²</dc:creator>
  <cp:lastModifiedBy>Un-named</cp:lastModifiedBy>
  <cp:revision>1</cp:revision>
  <dcterms:created xsi:type="dcterms:W3CDTF">2026-06-16T04:20:32.457Z</dcterms:created>
  <dcterms:modified xsi:type="dcterms:W3CDTF">2026-06-16T04:20:32.460Z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