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F2F3F4" w:val="clear"/>
            <w:tcMar>
              <w:top w:type="dxa" w:w="80"/>
              <w:left w:type="dxa" w:w="120"/>
              <w:bottom w:type="dxa" w:w="80"/>
              <w:right w:type="dxa" w:w="120"/>
            </w:tcMar>
          </w:tcPr>
          <w:p>
            <w:r>
              <w:rPr>
                <w:rFonts w:ascii="Arial" w:cs="Arial" w:eastAsia="Arial" w:hAnsi="Arial"/>
                <w:b/>
                <w:bCs/>
                <w:sz w:val="20"/>
                <w:szCs w:val="20"/>
              </w:rPr>
              <w:t xml:space="preserve">SOP ID</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PEC-FIN-002</w:t>
            </w:r>
          </w:p>
        </w:tc>
      </w:tr>
      <w:tr>
        <w:tc>
          <w:tcPr>
            <w:tcW w:type="dxa" w:w="2800"/>
            <w:tcBorders>
              <w:top w:val="single" w:color="999999" w:sz="1"/>
              <w:left w:val="single" w:color="999999" w:sz="1"/>
              <w:bottom w:val="single" w:color="999999" w:sz="1"/>
              <w:right w:val="single" w:color="999999" w:sz="1"/>
            </w:tcBorders>
            <w:shd w:fill="F2F3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Crew Bonus Structure and Payout</w:t>
            </w:r>
          </w:p>
        </w:tc>
      </w:tr>
      <w:tr>
        <w:tc>
          <w:tcPr>
            <w:tcW w:type="dxa" w:w="2800"/>
            <w:tcBorders>
              <w:top w:val="single" w:color="999999" w:sz="1"/>
              <w:left w:val="single" w:color="999999" w:sz="1"/>
              <w:bottom w:val="single" w:color="999999" w:sz="1"/>
              <w:right w:val="single" w:color="999999" w:sz="1"/>
            </w:tcBorders>
            <w:shd w:fill="F2F3F4" w:val="clear"/>
            <w:tcMar>
              <w:top w:type="dxa" w:w="80"/>
              <w:left w:type="dxa" w:w="120"/>
              <w:bottom w:type="dxa" w:w="80"/>
              <w:right w:type="dxa" w:w="120"/>
            </w:tcMar>
          </w:tcPr>
          <w:p>
            <w:r>
              <w:rPr>
                <w:rFonts w:ascii="Arial" w:cs="Arial" w:eastAsia="Arial" w:hAnsi="Arial"/>
                <w:b/>
                <w:bCs/>
                <w:sz w:val="20"/>
                <w:szCs w:val="20"/>
              </w:rPr>
              <w:t xml:space="preserve">Company</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Prescott Epoxy Company (PEC)</w:t>
            </w:r>
          </w:p>
        </w:tc>
      </w:tr>
      <w:tr>
        <w:tc>
          <w:tcPr>
            <w:tcW w:type="dxa" w:w="2800"/>
            <w:tcBorders>
              <w:top w:val="single" w:color="999999" w:sz="1"/>
              <w:left w:val="single" w:color="999999" w:sz="1"/>
              <w:bottom w:val="single" w:color="999999" w:sz="1"/>
              <w:right w:val="single" w:color="999999" w:sz="1"/>
            </w:tcBorders>
            <w:shd w:fill="F2F3F4"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FINANCE</w:t>
            </w:r>
          </w:p>
        </w:tc>
      </w:tr>
      <w:tr>
        <w:tc>
          <w:tcPr>
            <w:tcW w:type="dxa" w:w="2800"/>
            <w:tcBorders>
              <w:top w:val="single" w:color="999999" w:sz="1"/>
              <w:left w:val="single" w:color="999999" w:sz="1"/>
              <w:bottom w:val="single" w:color="999999" w:sz="1"/>
              <w:right w:val="single" w:color="999999" w:sz="1"/>
            </w:tcBorders>
            <w:shd w:fill="F2F3F4"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999999" w:sz="1"/>
              <w:left w:val="single" w:color="999999" w:sz="1"/>
              <w:bottom w:val="single" w:color="999999" w:sz="1"/>
              <w:right w:val="single" w:color="999999" w:sz="1"/>
            </w:tcBorders>
            <w:shd w:fill="F2F3F4"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April 12, 2026</w:t>
            </w:r>
          </w:p>
        </w:tc>
      </w:tr>
      <w:tr>
        <w:tc>
          <w:tcPr>
            <w:tcW w:type="dxa" w:w="2800"/>
            <w:tcBorders>
              <w:top w:val="single" w:color="999999" w:sz="1"/>
              <w:left w:val="single" w:color="999999" w:sz="1"/>
              <w:bottom w:val="single" w:color="999999" w:sz="1"/>
              <w:right w:val="single" w:color="999999" w:sz="1"/>
            </w:tcBorders>
            <w:shd w:fill="F2F3F4"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Dylan Nordby</w:t>
            </w:r>
          </w:p>
        </w:tc>
      </w:tr>
    </w:tbl>
    <w:p>
      <w:pPr>
        <w:spacing w:before="240"/>
      </w:pPr>
    </w:p>
    <w:p>
      <w:pPr>
        <w:pStyle w:val="Heading1"/>
      </w:pPr>
      <w:r>
        <w:t xml:space="preserve">Purpose</w:t>
      </w:r>
    </w:p>
    <w:p>
      <w:pPr>
        <w:spacing w:after="80" w:before="80"/>
      </w:pPr>
      <w:r>
        <w:rPr>
          <w:rFonts w:ascii="Arial" w:cs="Arial" w:eastAsia="Arial" w:hAnsi="Arial"/>
          <w:sz w:val="22"/>
          <w:szCs w:val="22"/>
        </w:rPr>
        <w:t xml:space="preserve">This SOP defines how crew bonuses are calculated, who is eligible, and how payouts are processed. It exists so every crew member understands exactly how their bonus is determined and so the office can run the calculation consistently without guessing.</w:t>
      </w:r>
    </w:p>
    <w:p>
      <w:pPr>
        <w:pStyle w:val="Heading1"/>
      </w:pPr>
      <w:r>
        <w:t xml:space="preserve">Scope</w:t>
      </w:r>
    </w:p>
    <w:p>
      <w:pPr>
        <w:spacing w:after="80" w:before="80"/>
      </w:pPr>
      <w:r>
        <w:rPr>
          <w:rFonts w:ascii="Arial" w:cs="Arial" w:eastAsia="Arial" w:hAnsi="Arial"/>
          <w:sz w:val="22"/>
          <w:szCs w:val="22"/>
        </w:rPr>
        <w:t xml:space="preserve">Applies to all PEC crew members (leads and installers) who work on completed jobs. Also applies to Dylan (approval), Dusty (payroll processing), and the Cowork VA / PM for PEC (data entry into the Job Costing Master).</w:t>
      </w:r>
    </w:p>
    <w:p>
      <w:pPr>
        <w:spacing w:after="80" w:before="80"/>
      </w:pPr>
      <w:r>
        <w:rPr>
          <w:rFonts w:ascii="Arial" w:cs="Arial" w:eastAsia="Arial" w:hAnsi="Arial"/>
          <w:sz w:val="22"/>
          <w:szCs w:val="22"/>
        </w:rPr>
        <w:t xml:space="preserve">This SOP does not cover FTP bonus calculations. FTP uses the same Job Costing Master sheet but may have different eligibility rules. A separate FTP version will be created if needed.</w:t>
      </w:r>
    </w:p>
    <w:p>
      <w:pPr>
        <w:pStyle w:val="Heading1"/>
      </w:pPr>
      <w:r>
        <w:t xml:space="preserve">Tools and Materials</w:t>
      </w:r>
    </w:p>
    <w:p>
      <w:pPr>
        <w:pStyle w:val="ListParagraph"/>
        <w:numPr>
          <w:ilvl w:val="0"/>
          <w:numId w:val="2"/>
        </w:numPr>
        <w:spacing w:after="40" w:before="40"/>
      </w:pPr>
      <w:r>
        <w:rPr>
          <w:rFonts w:ascii="Arial" w:cs="Arial" w:eastAsia="Arial" w:hAnsi="Arial"/>
          <w:b/>
          <w:bCs/>
          <w:sz w:val="22"/>
          <w:szCs w:val="22"/>
        </w:rPr>
        <w:t xml:space="preserve">Job Costing Master: </w:t>
      </w:r>
      <w:r>
        <w:rPr>
          <w:rFonts w:ascii="Arial" w:cs="Arial" w:eastAsia="Arial" w:hAnsi="Arial"/>
          <w:sz w:val="22"/>
          <w:szCs w:val="22"/>
        </w:rPr>
        <w:t xml:space="preserve">Job Costing Master (Google Sheet)</w:t>
      </w:r>
    </w:p>
    <w:p>
      <w:pPr>
        <w:spacing w:after="20" w:before="20"/>
        <w:ind w:left="1080"/>
      </w:pPr>
      <w:r>
        <w:rPr>
          <w:rFonts w:ascii="Arial" w:cs="Arial" w:eastAsia="Arial" w:hAnsi="Arial"/>
          <w:color w:val="555555"/>
          <w:sz w:val="18"/>
          <w:szCs w:val="18"/>
        </w:rPr>
        <w:t xml:space="preserve">Sheet ID: 1cb2QZLgK-wWQOX1bzB8SBv3RN6e-FXTEbI7AFfAr1HQ</w:t>
      </w:r>
    </w:p>
    <w:p>
      <w:pPr>
        <w:spacing w:after="40" w:before="20"/>
        <w:ind w:left="1080"/>
      </w:pPr>
      <w:r>
        <w:rPr>
          <w:rFonts w:ascii="Arial" w:cs="Arial" w:eastAsia="Arial" w:hAnsi="Arial"/>
          <w:color w:val="555555"/>
          <w:sz w:val="18"/>
          <w:szCs w:val="18"/>
        </w:rPr>
        <w:t xml:space="preserve">Tabs used: Crew Hours &amp; Bonus, Job Type Rates</w:t>
      </w:r>
    </w:p>
    <w:p>
      <w:pPr>
        <w:pStyle w:val="ListParagraph"/>
        <w:numPr>
          <w:ilvl w:val="0"/>
          <w:numId w:val="2"/>
        </w:numPr>
        <w:spacing w:after="40" w:before="40"/>
      </w:pPr>
      <w:r>
        <w:rPr>
          <w:rFonts w:ascii="Arial" w:cs="Arial" w:eastAsia="Arial" w:hAnsi="Arial"/>
          <w:sz w:val="22"/>
          <w:szCs w:val="22"/>
        </w:rPr>
        <w:t xml:space="preserve">Busy Busy (crew time tracking app, source of truth for hours worked)</w:t>
      </w:r>
    </w:p>
    <w:p>
      <w:pPr>
        <w:pStyle w:val="ListParagraph"/>
        <w:numPr>
          <w:ilvl w:val="0"/>
          <w:numId w:val="2"/>
        </w:numPr>
        <w:spacing w:after="40" w:before="40"/>
      </w:pPr>
      <w:r>
        <w:rPr>
          <w:rFonts w:ascii="Arial" w:cs="Arial" w:eastAsia="Arial" w:hAnsi="Arial"/>
          <w:sz w:val="22"/>
          <w:szCs w:val="22"/>
        </w:rPr>
        <w:t xml:space="preserve">DripJobs (source of truth for job details and revenue)</w:t>
      </w:r>
    </w:p>
    <w:p>
      <w:pPr>
        <w:pStyle w:val="ListParagraph"/>
        <w:numPr>
          <w:ilvl w:val="0"/>
          <w:numId w:val="2"/>
        </w:numPr>
        <w:spacing w:after="40" w:before="40"/>
      </w:pPr>
      <w:r>
        <w:rPr>
          <w:rFonts w:ascii="Arial" w:cs="Arial" w:eastAsia="Arial" w:hAnsi="Arial"/>
          <w:sz w:val="22"/>
          <w:szCs w:val="22"/>
        </w:rPr>
        <w:t xml:space="preserve">Gusto (PEC payroll system where bonus amounts are paid out via Dusty)</w:t>
      </w:r>
    </w:p>
    <w:p>
      <w:pPr>
        <w:pStyle w:val="Heading1"/>
      </w:pPr>
      <w:r>
        <w:t xml:space="preserve">Procedure</w:t>
      </w:r>
    </w:p>
    <w:p>
      <w:pPr>
        <w:pStyle w:val="Heading2"/>
      </w:pPr>
      <w:r>
        <w:t xml:space="preserve">Step 1: Confirm the Job is Fully Closed</w:t>
      </w:r>
    </w:p>
    <w:p>
      <w:pPr>
        <w:spacing w:after="80" w:before="80"/>
      </w:pPr>
      <w:r>
        <w:rPr>
          <w:rFonts w:ascii="Arial" w:cs="Arial" w:eastAsia="Arial" w:hAnsi="Arial"/>
          <w:sz w:val="22"/>
          <w:szCs w:val="22"/>
        </w:rPr>
        <w:t xml:space="preserve">A job is eligible for bonus calculation only when all of the following are true:</w:t>
      </w:r>
    </w:p>
    <w:p>
      <w:pPr>
        <w:pStyle w:val="ListParagraph"/>
        <w:numPr>
          <w:ilvl w:val="0"/>
          <w:numId w:val="2"/>
        </w:numPr>
        <w:spacing w:after="40" w:before="40"/>
      </w:pPr>
      <w:r>
        <w:rPr>
          <w:rFonts w:ascii="Arial" w:cs="Arial" w:eastAsia="Arial" w:hAnsi="Arial"/>
          <w:sz w:val="22"/>
          <w:szCs w:val="22"/>
        </w:rPr>
        <w:t xml:space="preserve">Final invoice is paid in full</w:t>
      </w:r>
    </w:p>
    <w:p>
      <w:pPr>
        <w:pStyle w:val="ListParagraph"/>
        <w:numPr>
          <w:ilvl w:val="0"/>
          <w:numId w:val="2"/>
        </w:numPr>
        <w:spacing w:after="40" w:before="40"/>
      </w:pPr>
      <w:r>
        <w:rPr>
          <w:rFonts w:ascii="Arial" w:cs="Arial" w:eastAsia="Arial" w:hAnsi="Arial"/>
          <w:sz w:val="22"/>
          <w:szCs w:val="22"/>
        </w:rPr>
        <w:t xml:space="preserve">All crew hours are logged in Busy Busy</w:t>
      </w:r>
    </w:p>
    <w:p>
      <w:pPr>
        <w:pStyle w:val="ListParagraph"/>
        <w:numPr>
          <w:ilvl w:val="0"/>
          <w:numId w:val="2"/>
        </w:numPr>
        <w:spacing w:after="40" w:before="40"/>
      </w:pPr>
      <w:r>
        <w:rPr>
          <w:rFonts w:ascii="Arial" w:cs="Arial" w:eastAsia="Arial" w:hAnsi="Arial"/>
          <w:sz w:val="22"/>
          <w:szCs w:val="22"/>
        </w:rPr>
        <w:t xml:space="preserve">No outstanding callback or warranty claim exists for the job</w:t>
      </w:r>
    </w:p>
    <w:p>
      <w:pPr>
        <w:spacing w:after="80" w:before="80"/>
      </w:pPr>
      <w:r>
        <w:rPr>
          <w:rFonts w:ascii="Arial" w:cs="Arial" w:eastAsia="Arial" w:hAnsi="Arial"/>
          <w:sz w:val="22"/>
          <w:szCs w:val="22"/>
        </w:rPr>
        <w:t xml:space="preserve">If any of these conditions are not met, do not calculate the bonus. Flag the job and revisit on the next payout cycle.</w:t>
      </w:r>
    </w:p>
    <w:p>
      <w:pPr>
        <w:pStyle w:val="Heading2"/>
      </w:pPr>
      <w:r>
        <w:t xml:space="preserve">Step 2: Gather Job Data</w:t>
      </w:r>
    </w:p>
    <w:p>
      <w:pPr>
        <w:spacing w:after="80" w:before="80"/>
      </w:pPr>
      <w:r>
        <w:rPr>
          <w:rFonts w:ascii="Arial" w:cs="Arial" w:eastAsia="Arial" w:hAnsi="Arial"/>
          <w:sz w:val="22"/>
          <w:szCs w:val="22"/>
        </w:rPr>
        <w:t xml:space="preserve">Open the Job Costing Master and navigate to the Crew Hours &amp; Bonus tab. For the job in question, confirm or enter the following:</w:t>
      </w:r>
    </w:p>
    <w:p>
      <w:pPr>
        <w:pStyle w:val="ListParagraph"/>
        <w:numPr>
          <w:ilvl w:val="0"/>
          <w:numId w:val="2"/>
        </w:numPr>
        <w:spacing w:after="40" w:before="40"/>
      </w:pPr>
      <w:r>
        <w:rPr>
          <w:rFonts w:ascii="Arial" w:cs="Arial" w:eastAsia="Arial" w:hAnsi="Arial"/>
          <w:b/>
          <w:bCs/>
          <w:sz w:val="22"/>
          <w:szCs w:val="22"/>
        </w:rPr>
        <w:t xml:space="preserve">Job Address/ID (Column A): </w:t>
      </w:r>
      <w:r>
        <w:rPr>
          <w:rFonts w:ascii="Arial" w:cs="Arial" w:eastAsia="Arial" w:hAnsi="Arial"/>
          <w:sz w:val="22"/>
          <w:szCs w:val="22"/>
        </w:rPr>
        <w:t xml:space="preserve">Must match the JCC Pipeline entry</w:t>
      </w:r>
    </w:p>
    <w:p>
      <w:pPr>
        <w:pStyle w:val="ListParagraph"/>
        <w:numPr>
          <w:ilvl w:val="0"/>
          <w:numId w:val="2"/>
        </w:numPr>
        <w:spacing w:after="40" w:before="40"/>
      </w:pPr>
      <w:r>
        <w:rPr>
          <w:rFonts w:ascii="Arial" w:cs="Arial" w:eastAsia="Arial" w:hAnsi="Arial"/>
          <w:b/>
          <w:bCs/>
          <w:sz w:val="22"/>
          <w:szCs w:val="22"/>
        </w:rPr>
        <w:t xml:space="preserve">Job Type (Column B): </w:t>
      </w:r>
      <w:r>
        <w:rPr>
          <w:rFonts w:ascii="Arial" w:cs="Arial" w:eastAsia="Arial" w:hAnsi="Arial"/>
          <w:sz w:val="22"/>
          <w:szCs w:val="22"/>
        </w:rPr>
        <w:t xml:space="preserve">Must match one of the types in the Job Type Rates tab</w:t>
      </w:r>
    </w:p>
    <w:p>
      <w:pPr>
        <w:pStyle w:val="ListParagraph"/>
        <w:numPr>
          <w:ilvl w:val="0"/>
          <w:numId w:val="2"/>
        </w:numPr>
        <w:spacing w:after="40" w:before="40"/>
      </w:pPr>
      <w:r>
        <w:rPr>
          <w:rFonts w:ascii="Arial" w:cs="Arial" w:eastAsia="Arial" w:hAnsi="Arial"/>
          <w:b/>
          <w:bCs/>
          <w:sz w:val="22"/>
          <w:szCs w:val="22"/>
        </w:rPr>
        <w:t xml:space="preserve">Revenue (Column C): </w:t>
      </w:r>
      <w:r>
        <w:rPr>
          <w:rFonts w:ascii="Arial" w:cs="Arial" w:eastAsia="Arial" w:hAnsi="Arial"/>
          <w:sz w:val="22"/>
          <w:szCs w:val="22"/>
        </w:rPr>
        <w:t xml:space="preserve">Total job revenue from DripJobs (including change orders)</w:t>
      </w:r>
    </w:p>
    <w:p>
      <w:pPr>
        <w:pStyle w:val="ListParagraph"/>
        <w:numPr>
          <w:ilvl w:val="0"/>
          <w:numId w:val="2"/>
        </w:numPr>
        <w:spacing w:after="40" w:before="40"/>
      </w:pPr>
      <w:r>
        <w:rPr>
          <w:rFonts w:ascii="Arial" w:cs="Arial" w:eastAsia="Arial" w:hAnsi="Arial"/>
          <w:b/>
          <w:bCs/>
          <w:sz w:val="22"/>
          <w:szCs w:val="22"/>
        </w:rPr>
        <w:t xml:space="preserve">Actual Labor Cost (Column F): </w:t>
      </w:r>
      <w:r>
        <w:rPr>
          <w:rFonts w:ascii="Arial" w:cs="Arial" w:eastAsia="Arial" w:hAnsi="Arial"/>
          <w:sz w:val="22"/>
          <w:szCs w:val="22"/>
        </w:rPr>
        <w:t xml:space="preserve">Total crew payroll cost for this job from Busy Busy / payroll records</w:t>
      </w:r>
    </w:p>
    <w:p>
      <w:pPr>
        <w:pStyle w:val="ListParagraph"/>
        <w:numPr>
          <w:ilvl w:val="0"/>
          <w:numId w:val="2"/>
        </w:numPr>
        <w:spacing w:after="40" w:before="40"/>
      </w:pPr>
      <w:r>
        <w:rPr>
          <w:rFonts w:ascii="Arial" w:cs="Arial" w:eastAsia="Arial" w:hAnsi="Arial"/>
          <w:b/>
          <w:bCs/>
          <w:sz w:val="22"/>
          <w:szCs w:val="22"/>
        </w:rPr>
        <w:t xml:space="preserve">Crew Member Hours (Columns M+): </w:t>
      </w:r>
      <w:r>
        <w:rPr>
          <w:rFonts w:ascii="Arial" w:cs="Arial" w:eastAsia="Arial" w:hAnsi="Arial"/>
          <w:sz w:val="22"/>
          <w:szCs w:val="22"/>
        </w:rPr>
        <w:t xml:space="preserve">Each crew member's hours on this job from Busy Busy</w:t>
      </w:r>
    </w:p>
    <w:p>
      <w:pPr>
        <w:pStyle w:val="ListParagraph"/>
        <w:numPr>
          <w:ilvl w:val="0"/>
          <w:numId w:val="2"/>
        </w:numPr>
        <w:spacing w:after="40" w:before="40"/>
      </w:pPr>
      <w:r>
        <w:rPr>
          <w:rFonts w:ascii="Arial" w:cs="Arial" w:eastAsia="Arial" w:hAnsi="Arial"/>
          <w:b/>
          <w:bCs/>
          <w:sz w:val="22"/>
          <w:szCs w:val="22"/>
        </w:rPr>
        <w:t xml:space="preserve">Callback status (Column I): </w:t>
      </w:r>
      <w:r>
        <w:rPr>
          <w:rFonts w:ascii="Arial" w:cs="Arial" w:eastAsia="Arial" w:hAnsi="Arial"/>
          <w:sz w:val="22"/>
          <w:szCs w:val="22"/>
        </w:rPr>
        <w:t xml:space="preserve">Yes or No</w:t>
      </w:r>
    </w:p>
    <w:p>
      <w:pPr>
        <w:pStyle w:val="Heading2"/>
      </w:pPr>
      <w:r>
        <w:t xml:space="preserve">Step 3: Calculate the Bonus</w:t>
      </w:r>
    </w:p>
    <w:p>
      <w:pPr>
        <w:spacing w:after="80" w:before="80"/>
      </w:pPr>
      <w:r>
        <w:rPr>
          <w:rFonts w:ascii="Arial" w:cs="Arial" w:eastAsia="Arial" w:hAnsi="Arial"/>
          <w:sz w:val="22"/>
          <w:szCs w:val="22"/>
        </w:rPr>
        <w:t xml:space="preserve">The spreadsheet handles the math automatically once data is entered. Here is the formula so you understand what it is doing and can verify it:</w:t>
      </w:r>
    </w:p>
    <w:p>
      <w:pPr>
        <w:spacing w:before="160"/>
      </w:pPr>
    </w:p>
    <w:p>
      <w:pPr>
        <w:pStyle w:val="Heading3"/>
      </w:pPr>
      <w:r>
        <w:t xml:space="preserve">3a. Calculate Labor Budget</w:t>
      </w:r>
    </w:p>
    <w:p>
      <w:pPr>
        <w:spacing w:after="80" w:before="80"/>
      </w:pPr>
      <w:r>
        <w:rPr>
          <w:rFonts w:ascii="Arial" w:cs="Arial" w:eastAsia="Arial" w:hAnsi="Arial"/>
          <w:sz w:val="22"/>
          <w:szCs w:val="22"/>
        </w:rPr>
        <w:t xml:space="preserve">Labor Budget $ = Revenue x Labor Budget %</w:t>
      </w:r>
    </w:p>
    <w:p>
      <w:pPr>
        <w:spacing w:after="80" w:before="80"/>
      </w:pPr>
      <w:r>
        <w:rPr>
          <w:rFonts w:ascii="Arial" w:cs="Arial" w:eastAsia="Arial" w:hAnsi="Arial"/>
          <w:sz w:val="22"/>
          <w:szCs w:val="22"/>
        </w:rPr>
        <w:t xml:space="preserve">The Labor Budget % comes from the Job Type Rates tab. Current rates: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Job 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Labor Budget %</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Flake Garage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Standard residential garage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Flake Patio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Patio / outdoor living</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Grind and Seal</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25%</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Grind + sealer 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Grind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 work, no coating</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Polishing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40%</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Concrete polishing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Quartz Patio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Quartz broadcast system</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Specialty Epoxy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(varies)</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ASK DYLAN per job. No fixed rate.</w:t>
            </w:r>
          </w:p>
        </w:tc>
      </w:tr>
    </w:tbl>
    <w:p>
      <w:pPr>
        <w:spacing w:before="160"/>
      </w:pPr>
    </w:p>
    <w:p>
      <w:pPr>
        <w:pStyle w:val="Heading3"/>
      </w:pPr>
      <w:r>
        <w:t xml:space="preserve">3b. Calculate Remaining Budget</w:t>
      </w:r>
    </w:p>
    <w:p>
      <w:pPr>
        <w:spacing w:after="80" w:before="80"/>
      </w:pPr>
      <w:r>
        <w:rPr>
          <w:rFonts w:ascii="Arial" w:cs="Arial" w:eastAsia="Arial" w:hAnsi="Arial"/>
          <w:sz w:val="22"/>
          <w:szCs w:val="22"/>
        </w:rPr>
        <w:t xml:space="preserve">Remaining Budget = Labor Budget $ - Actual Labor Cost</w:t>
      </w:r>
    </w:p>
    <w:p>
      <w:pPr>
        <w:spacing w:after="80" w:before="80"/>
      </w:pPr>
      <w:r>
        <w:rPr>
          <w:rFonts w:ascii="Arial" w:cs="Arial" w:eastAsia="Arial" w:hAnsi="Arial"/>
          <w:sz w:val="22"/>
          <w:szCs w:val="22"/>
        </w:rPr>
        <w:t xml:space="preserve">If Remaining Budget is zero or negative, there is no bonus. The crew used all (or more than) the budgeted labor dollars.</w:t>
      </w:r>
    </w:p>
    <w:p>
      <w:pPr>
        <w:pStyle w:val="Heading3"/>
      </w:pPr>
      <w:r>
        <w:t xml:space="preserve">3c. Check Eligibility</w:t>
      </w:r>
    </w:p>
    <w:p>
      <w:pPr>
        <w:spacing w:after="80" w:before="80"/>
      </w:pPr>
      <w:r>
        <w:rPr>
          <w:rFonts w:ascii="Arial" w:cs="Arial" w:eastAsia="Arial" w:hAnsi="Arial"/>
          <w:sz w:val="22"/>
          <w:szCs w:val="22"/>
        </w:rPr>
        <w:t xml:space="preserve">Both conditions must be true for the job to qualify for a bonus:</w:t>
      </w:r>
    </w:p>
    <w:p>
      <w:pPr>
        <w:pStyle w:val="ListParagraph"/>
        <w:numPr>
          <w:ilvl w:val="0"/>
          <w:numId w:val="3"/>
        </w:numPr>
        <w:spacing w:after="60" w:before="60"/>
      </w:pPr>
      <w:r>
        <w:rPr>
          <w:rFonts w:ascii="Arial" w:cs="Arial" w:eastAsia="Arial" w:hAnsi="Arial"/>
          <w:sz w:val="22"/>
          <w:szCs w:val="22"/>
        </w:rPr>
        <w:t xml:space="preserve">Gross Profit (GP) on the job is 50% or higher</w:t>
      </w:r>
    </w:p>
    <w:p>
      <w:pPr>
        <w:pStyle w:val="ListParagraph"/>
        <w:numPr>
          <w:ilvl w:val="0"/>
          <w:numId w:val="3"/>
        </w:numPr>
        <w:spacing w:after="60" w:before="60"/>
      </w:pPr>
      <w:r>
        <w:rPr>
          <w:rFonts w:ascii="Arial" w:cs="Arial" w:eastAsia="Arial" w:hAnsi="Arial"/>
          <w:sz w:val="22"/>
          <w:szCs w:val="22"/>
        </w:rPr>
        <w:t xml:space="preserve">No callbacks on the job (Column I = No)</w:t>
      </w:r>
    </w:p>
    <w:p>
      <w:pPr>
        <w:spacing w:after="80" w:before="80"/>
      </w:pPr>
      <w:r>
        <w:rPr>
          <w:rFonts w:ascii="Arial" w:cs="Arial" w:eastAsia="Arial" w:hAnsi="Arial"/>
          <w:sz w:val="22"/>
          <w:szCs w:val="22"/>
        </w:rPr>
        <w:t xml:space="preserve">If either condition fails, the bonus for that job is $0. This applies to the entire job and all crew members who worked it. A callback negates the bonus for everyone on that job, not just the person responsible for the callback.</w:t>
      </w:r>
    </w:p>
    <w:p>
      <w:pPr>
        <w:pStyle w:val="Heading3"/>
      </w:pPr>
      <w:r>
        <w:t xml:space="preserve">3d. Calculate the Bonus Pool</w:t>
      </w:r>
    </w:p>
    <w:p>
      <w:pPr>
        <w:spacing w:after="80" w:before="80"/>
      </w:pPr>
      <w:r>
        <w:rPr>
          <w:rFonts w:ascii="Arial" w:cs="Arial" w:eastAsia="Arial" w:hAnsi="Arial"/>
          <w:sz w:val="22"/>
          <w:szCs w:val="22"/>
        </w:rPr>
        <w:t xml:space="preserve">Bonus Pool = Remaining Budget x 75%</w:t>
      </w:r>
    </w:p>
    <w:p>
      <w:pPr>
        <w:spacing w:after="80" w:before="80"/>
      </w:pPr>
      <w:r>
        <w:rPr>
          <w:rFonts w:ascii="Arial" w:cs="Arial" w:eastAsia="Arial" w:hAnsi="Arial"/>
          <w:sz w:val="22"/>
          <w:szCs w:val="22"/>
        </w:rPr>
        <w:t xml:space="preserve">The company retains 25% of the remaining labor budget. The crew splits the other 75%.</w:t>
      </w:r>
    </w:p>
    <w:p>
      <w:pPr>
        <w:pStyle w:val="Heading3"/>
      </w:pPr>
      <w:r>
        <w:t xml:space="preserve">3e. Split by Hours Worked</w:t>
      </w:r>
    </w:p>
    <w:p>
      <w:pPr>
        <w:spacing w:after="80" w:before="80"/>
      </w:pPr>
      <w:r>
        <w:rPr>
          <w:rFonts w:ascii="Arial" w:cs="Arial" w:eastAsia="Arial" w:hAnsi="Arial"/>
          <w:sz w:val="22"/>
          <w:szCs w:val="22"/>
        </w:rPr>
        <w:t xml:space="preserve">Each crew member's bonus = (Their Hours on the Job / Total Crew Hours on the Job) x Bonus Pool</w:t>
      </w:r>
    </w:p>
    <w:p>
      <w:pPr>
        <w:spacing w:after="80" w:before="80"/>
      </w:pPr>
      <w:r>
        <w:rPr>
          <w:rFonts w:ascii="Arial" w:cs="Arial" w:eastAsia="Arial" w:hAnsi="Arial"/>
          <w:sz w:val="22"/>
          <w:szCs w:val="22"/>
        </w:rPr>
        <w:t xml:space="preserve">This is proportional to hours worked. It is not an equal split and it is not based on role. The person who worked the most hours gets the largest share.</w:t>
      </w:r>
    </w:p>
    <w:p>
      <w:r>
        <w:br w:type="page"/>
      </w:r>
    </w:p>
    <w:p>
      <w:pPr>
        <w:pStyle w:val="Heading1"/>
      </w:pPr>
      <w:r>
        <w:t xml:space="preserve">Worked Example</w:t>
      </w:r>
    </w:p>
    <w:p>
      <w:pPr>
        <w:spacing w:after="80" w:before="80"/>
      </w:pPr>
      <w:r>
        <w:rPr>
          <w:rFonts w:ascii="Arial" w:cs="Arial" w:eastAsia="Arial" w:hAnsi="Arial"/>
          <w:sz w:val="22"/>
          <w:szCs w:val="22"/>
        </w:rPr>
        <w:t xml:space="preserve">Job: Flake Garage, billed $10,000</w:t>
      </w:r>
    </w:p>
    <w:p>
      <w:pPr>
        <w:spacing w:after="80" w:before="80"/>
      </w:pPr>
      <w:r>
        <w:rPr>
          <w:rFonts w:ascii="Arial" w:cs="Arial" w:eastAsia="Arial" w:hAnsi="Arial"/>
          <w:sz w:val="22"/>
          <w:szCs w:val="22"/>
        </w:rPr>
        <w:t xml:space="preserve">Labor Budget: $10,000 x 20% = $2,000</w:t>
      </w:r>
    </w:p>
    <w:p>
      <w:pPr>
        <w:spacing w:after="80" w:before="80"/>
      </w:pPr>
      <w:r>
        <w:rPr>
          <w:rFonts w:ascii="Arial" w:cs="Arial" w:eastAsia="Arial" w:hAnsi="Arial"/>
          <w:sz w:val="22"/>
          <w:szCs w:val="22"/>
        </w:rPr>
        <w:t xml:space="preserve">Actual Labor Cost: $1,200 (from Busy Busy / payroll)</w:t>
      </w:r>
    </w:p>
    <w:p>
      <w:pPr>
        <w:spacing w:after="80" w:before="80"/>
      </w:pPr>
      <w:r>
        <w:rPr>
          <w:rFonts w:ascii="Arial" w:cs="Arial" w:eastAsia="Arial" w:hAnsi="Arial"/>
          <w:sz w:val="22"/>
          <w:szCs w:val="22"/>
        </w:rPr>
        <w:t xml:space="preserve">Remaining Budget: $2,000 - $1,200 = $800</w:t>
      </w:r>
    </w:p>
    <w:p>
      <w:pPr>
        <w:spacing w:after="80" w:before="80"/>
      </w:pPr>
      <w:r>
        <w:rPr>
          <w:rFonts w:ascii="Arial" w:cs="Arial" w:eastAsia="Arial" w:hAnsi="Arial"/>
          <w:sz w:val="22"/>
          <w:szCs w:val="22"/>
        </w:rPr>
        <w:t xml:space="preserve">GP: above 50%. No callbacks.</w:t>
      </w:r>
    </w:p>
    <w:p>
      <w:pPr>
        <w:spacing w:after="80" w:before="80"/>
      </w:pPr>
      <w:r>
        <w:rPr>
          <w:rFonts w:ascii="Arial" w:cs="Arial" w:eastAsia="Arial" w:hAnsi="Arial"/>
          <w:sz w:val="22"/>
          <w:szCs w:val="22"/>
        </w:rPr>
        <w:t xml:space="preserve">Bonus Pool: $800 x 75% = $600</w:t>
      </w:r>
    </w:p>
    <w:p>
      <w:pPr>
        <w:spacing w:before="120"/>
      </w:pPr>
    </w:p>
    <w:p>
      <w:pPr>
        <w:spacing w:after="80" w:before="80"/>
      </w:pPr>
      <w:r>
        <w:rPr>
          <w:rFonts w:ascii="Arial" w:cs="Arial" w:eastAsia="Arial" w:hAnsi="Arial"/>
          <w:sz w:val="22"/>
          <w:szCs w:val="22"/>
        </w:rPr>
        <w:t xml:space="preserve">Crew hours:</w:t>
      </w:r>
    </w:p>
    <w:p>
      <w:pPr>
        <w:pStyle w:val="ListParagraph"/>
        <w:numPr>
          <w:ilvl w:val="0"/>
          <w:numId w:val="2"/>
        </w:numPr>
        <w:spacing w:after="40" w:before="40"/>
      </w:pPr>
      <w:r>
        <w:rPr>
          <w:rFonts w:ascii="Arial" w:cs="Arial" w:eastAsia="Arial" w:hAnsi="Arial"/>
          <w:sz w:val="22"/>
          <w:szCs w:val="22"/>
        </w:rPr>
        <w:t xml:space="preserve">Mike: 16 hours</w:t>
      </w:r>
    </w:p>
    <w:p>
      <w:pPr>
        <w:pStyle w:val="ListParagraph"/>
        <w:numPr>
          <w:ilvl w:val="0"/>
          <w:numId w:val="2"/>
        </w:numPr>
        <w:spacing w:after="40" w:before="40"/>
      </w:pPr>
      <w:r>
        <w:rPr>
          <w:rFonts w:ascii="Arial" w:cs="Arial" w:eastAsia="Arial" w:hAnsi="Arial"/>
          <w:sz w:val="22"/>
          <w:szCs w:val="22"/>
        </w:rPr>
        <w:t xml:space="preserve">Kyle: 8 hours</w:t>
      </w:r>
    </w:p>
    <w:p>
      <w:pPr>
        <w:pStyle w:val="ListParagraph"/>
        <w:numPr>
          <w:ilvl w:val="0"/>
          <w:numId w:val="2"/>
        </w:numPr>
        <w:spacing w:after="40" w:before="40"/>
      </w:pPr>
      <w:r>
        <w:rPr>
          <w:rFonts w:ascii="Arial" w:cs="Arial" w:eastAsia="Arial" w:hAnsi="Arial"/>
          <w:sz w:val="22"/>
          <w:szCs w:val="22"/>
        </w:rPr>
        <w:t xml:space="preserve">Total: 24 hours</w:t>
      </w:r>
    </w:p>
    <w:p>
      <w:pPr>
        <w:spacing w:before="80"/>
      </w:pPr>
    </w:p>
    <w:p>
      <w:pPr>
        <w:spacing w:after="80" w:before="80"/>
      </w:pPr>
      <w:r>
        <w:rPr>
          <w:rFonts w:ascii="Arial" w:cs="Arial" w:eastAsia="Arial" w:hAnsi="Arial"/>
          <w:sz w:val="22"/>
          <w:szCs w:val="22"/>
        </w:rPr>
        <w:t xml:space="preserve">Bonus split:</w:t>
      </w:r>
    </w:p>
    <w:p>
      <w:pPr>
        <w:pStyle w:val="ListParagraph"/>
        <w:numPr>
          <w:ilvl w:val="0"/>
          <w:numId w:val="2"/>
        </w:numPr>
        <w:spacing w:after="40" w:before="40"/>
      </w:pPr>
      <w:r>
        <w:rPr>
          <w:rFonts w:ascii="Arial" w:cs="Arial" w:eastAsia="Arial" w:hAnsi="Arial"/>
          <w:sz w:val="22"/>
          <w:szCs w:val="22"/>
        </w:rPr>
        <w:t xml:space="preserve">Mike: (16 / 24) x $600 = $400.00</w:t>
      </w:r>
    </w:p>
    <w:p>
      <w:pPr>
        <w:pStyle w:val="ListParagraph"/>
        <w:numPr>
          <w:ilvl w:val="0"/>
          <w:numId w:val="2"/>
        </w:numPr>
        <w:spacing w:after="40" w:before="40"/>
      </w:pPr>
      <w:r>
        <w:rPr>
          <w:rFonts w:ascii="Arial" w:cs="Arial" w:eastAsia="Arial" w:hAnsi="Arial"/>
          <w:sz w:val="22"/>
          <w:szCs w:val="22"/>
        </w:rPr>
        <w:t xml:space="preserve">Kyle: (8 / 24) x $600 = $200.00</w:t>
      </w:r>
    </w:p>
    <w:p>
      <w:pPr>
        <w:pStyle w:val="Heading1"/>
      </w:pPr>
      <w:r>
        <w:t xml:space="preserve">Payout Process</w:t>
      </w:r>
    </w:p>
    <w:p>
      <w:pPr>
        <w:pStyle w:val="ListParagraph"/>
        <w:numPr>
          <w:ilvl w:val="0"/>
          <w:numId w:val="3"/>
        </w:numPr>
        <w:spacing w:after="60" w:before="60"/>
      </w:pPr>
      <w:r>
        <w:rPr>
          <w:rFonts w:ascii="Arial" w:cs="Arial" w:eastAsia="Arial" w:hAnsi="Arial"/>
          <w:sz w:val="22"/>
          <w:szCs w:val="22"/>
        </w:rPr>
        <w:t xml:space="preserve">Bonus calculations are batched every two weeks, aligned with the regular Gusto payroll cycle.</w:t>
      </w:r>
    </w:p>
    <w:p>
      <w:pPr>
        <w:pStyle w:val="ListParagraph"/>
        <w:numPr>
          <w:ilvl w:val="0"/>
          <w:numId w:val="3"/>
        </w:numPr>
        <w:spacing w:after="60" w:before="60"/>
      </w:pPr>
      <w:r>
        <w:rPr>
          <w:rFonts w:ascii="Arial" w:cs="Arial" w:eastAsia="Arial" w:hAnsi="Arial"/>
          <w:sz w:val="22"/>
          <w:szCs w:val="22"/>
        </w:rPr>
        <w:t xml:space="preserve">The Cowork VA / PM for PEC ensures all closed jobs from the pay period have complete data in the Crew Hours &amp; Bonus tab.</w:t>
      </w:r>
    </w:p>
    <w:p>
      <w:pPr>
        <w:pStyle w:val="ListParagraph"/>
        <w:numPr>
          <w:ilvl w:val="0"/>
          <w:numId w:val="3"/>
        </w:numPr>
        <w:spacing w:after="60" w:before="60"/>
      </w:pPr>
      <w:r>
        <w:rPr>
          <w:rFonts w:ascii="Arial" w:cs="Arial" w:eastAsia="Arial" w:hAnsi="Arial"/>
          <w:sz w:val="22"/>
          <w:szCs w:val="22"/>
        </w:rPr>
        <w:t xml:space="preserve">Dylan reviews the Crew Hours &amp; Bonus tab and approves the payout amounts.</w:t>
      </w:r>
    </w:p>
    <w:p>
      <w:pPr>
        <w:pStyle w:val="ListParagraph"/>
        <w:numPr>
          <w:ilvl w:val="0"/>
          <w:numId w:val="3"/>
        </w:numPr>
        <w:spacing w:after="60" w:before="60"/>
      </w:pPr>
      <w:r>
        <w:rPr>
          <w:rFonts w:ascii="Arial" w:cs="Arial" w:eastAsia="Arial" w:hAnsi="Arial"/>
          <w:sz w:val="22"/>
          <w:szCs w:val="22"/>
        </w:rPr>
        <w:t xml:space="preserve">Approved bonus amounts are sent to Dusty for processing through Gusto payroll.</w:t>
      </w:r>
    </w:p>
    <w:p>
      <w:pPr>
        <w:pStyle w:val="ListParagraph"/>
        <w:numPr>
          <w:ilvl w:val="0"/>
          <w:numId w:val="3"/>
        </w:numPr>
        <w:spacing w:after="60" w:before="60"/>
      </w:pPr>
      <w:r>
        <w:rPr>
          <w:rFonts w:ascii="Arial" w:cs="Arial" w:eastAsia="Arial" w:hAnsi="Arial"/>
          <w:sz w:val="22"/>
          <w:szCs w:val="22"/>
        </w:rPr>
        <w:t xml:space="preserve">Bonuses appear on the crew member's regular paycheck as a separate line item.</w:t>
      </w:r>
    </w:p>
    <w:p>
      <w:pPr>
        <w:spacing w:after="80" w:before="80"/>
      </w:pPr>
      <w:r>
        <w:rPr>
          <w:rFonts w:ascii="Arial" w:cs="Arial" w:eastAsia="Arial" w:hAnsi="Arial"/>
          <w:sz w:val="22"/>
          <w:szCs w:val="22"/>
        </w:rPr>
        <w:t xml:space="preserve">If a job's data is incomplete at the end of a pay period (missing hours, pending callback resolution, unpaid invoice), it rolls to the next cycle. It does not get skipped permanently.</w:t>
      </w:r>
    </w:p>
    <w:p>
      <w:pPr>
        <w:pStyle w:val="Heading1"/>
      </w:pPr>
      <w:r>
        <w:t xml:space="preserve">Edge Cases</w:t>
      </w:r>
    </w:p>
    <w:p>
      <w:pPr>
        <w:pStyle w:val="Heading2"/>
      </w:pPr>
      <w:r>
        <w:t xml:space="preserve">Specialty Epoxy Jobs</w:t>
      </w:r>
    </w:p>
    <w:p>
      <w:pPr>
        <w:spacing w:after="80" w:before="80"/>
      </w:pPr>
      <w:r>
        <w:rPr>
          <w:rFonts w:ascii="Arial" w:cs="Arial" w:eastAsia="Arial" w:hAnsi="Arial"/>
          <w:sz w:val="22"/>
          <w:szCs w:val="22"/>
        </w:rPr>
        <w:t xml:space="preserve">There is no standard labor budget percentage for Specialty Epoxy. Dylan sets the rate on a per-job basis. Before calculating the bonus, confirm the rate with Dylan and enter it manually in the Job Type Rates tab or directly in the Crew Hours &amp; Bonus row. Do not guess.</w:t>
      </w:r>
    </w:p>
    <w:p>
      <w:pPr>
        <w:pStyle w:val="Heading2"/>
      </w:pPr>
      <w:r>
        <w:t xml:space="preserve">Jobs with Subcontractors</w:t>
      </w:r>
    </w:p>
    <w:p>
      <w:pPr>
        <w:spacing w:after="80" w:before="80"/>
      </w:pPr>
      <w:r>
        <w:rPr>
          <w:rFonts w:ascii="Arial" w:cs="Arial" w:eastAsia="Arial" w:hAnsi="Arial"/>
          <w:sz w:val="22"/>
          <w:szCs w:val="22"/>
        </w:rPr>
        <w:t xml:space="preserve">If a sub was used on the job, their cost is included in Actual Labor Cost. Subs do not receive a share of the bonus pool. Only PEC W-2 crew members who logged hours in Busy Busy are eligible for bonus splits.</w:t>
      </w:r>
    </w:p>
    <w:p>
      <w:pPr>
        <w:pStyle w:val="Heading2"/>
      </w:pPr>
      <w:r>
        <w:t xml:space="preserve">Callbacks</w:t>
      </w:r>
    </w:p>
    <w:p>
      <w:pPr>
        <w:spacing w:after="80" w:before="80"/>
      </w:pPr>
      <w:r>
        <w:rPr>
          <w:rFonts w:ascii="Arial" w:cs="Arial" w:eastAsia="Arial" w:hAnsi="Arial"/>
          <w:sz w:val="22"/>
          <w:szCs w:val="22"/>
        </w:rPr>
        <w:t xml:space="preserve">A callback on a job disqualifies the entire job from any bonus payout. This is not partial. Every crew member who worked the original job loses the bonus, regardless of who caused the callback. The rationale is simple: quality is a team responsibility. If the job comes back, nobody gets paid extra for it.</w:t>
      </w:r>
    </w:p>
    <w:p>
      <w:pPr>
        <w:pStyle w:val="Heading2"/>
      </w:pPr>
      <w:r>
        <w:t xml:space="preserve">Multi-Day Jobs</w:t>
      </w:r>
    </w:p>
    <w:p>
      <w:pPr>
        <w:spacing w:after="80" w:before="80"/>
      </w:pPr>
      <w:r>
        <w:rPr>
          <w:rFonts w:ascii="Arial" w:cs="Arial" w:eastAsia="Arial" w:hAnsi="Arial"/>
          <w:sz w:val="22"/>
          <w:szCs w:val="22"/>
        </w:rPr>
        <w:t xml:space="preserve">Multi-day jobs are calculated as a single job. All hours across all days are totaled. The bonus is calculated once on the full job revenue, not per day.</w:t>
      </w:r>
    </w:p>
    <w:p>
      <w:pPr>
        <w:pStyle w:val="Heading2"/>
      </w:pPr>
      <w:r>
        <w:t xml:space="preserve">Negative Remaining Budget</w:t>
      </w:r>
    </w:p>
    <w:p>
      <w:pPr>
        <w:spacing w:after="80" w:before="80"/>
      </w:pPr>
      <w:r>
        <w:rPr>
          <w:rFonts w:ascii="Arial" w:cs="Arial" w:eastAsia="Arial" w:hAnsi="Arial"/>
          <w:sz w:val="22"/>
          <w:szCs w:val="22"/>
        </w:rPr>
        <w:t xml:space="preserve">If a job's actual labor cost exceeds the labor budget (remaining budget is negative), the bonus is $0. Crew members are not penalized beyond not receiving a bonus. The loss is absorbed by the company.</w:t>
      </w:r>
    </w:p>
    <w:p>
      <w:pPr>
        <w:pStyle w:val="Heading2"/>
      </w:pPr>
      <w:r>
        <w:t xml:space="preserve">Disputed Callbacks</w:t>
      </w:r>
    </w:p>
    <w:p>
      <w:pPr>
        <w:spacing w:after="80" w:before="80"/>
      </w:pPr>
      <w:r>
        <w:rPr>
          <w:rFonts w:ascii="Arial" w:cs="Arial" w:eastAsia="Arial" w:hAnsi="Arial"/>
          <w:sz w:val="22"/>
          <w:szCs w:val="22"/>
        </w:rPr>
        <w:t xml:space="preserve">If the crew believes a callback was caused by a product defect or a scope issue rather than workmanship, they can raise it with Dylan. Dylan makes the final call on whether the callback disqualifies the bonus. This decision is not negotiable once made.</w:t>
      </w:r>
    </w:p>
    <w:p>
      <w:pPr>
        <w:pStyle w:val="Heading1"/>
      </w:pPr>
      <w:r>
        <w:t xml:space="preserve">Common Mistakes</w:t>
      </w:r>
    </w:p>
    <w:p>
      <w:pPr>
        <w:pStyle w:val="ListParagraph"/>
        <w:numPr>
          <w:ilvl w:val="0"/>
          <w:numId w:val="3"/>
        </w:numPr>
        <w:spacing w:after="60" w:before="60"/>
      </w:pPr>
      <w:r>
        <w:rPr>
          <w:rFonts w:ascii="Arial" w:cs="Arial" w:eastAsia="Arial" w:hAnsi="Arial"/>
          <w:sz w:val="22"/>
          <w:szCs w:val="22"/>
        </w:rPr>
        <w:t xml:space="preserve">Calculating bonus before the job is fully closed. If hours are not all logged or the invoice is not paid, the numbers are wrong. Wait until the job is complete.</w:t>
      </w:r>
    </w:p>
    <w:p>
      <w:pPr>
        <w:pStyle w:val="ListParagraph"/>
        <w:numPr>
          <w:ilvl w:val="0"/>
          <w:numId w:val="3"/>
        </w:numPr>
        <w:spacing w:after="60" w:before="60"/>
      </w:pPr>
      <w:r>
        <w:rPr>
          <w:rFonts w:ascii="Arial" w:cs="Arial" w:eastAsia="Arial" w:hAnsi="Arial"/>
          <w:sz w:val="22"/>
          <w:szCs w:val="22"/>
        </w:rPr>
        <w:t xml:space="preserve">Using the wrong job type. A Grind and Seal at 25% and a Flake Garage at 20% produce very different budgets on the same revenue. Verify the job type matches what was actually installed, not what was originally quoted.</w:t>
      </w:r>
    </w:p>
    <w:p>
      <w:pPr>
        <w:pStyle w:val="ListParagraph"/>
        <w:numPr>
          <w:ilvl w:val="0"/>
          <w:numId w:val="3"/>
        </w:numPr>
        <w:spacing w:after="60" w:before="60"/>
      </w:pPr>
      <w:r>
        <w:rPr>
          <w:rFonts w:ascii="Arial" w:cs="Arial" w:eastAsia="Arial" w:hAnsi="Arial"/>
          <w:sz w:val="22"/>
          <w:szCs w:val="22"/>
        </w:rPr>
        <w:t xml:space="preserve">Forgetting to check callback status. A job can look profitable and still be disqualified. Always check Column I before reporting bonus amounts.</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2026-04-12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Dylan Nordby</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Initial version. Replaces informal bonus tracking. Built from Job Costing Master (post-Protiv).</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pPr>
    <w:r>
      <w:rPr>
        <w:rFonts w:ascii="Arial" w:cs="Arial" w:eastAsia="Arial" w:hAnsi="Arial"/>
        <w:color w:val="999999"/>
        <w:sz w:val="16"/>
        <w:szCs w:val="16"/>
      </w:rPr>
      <w:t xml:space="preserve">Source: SOP Hub | Generated 2026-04-12</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9026"/>
      </w:tabs>
      <w:spacing w:after="120"/>
    </w:pPr>
    <w:r>
      <w:rPr>
        <w:rFonts w:ascii="Arial" w:cs="Arial" w:eastAsia="Arial" w:hAnsi="Arial"/>
        <w:b/>
        <w:bCs/>
        <w:color w:val="1B4F72"/>
        <w:sz w:val="18"/>
        <w:szCs w:val="18"/>
      </w:rPr>
      <w:t xml:space="preserve">Prescott Epoxy Company</w:t>
    </w:r>
    <w:r>
      <w:rPr>
        <w:rFonts w:ascii="Arial" w:cs="Arial" w:eastAsia="Arial" w:hAnsi="Arial"/>
        <w:i/>
        <w:iCs/>
        <w:color w:val="666666"/>
        <w:sz w:val="18"/>
        <w:szCs w:val="18"/>
      </w:rPr>
      <w:t xml:space="preserve">	PEC-FIN-002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2026-04-13T05:17:03.732Z</dcterms:created>
  <dcterms:modified xsi:type="dcterms:W3CDTF">2026-04-13T05:17:03.732Z</dcterms:modified>
</cp:coreProperties>
</file>

<file path=docProps/custom.xml><?xml version="1.0" encoding="utf-8"?>
<Properties xmlns="http://schemas.openxmlformats.org/officeDocument/2006/custom-properties" xmlns:vt="http://schemas.openxmlformats.org/officeDocument/2006/docPropsVTypes"/>
</file>