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120" w:before="120" w:line="264" w:lineRule="auto"/>
        <w:jc w:val="both"/>
        <w:rPr/>
      </w:pPr>
      <w:r w:rsidDel="00000000" w:rsidR="00000000" w:rsidRPr="00000000">
        <w:rPr>
          <w:rFonts w:ascii="Calibri" w:cs="Calibri" w:eastAsia="Calibri" w:hAnsi="Calibri"/>
          <w:b w:val="1"/>
          <w:bCs w:val="1"/>
          <w:color w:val="1f4e79"/>
          <w:rtl w:val="0"/>
        </w:rPr>
        <w:t xml:space="preserve">Grupo 4: </w:t>
      </w:r>
      <w:r w:rsidDel="00000000" w:rsidR="00000000" w:rsidRPr="00000000">
        <w:rPr>
          <w:rFonts w:ascii="Calibri" w:cs="Calibri" w:eastAsia="Calibri" w:hAnsi="Calibri"/>
          <w:rtl w:val="0"/>
        </w:rPr>
        <w:t xml:space="preserve">Acredittia Administración del Negocio. </w:t>
      </w:r>
      <w:r w:rsidDel="00000000" w:rsidR="00000000" w:rsidRPr="00000000">
        <w:rPr>
          <w:rFonts w:ascii="Calibri" w:cs="Calibri" w:eastAsia="Calibri" w:hAnsi="Calibri"/>
          <w:b w:val="1"/>
          <w:bCs w:val="1"/>
          <w:color w:val="1f4e79"/>
          <w:rtl w:val="0"/>
        </w:rPr>
        <w:t xml:space="preserve">Integrantes: </w:t>
      </w:r>
      <w:r w:rsidDel="00000000" w:rsidR="00000000" w:rsidRPr="00000000">
        <w:rPr>
          <w:rFonts w:ascii="Calibri" w:cs="Calibri" w:eastAsia="Calibri" w:hAnsi="Calibri"/>
          <w:rtl w:val="0"/>
        </w:rPr>
        <w:t xml:space="preserve">David Martinez, Jean Arriagada y Oscar Bustamante. </w:t>
      </w:r>
      <w:r w:rsidDel="00000000" w:rsidR="00000000" w:rsidRPr="00000000">
        <w:rPr>
          <w:rFonts w:ascii="Calibri" w:cs="Calibri" w:eastAsia="Calibri" w:hAnsi="Calibri"/>
          <w:b w:val="1"/>
          <w:bCs w:val="1"/>
          <w:color w:val="1f4e79"/>
          <w:rtl w:val="0"/>
        </w:rPr>
        <w:t xml:space="preserve">Fecha: </w:t>
      </w:r>
      <w:r w:rsidDel="00000000" w:rsidR="00000000" w:rsidRPr="00000000">
        <w:rPr>
          <w:rFonts w:ascii="Calibri" w:cs="Calibri" w:eastAsia="Calibri" w:hAnsi="Calibri"/>
          <w:rtl w:val="0"/>
        </w:rPr>
        <w:t xml:space="preserve">14 de octubre de 2026 (semana 9).</w:t>
      </w: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keepNext w:val="1"/>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A">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B">
            <w:pPr>
              <w:spacing w:after="100" w:before="120" w:line="264" w:lineRule="auto"/>
              <w:jc w:val="both"/>
              <w:rPr/>
            </w:pPr>
            <w:r w:rsidDel="00000000" w:rsidR="00000000" w:rsidRPr="00000000">
              <w:rPr>
                <w:rFonts w:ascii="Calibri" w:cs="Calibri" w:eastAsia="Calibri" w:hAnsi="Calibri"/>
                <w:rtl w:val="0"/>
              </w:rPr>
              <w:t xml:space="preserve">Cumplimos en plazo todas las actividades de la ruta crítica, aunque no todas exactamente como se planificaron. A la semana 9 hay siete actividades completadas: el levantamiento de requerimientos, el informe de la Fase 1, la extensión del modelo de datos, la API de administración, el ciclo de suscripciones y cobro, el frontend del portal y la auditoría de accesos, que incluso adelantamos de la semana 10 a la 9 porque el cliente la pidió para el MVP. Otras tres siguen en curso dentro de su plazo: la facturación (con pasarela simulada), el frontend de la consola (faltan las pantallas de planes y catálogos) y el despliegue en la nube. Ninguna actividad está atrasada respecto del plan.</w:t>
            </w:r>
            <w:r w:rsidDel="00000000" w:rsidR="00000000" w:rsidRPr="00000000">
              <w:rPr>
                <w:rtl w:val="0"/>
              </w:rPr>
            </w:r>
          </w:p>
          <w:p w:rsidR="00000000" w:rsidDel="00000000" w:rsidP="00000000" w:rsidRDefault="00000000" w:rsidRPr="00000000" w14:paraId="0000000C">
            <w:pPr>
              <w:spacing w:after="40" w:before="120" w:line="264" w:lineRule="auto"/>
              <w:jc w:val="both"/>
              <w:rPr/>
            </w:pPr>
            <w:r w:rsidDel="00000000" w:rsidR="00000000" w:rsidRPr="00000000">
              <w:rPr>
                <w:rFonts w:ascii="Calibri" w:cs="Calibri" w:eastAsia="Calibri" w:hAnsi="Calibri"/>
                <w:b w:val="1"/>
                <w:bCs w:val="1"/>
                <w:color w:val="1f4e79"/>
                <w:rtl w:val="0"/>
              </w:rPr>
              <w:t xml:space="preserve">Factores que facilitaron</w:t>
            </w:r>
            <w:r w:rsidDel="00000000" w:rsidR="00000000" w:rsidRPr="00000000">
              <w:rPr>
                <w:rtl w:val="0"/>
              </w:rPr>
            </w:r>
          </w:p>
          <w:p w:rsidR="00000000" w:rsidDel="00000000" w:rsidP="00000000" w:rsidRDefault="00000000" w:rsidRPr="00000000" w14:paraId="0000000D">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El código base, el esquema de datos y las especificaciones que entregó Alloxentric redujeron la incertidumbre.</w:t>
            </w:r>
            <w:r w:rsidDel="00000000" w:rsidR="00000000" w:rsidRPr="00000000">
              <w:rPr>
                <w:rtl w:val="0"/>
              </w:rPr>
            </w:r>
          </w:p>
          <w:p w:rsidR="00000000" w:rsidDel="00000000" w:rsidP="00000000" w:rsidRDefault="00000000" w:rsidRPr="00000000" w14:paraId="0000000E">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El entorno en Docker permite levantar la plataforma completa con un solo comando.</w:t>
            </w:r>
            <w:r w:rsidDel="00000000" w:rsidR="00000000" w:rsidRPr="00000000">
              <w:rPr>
                <w:rtl w:val="0"/>
              </w:rPr>
            </w:r>
          </w:p>
          <w:p w:rsidR="00000000" w:rsidDel="00000000" w:rsidP="00000000" w:rsidRDefault="00000000" w:rsidRPr="00000000" w14:paraId="0000000F">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La suite de pruebas de la plataforma base nos avisó a tiempo cuando un cambio afectaba el producto de las contratistas.</w:t>
            </w:r>
            <w:r w:rsidDel="00000000" w:rsidR="00000000" w:rsidRPr="00000000">
              <w:rPr>
                <w:rtl w:val="0"/>
              </w:rPr>
            </w:r>
          </w:p>
          <w:p w:rsidR="00000000" w:rsidDel="00000000" w:rsidP="00000000" w:rsidRDefault="00000000" w:rsidRPr="00000000" w14:paraId="00000010">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Los ocho requerimientos de Gonzalo Vera nos sirvieron como backlog claro y priorizado.</w:t>
            </w:r>
            <w:r w:rsidDel="00000000" w:rsidR="00000000" w:rsidRPr="00000000">
              <w:rPr>
                <w:rtl w:val="0"/>
              </w:rPr>
            </w:r>
          </w:p>
          <w:p w:rsidR="00000000" w:rsidDel="00000000" w:rsidP="00000000" w:rsidRDefault="00000000" w:rsidRPr="00000000" w14:paraId="00000011">
            <w:pPr>
              <w:spacing w:after="40" w:before="120" w:line="264" w:lineRule="auto"/>
              <w:jc w:val="both"/>
              <w:rPr/>
            </w:pPr>
            <w:r w:rsidDel="00000000" w:rsidR="00000000" w:rsidRPr="00000000">
              <w:rPr>
                <w:rFonts w:ascii="Calibri" w:cs="Calibri" w:eastAsia="Calibri" w:hAnsi="Calibri"/>
                <w:b w:val="1"/>
                <w:bCs w:val="1"/>
                <w:color w:val="1f4e79"/>
                <w:rtl w:val="0"/>
              </w:rPr>
              <w:t xml:space="preserve">Factores que dificultaron</w:t>
            </w:r>
            <w:r w:rsidDel="00000000" w:rsidR="00000000" w:rsidRPr="00000000">
              <w:rPr>
                <w:rtl w:val="0"/>
              </w:rPr>
            </w:r>
          </w:p>
          <w:p w:rsidR="00000000" w:rsidDel="00000000" w:rsidP="00000000" w:rsidRDefault="00000000" w:rsidRPr="00000000" w14:paraId="00000012">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El poco tiempo disponible de Jean y Oscar, que trabajan jornada casi completa.</w:t>
            </w:r>
            <w:r w:rsidDel="00000000" w:rsidR="00000000" w:rsidRPr="00000000">
              <w:rPr>
                <w:rtl w:val="0"/>
              </w:rPr>
            </w:r>
          </w:p>
          <w:p w:rsidR="00000000" w:rsidDel="00000000" w:rsidP="00000000" w:rsidRDefault="00000000" w:rsidRPr="00000000" w14:paraId="00000013">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El módulo de Consola Interna recibido tenía tres defectos que impedían su funcionamiento.</w:t>
            </w:r>
            <w:r w:rsidDel="00000000" w:rsidR="00000000" w:rsidRPr="00000000">
              <w:rPr>
                <w:rtl w:val="0"/>
              </w:rPr>
            </w:r>
          </w:p>
          <w:p w:rsidR="00000000" w:rsidDel="00000000" w:rsidP="00000000" w:rsidRDefault="00000000" w:rsidRPr="00000000" w14:paraId="00000014">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Las restricciones y el crédito limitado de Azure for Students, que nos llevaron a eliminar los recursos el 12 de octubre.</w:t>
            </w:r>
            <w:r w:rsidDel="00000000" w:rsidR="00000000" w:rsidRPr="00000000">
              <w:rPr>
                <w:rtl w:val="0"/>
              </w:rPr>
            </w:r>
          </w:p>
          <w:p w:rsidR="00000000" w:rsidDel="00000000" w:rsidP="00000000" w:rsidRDefault="00000000" w:rsidRPr="00000000" w14:paraId="00000015">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No contar con credenciales de una pasarela de pago real.</w:t>
            </w:r>
            <w:r w:rsidDel="00000000" w:rsidR="00000000" w:rsidRPr="00000000">
              <w:rPr>
                <w:rtl w:val="0"/>
              </w:rPr>
            </w:r>
          </w:p>
          <w:p w:rsidR="00000000" w:rsidDel="00000000" w:rsidP="00000000" w:rsidRDefault="00000000" w:rsidRPr="00000000" w14:paraId="00000016">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La nota de la Fase 1 (5,0) mostró que el plan y la metodología no tenían el nivel de detalle exigido, y hubo que rehacerlos.</w:t>
            </w: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keepNext w:val="1"/>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numPr>
                <w:ilvl w:val="0"/>
                <w:numId w:val="1"/>
              </w:numPr>
              <w:spacing w:after="60" w:line="264" w:lineRule="auto"/>
              <w:ind w:left="567" w:hanging="283"/>
              <w:jc w:val="both"/>
              <w:rPr/>
            </w:pPr>
            <w:r w:rsidDel="00000000" w:rsidR="00000000" w:rsidRPr="00000000">
              <w:rPr>
                <w:rFonts w:ascii="Calibri" w:cs="Calibri" w:eastAsia="Calibri" w:hAnsi="Calibri"/>
                <w:b w:val="1"/>
                <w:bCs w:val="1"/>
                <w:rtl w:val="0"/>
              </w:rPr>
              <w:t xml:space="preserve">Tiempo de Jean y Oscar: </w:t>
            </w:r>
            <w:r w:rsidDel="00000000" w:rsidR="00000000" w:rsidRPr="00000000">
              <w:rPr>
                <w:rFonts w:ascii="Calibri" w:cs="Calibri" w:eastAsia="Calibri" w:hAnsi="Calibri"/>
                <w:rtl w:val="0"/>
              </w:rPr>
              <w:t xml:space="preserve">David asumió un rol de apoyo transversal en los dos módulos, y el seguimiento semanal sirve para reasignar tareas cuando un frente se atrasa.</w:t>
            </w:r>
            <w:r w:rsidDel="00000000" w:rsidR="00000000" w:rsidRPr="00000000">
              <w:rPr>
                <w:rtl w:val="0"/>
              </w:rPr>
            </w:r>
          </w:p>
          <w:p w:rsidR="00000000" w:rsidDel="00000000" w:rsidP="00000000" w:rsidRDefault="00000000" w:rsidRPr="00000000" w14:paraId="0000001C">
            <w:pPr>
              <w:numPr>
                <w:ilvl w:val="0"/>
                <w:numId w:val="1"/>
              </w:numPr>
              <w:spacing w:after="60" w:line="264" w:lineRule="auto"/>
              <w:ind w:left="567" w:hanging="283"/>
              <w:jc w:val="both"/>
              <w:rPr/>
            </w:pPr>
            <w:r w:rsidDel="00000000" w:rsidR="00000000" w:rsidRPr="00000000">
              <w:rPr>
                <w:rFonts w:ascii="Calibri" w:cs="Calibri" w:eastAsia="Calibri" w:hAnsi="Calibri"/>
                <w:b w:val="1"/>
                <w:bCs w:val="1"/>
                <w:rtl w:val="0"/>
              </w:rPr>
              <w:t xml:space="preserve">Defectos del módulo recibido: </w:t>
            </w:r>
            <w:r w:rsidDel="00000000" w:rsidR="00000000" w:rsidRPr="00000000">
              <w:rPr>
                <w:rFonts w:ascii="Calibri" w:cs="Calibri" w:eastAsia="Calibri" w:hAnsi="Calibri"/>
                <w:rtl w:val="0"/>
              </w:rPr>
              <w:t xml:space="preserve">los corregimos y los informamos al mandante en el informe de avances.</w:t>
            </w:r>
            <w:r w:rsidDel="00000000" w:rsidR="00000000" w:rsidRPr="00000000">
              <w:rPr>
                <w:rtl w:val="0"/>
              </w:rPr>
            </w:r>
          </w:p>
          <w:p w:rsidR="00000000" w:rsidDel="00000000" w:rsidP="00000000" w:rsidRDefault="00000000" w:rsidRPr="00000000" w14:paraId="0000001D">
            <w:pPr>
              <w:numPr>
                <w:ilvl w:val="0"/>
                <w:numId w:val="1"/>
              </w:numPr>
              <w:spacing w:after="60" w:line="264" w:lineRule="auto"/>
              <w:ind w:left="567" w:hanging="283"/>
              <w:jc w:val="both"/>
              <w:rPr/>
            </w:pPr>
            <w:r w:rsidDel="00000000" w:rsidR="00000000" w:rsidRPr="00000000">
              <w:rPr>
                <w:rFonts w:ascii="Calibri" w:cs="Calibri" w:eastAsia="Calibri" w:hAnsi="Calibri"/>
                <w:b w:val="1"/>
                <w:bCs w:val="1"/>
                <w:rtl w:val="0"/>
              </w:rPr>
              <w:t xml:space="preserve">Azure: </w:t>
            </w:r>
            <w:r w:rsidDel="00000000" w:rsidR="00000000" w:rsidRPr="00000000">
              <w:rPr>
                <w:rFonts w:ascii="Calibri" w:cs="Calibri" w:eastAsia="Calibri" w:hAnsi="Calibri"/>
                <w:rtl w:val="0"/>
              </w:rPr>
              <w:t xml:space="preserve">publicamos el MVP con Ngrok sobre nuestro entorno Docker y dejamos scripts para recrear la infraestructura de Azure en minutos; la apagaremos entre demostraciones para cuidar el crédito.</w:t>
            </w:r>
            <w:r w:rsidDel="00000000" w:rsidR="00000000" w:rsidRPr="00000000">
              <w:rPr>
                <w:rtl w:val="0"/>
              </w:rPr>
            </w:r>
          </w:p>
          <w:p w:rsidR="00000000" w:rsidDel="00000000" w:rsidP="00000000" w:rsidRDefault="00000000" w:rsidRPr="00000000" w14:paraId="0000001E">
            <w:pPr>
              <w:numPr>
                <w:ilvl w:val="0"/>
                <w:numId w:val="1"/>
              </w:numPr>
              <w:spacing w:after="60" w:line="264" w:lineRule="auto"/>
              <w:ind w:left="567" w:hanging="283"/>
              <w:jc w:val="both"/>
              <w:rPr/>
            </w:pPr>
            <w:r w:rsidDel="00000000" w:rsidR="00000000" w:rsidRPr="00000000">
              <w:rPr>
                <w:rFonts w:ascii="Calibri" w:cs="Calibri" w:eastAsia="Calibri" w:hAnsi="Calibri"/>
                <w:b w:val="1"/>
                <w:bCs w:val="1"/>
                <w:rtl w:val="0"/>
              </w:rPr>
              <w:t xml:space="preserve">Pasarela de pago: </w:t>
            </w:r>
            <w:r w:rsidDel="00000000" w:rsidR="00000000" w:rsidRPr="00000000">
              <w:rPr>
                <w:rFonts w:ascii="Calibri" w:cs="Calibri" w:eastAsia="Calibri" w:hAnsi="Calibri"/>
                <w:rtl w:val="0"/>
              </w:rPr>
              <w:t xml:space="preserve">usamos una pasarela simulada que concilia por el mismo proceso que usará la real, así que integrarla solo cambia el proveedor.</w:t>
            </w:r>
            <w:r w:rsidDel="00000000" w:rsidR="00000000" w:rsidRPr="00000000">
              <w:rPr>
                <w:rtl w:val="0"/>
              </w:rPr>
            </w:r>
          </w:p>
          <w:p w:rsidR="00000000" w:rsidDel="00000000" w:rsidP="00000000" w:rsidRDefault="00000000" w:rsidRPr="00000000" w14:paraId="0000001F">
            <w:pPr>
              <w:numPr>
                <w:ilvl w:val="0"/>
                <w:numId w:val="1"/>
              </w:numPr>
              <w:spacing w:after="60" w:line="264" w:lineRule="auto"/>
              <w:ind w:left="567" w:hanging="283"/>
              <w:jc w:val="both"/>
              <w:rPr/>
            </w:pPr>
            <w:r w:rsidDel="00000000" w:rsidR="00000000" w:rsidRPr="00000000">
              <w:rPr>
                <w:rFonts w:ascii="Calibri" w:cs="Calibri" w:eastAsia="Calibri" w:hAnsi="Calibri"/>
                <w:b w:val="1"/>
                <w:bCs w:val="1"/>
                <w:rtl w:val="0"/>
              </w:rPr>
              <w:t xml:space="preserve">Retroalimentación de la Fase 1: </w:t>
            </w:r>
            <w:r w:rsidDel="00000000" w:rsidR="00000000" w:rsidRPr="00000000">
              <w:rPr>
                <w:rFonts w:ascii="Calibri" w:cs="Calibri" w:eastAsia="Calibri" w:hAnsi="Calibri"/>
                <w:rtl w:val="0"/>
              </w:rPr>
              <w:t xml:space="preserve">corregimos el informe: definimos la cadencia de Scrum (sprints de 2 semanas, seguimiento semanal), agregamos hitos con semana, completamos el plan y sumamos referencias.</w:t>
            </w:r>
            <w:r w:rsidDel="00000000" w:rsidR="00000000" w:rsidRPr="00000000">
              <w:rPr>
                <w:rtl w:val="0"/>
              </w:rPr>
            </w:r>
          </w:p>
          <w:p w:rsidR="00000000" w:rsidDel="00000000" w:rsidP="00000000" w:rsidRDefault="00000000" w:rsidRPr="00000000" w14:paraId="00000020">
            <w:pPr>
              <w:spacing w:after="100" w:before="60" w:line="264" w:lineRule="auto"/>
              <w:jc w:val="both"/>
              <w:rPr/>
            </w:pPr>
            <w:r w:rsidDel="00000000" w:rsidR="00000000" w:rsidRPr="00000000">
              <w:rPr>
                <w:rFonts w:ascii="Calibri" w:cs="Calibri" w:eastAsia="Calibri" w:hAnsi="Calibri"/>
                <w:rtl w:val="0"/>
              </w:rPr>
              <w:t xml:space="preserve">Para lo que viene, cerraremos las brechas del MVP en el orden de sus fechas (23 de octubre al 13 de noviembre) y revisaremos su avance en el seguimiento semanal.</w:t>
            </w: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keepNext w:val="1"/>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spacing w:after="40" w:before="120" w:line="264" w:lineRule="auto"/>
              <w:jc w:val="both"/>
              <w:rPr/>
            </w:pPr>
            <w:r w:rsidDel="00000000" w:rsidR="00000000" w:rsidRPr="00000000">
              <w:rPr>
                <w:rFonts w:ascii="Calibri" w:cs="Calibri" w:eastAsia="Calibri" w:hAnsi="Calibri"/>
                <w:b w:val="1"/>
                <w:bCs w:val="1"/>
                <w:color w:val="1f4e79"/>
                <w:rtl w:val="0"/>
              </w:rPr>
              <w:t xml:space="preserve">David Martinez</w:t>
            </w:r>
            <w:r w:rsidDel="00000000" w:rsidR="00000000" w:rsidRPr="00000000">
              <w:rPr>
                <w:rtl w:val="0"/>
              </w:rPr>
            </w:r>
          </w:p>
          <w:p w:rsidR="00000000" w:rsidDel="00000000" w:rsidP="00000000" w:rsidRDefault="00000000" w:rsidRPr="00000000" w14:paraId="00000025">
            <w:pPr>
              <w:spacing w:after="60" w:line="264" w:lineRule="auto"/>
              <w:jc w:val="both"/>
              <w:rPr/>
            </w:pPr>
            <w:r w:rsidDel="00000000" w:rsidR="00000000" w:rsidRPr="00000000">
              <w:rPr>
                <w:rFonts w:ascii="Calibri" w:cs="Calibri" w:eastAsia="Calibri" w:hAnsi="Calibri"/>
                <w:b w:val="1"/>
                <w:bCs w:val="1"/>
                <w:rtl w:val="0"/>
              </w:rPr>
              <w:t xml:space="preserve">Qué destaco:</w:t>
            </w:r>
            <w:r w:rsidDel="00000000" w:rsidR="00000000" w:rsidRPr="00000000">
              <w:rPr>
                <w:b w:val="1"/>
                <w:bCs w:val="1"/>
                <w:rtl w:val="0"/>
              </w:rPr>
              <w:t xml:space="preserve"> </w:t>
            </w:r>
            <w:r w:rsidDel="00000000" w:rsidR="00000000" w:rsidRPr="00000000">
              <w:rPr>
                <w:rtl w:val="0"/>
              </w:rPr>
              <w:t xml:space="preserve">Logre poder crear el código correctamente, y documentar y entender todo el proyecto como es debido. Así que creo que en ese aspecto lo hice bien.</w:t>
            </w:r>
            <w:r w:rsidDel="00000000" w:rsidR="00000000" w:rsidRPr="00000000">
              <w:rPr>
                <w:rtl w:val="0"/>
              </w:rPr>
            </w:r>
          </w:p>
          <w:p w:rsidR="00000000" w:rsidDel="00000000" w:rsidP="00000000" w:rsidRDefault="00000000" w:rsidRPr="00000000" w14:paraId="00000026">
            <w:pPr>
              <w:spacing w:after="80" w:line="264" w:lineRule="auto"/>
              <w:jc w:val="both"/>
              <w:rPr/>
            </w:pPr>
            <w:r w:rsidDel="00000000" w:rsidR="00000000" w:rsidRPr="00000000">
              <w:rPr>
                <w:rFonts w:ascii="Calibri" w:cs="Calibri" w:eastAsia="Calibri" w:hAnsi="Calibri"/>
                <w:b w:val="1"/>
                <w:bCs w:val="1"/>
                <w:rtl w:val="0"/>
              </w:rPr>
              <w:t xml:space="preserve">Qué podría mejorar:</w:t>
            </w:r>
            <w:r w:rsidDel="00000000" w:rsidR="00000000" w:rsidRPr="00000000">
              <w:rPr>
                <w:rtl w:val="0"/>
              </w:rPr>
              <w:t xml:space="preserve"> Para la próxima seria mejor que planificara más, ya que no tenemos una planificación previa correctamente por el hecho de que nuestro rol en el proyecto cambio, de pasar de solo backend a backend y frontend.</w:t>
            </w:r>
          </w:p>
          <w:p w:rsidR="00000000" w:rsidDel="00000000" w:rsidP="00000000" w:rsidRDefault="00000000" w:rsidRPr="00000000" w14:paraId="00000027">
            <w:pPr>
              <w:spacing w:after="40" w:before="120" w:line="264" w:lineRule="auto"/>
              <w:jc w:val="both"/>
              <w:rPr/>
            </w:pPr>
            <w:r w:rsidDel="00000000" w:rsidR="00000000" w:rsidRPr="00000000">
              <w:rPr>
                <w:rFonts w:ascii="Calibri" w:cs="Calibri" w:eastAsia="Calibri" w:hAnsi="Calibri"/>
                <w:b w:val="1"/>
                <w:bCs w:val="1"/>
                <w:color w:val="1f4e79"/>
                <w:rtl w:val="0"/>
              </w:rPr>
              <w:t xml:space="preserve">Jean Arriagada</w:t>
            </w:r>
            <w:r w:rsidDel="00000000" w:rsidR="00000000" w:rsidRPr="00000000">
              <w:rPr>
                <w:rtl w:val="0"/>
              </w:rPr>
            </w:r>
          </w:p>
          <w:p w:rsidR="00000000" w:rsidDel="00000000" w:rsidP="00000000" w:rsidRDefault="00000000" w:rsidRPr="00000000" w14:paraId="00000028">
            <w:pPr>
              <w:spacing w:after="60" w:line="264" w:lineRule="auto"/>
              <w:jc w:val="both"/>
              <w:rPr/>
            </w:pPr>
            <w:r w:rsidDel="00000000" w:rsidR="00000000" w:rsidRPr="00000000">
              <w:rPr>
                <w:rFonts w:ascii="Calibri" w:cs="Calibri" w:eastAsia="Calibri" w:hAnsi="Calibri"/>
                <w:b w:val="1"/>
                <w:bCs w:val="1"/>
                <w:rtl w:val="0"/>
              </w:rPr>
              <w:t xml:space="preserve">Qué destaco: </w:t>
            </w:r>
            <w:r w:rsidDel="00000000" w:rsidR="00000000" w:rsidRPr="00000000">
              <w:rPr>
                <w:rtl w:val="0"/>
              </w:rPr>
              <w:t xml:space="preserve">En esta fase retomé el contexto técnico de Acredittia, revisé el repositorio actualizado y contrasté los requerimientos, pruebas y documentación con el avance del proyecto. Con apoyo de herramientas de análisis, organicé evidencias, participé en la preparación de ambas Cartas Gantt y colaboré en los documentos y la presentación de Fase 2. Destaco haber mejorado la trazabilidad del trabajo del equipo.</w:t>
            </w:r>
          </w:p>
          <w:p w:rsidR="00000000" w:rsidDel="00000000" w:rsidP="00000000" w:rsidRDefault="00000000" w:rsidRPr="00000000" w14:paraId="00000029">
            <w:pPr>
              <w:spacing w:after="80" w:line="264" w:lineRule="auto"/>
              <w:jc w:val="both"/>
              <w:rPr/>
            </w:pPr>
            <w:r w:rsidDel="00000000" w:rsidR="00000000" w:rsidRPr="00000000">
              <w:rPr>
                <w:rFonts w:ascii="Calibri" w:cs="Calibri" w:eastAsia="Calibri" w:hAnsi="Calibri"/>
                <w:b w:val="1"/>
                <w:bCs w:val="1"/>
                <w:rtl w:val="0"/>
              </w:rPr>
              <w:t xml:space="preserve">Qué podría mejorar:</w:t>
            </w:r>
            <w:r w:rsidDel="00000000" w:rsidR="00000000" w:rsidRPr="00000000">
              <w:rPr>
                <w:b w:val="1"/>
                <w:bCs w:val="1"/>
                <w:rtl w:val="0"/>
              </w:rPr>
              <w:t xml:space="preserve"> </w:t>
            </w:r>
            <w:r w:rsidDel="00000000" w:rsidR="00000000" w:rsidRPr="00000000">
              <w:rPr>
                <w:rtl w:val="0"/>
              </w:rPr>
              <w:t xml:space="preserve">Debo involucrarme antes en las revisiones técnicas del módulo de administración y distribuir mejor mi tiempo entre la práctica profesional, el trabajo y CAPSTONE. Me propongo coordinar prioridades semanales con David y Oscar, registrar oportunamente mis contribuciones y apoyar las pruebas y tareas pendientes que el equipo acuerde.</w:t>
            </w:r>
          </w:p>
          <w:p w:rsidR="00000000" w:rsidDel="00000000" w:rsidP="00000000" w:rsidRDefault="00000000" w:rsidRPr="00000000" w14:paraId="0000002A">
            <w:pPr>
              <w:spacing w:after="80" w:line="264" w:lineRule="auto"/>
              <w:jc w:val="both"/>
              <w:rPr/>
            </w:pPr>
            <w:r w:rsidDel="00000000" w:rsidR="00000000" w:rsidRPr="00000000">
              <w:rPr>
                <w:rtl w:val="0"/>
              </w:rPr>
            </w:r>
          </w:p>
          <w:p w:rsidR="00000000" w:rsidDel="00000000" w:rsidP="00000000" w:rsidRDefault="00000000" w:rsidRPr="00000000" w14:paraId="0000002B">
            <w:pPr>
              <w:spacing w:after="80" w:line="264" w:lineRule="auto"/>
              <w:jc w:val="both"/>
              <w:rPr/>
            </w:pPr>
            <w:r w:rsidDel="00000000" w:rsidR="00000000" w:rsidRPr="00000000">
              <w:rPr>
                <w:rFonts w:ascii="Calibri" w:cs="Calibri" w:eastAsia="Calibri" w:hAnsi="Calibri"/>
                <w:b w:val="1"/>
                <w:bCs w:val="1"/>
                <w:color w:val="1f4e79"/>
                <w:rtl w:val="0"/>
              </w:rPr>
              <w:t xml:space="preserve">Oscar Bustamante</w:t>
            </w:r>
            <w:r w:rsidDel="00000000" w:rsidR="00000000" w:rsidRPr="00000000">
              <w:rPr>
                <w:rtl w:val="0"/>
              </w:rPr>
            </w:r>
          </w:p>
          <w:p w:rsidR="00000000" w:rsidDel="00000000" w:rsidP="00000000" w:rsidRDefault="00000000" w:rsidRPr="00000000" w14:paraId="0000002C">
            <w:pPr>
              <w:spacing w:after="80" w:line="264" w:lineRule="auto"/>
              <w:jc w:val="both"/>
              <w:rPr>
                <w:b w:val="1"/>
                <w:bCs w:val="1"/>
              </w:rPr>
            </w:pPr>
            <w:r w:rsidDel="00000000" w:rsidR="00000000" w:rsidRPr="00000000">
              <w:rPr>
                <w:b w:val="1"/>
                <w:bCs w:val="1"/>
                <w:rtl w:val="0"/>
              </w:rPr>
              <w:t xml:space="preserve">Qué destaco: </w:t>
            </w:r>
            <w:r w:rsidDel="00000000" w:rsidR="00000000" w:rsidRPr="00000000">
              <w:rPr>
                <w:rtl w:val="0"/>
              </w:rPr>
              <w:t xml:space="preserve">En esta fase trabajé en el módulo de suscripciones y pagos: el ciclo de cobro, la emisión de facturas, el control de morosidad con sus 7 días de gracia y la pantalla de suscripción del portal. También ordené por fases el repositorio de documentación del curso y subí mis autoevaluaciones y diarios. Destaco haber entendido bien las reglas del negocio antes de implementarlas, porque cada una afecta a clientes reales.</w:t>
            </w:r>
            <w:r w:rsidDel="00000000" w:rsidR="00000000" w:rsidRPr="00000000">
              <w:rPr>
                <w:rtl w:val="0"/>
              </w:rPr>
            </w:r>
          </w:p>
          <w:p w:rsidR="00000000" w:rsidDel="00000000" w:rsidP="00000000" w:rsidRDefault="00000000" w:rsidRPr="00000000" w14:paraId="0000002D">
            <w:pPr>
              <w:spacing w:after="80" w:line="264" w:lineRule="auto"/>
              <w:jc w:val="both"/>
              <w:rPr/>
            </w:pPr>
            <w:r w:rsidDel="00000000" w:rsidR="00000000" w:rsidRPr="00000000">
              <w:rPr>
                <w:b w:val="1"/>
                <w:bCs w:val="1"/>
                <w:rtl w:val="0"/>
              </w:rPr>
              <w:t xml:space="preserve">Qué podría mejorar:</w:t>
            </w:r>
            <w:r w:rsidDel="00000000" w:rsidR="00000000" w:rsidRPr="00000000">
              <w:rPr>
                <w:rtl w:val="0"/>
              </w:rPr>
              <w:t xml:space="preserve"> Por mi jornada laboral casi completa, me costó coordinar los tiempos con el equipo. Me propongo avisar con anticipación cuando no pueda avanzar y subir mis cambios desde mi propia cuenta de GitHub, para que mi aporte quede registrado. También quiero terminar lo pendiente de mi módulo: el PDF de las facturas y la preparación de la pasarela de pago real.</w:t>
            </w:r>
          </w:p>
          <w:p w:rsidR="00000000" w:rsidDel="00000000" w:rsidP="00000000" w:rsidRDefault="00000000" w:rsidRPr="00000000" w14:paraId="0000002E">
            <w:pPr>
              <w:spacing w:after="80" w:line="264" w:lineRule="auto"/>
              <w:jc w:val="both"/>
              <w:rPr>
                <w:b w:val="1"/>
                <w:bCs w:val="1"/>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keepNext w:val="1"/>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3">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¿Cómo se evalúa el aporte de cada integrante si parte del trabajo se hizo en reuniones y no queda en los commits de cada uno?</w:t>
            </w:r>
            <w:r w:rsidDel="00000000" w:rsidR="00000000" w:rsidRPr="00000000">
              <w:rPr>
                <w:rtl w:val="0"/>
              </w:rPr>
            </w:r>
          </w:p>
          <w:p w:rsidR="00000000" w:rsidDel="00000000" w:rsidP="00000000" w:rsidRDefault="00000000" w:rsidRPr="00000000" w14:paraId="00000034">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¿Se acepta la pasarela de pago simulada como evidencia del objetivo de pagos, si no conseguimos credenciales de una pasarela real?</w:t>
            </w:r>
            <w:r w:rsidDel="00000000" w:rsidR="00000000" w:rsidRPr="00000000">
              <w:rPr>
                <w:rtl w:val="0"/>
              </w:rPr>
            </w:r>
          </w:p>
          <w:p w:rsidR="00000000" w:rsidDel="00000000" w:rsidP="00000000" w:rsidRDefault="00000000" w:rsidRPr="00000000" w14:paraId="00000035">
            <w:pPr>
              <w:spacing w:after="100" w:before="60" w:line="264" w:lineRule="auto"/>
              <w:jc w:val="both"/>
              <w:rPr/>
            </w:pPr>
            <w:r w:rsidDel="00000000" w:rsidR="00000000" w:rsidRPr="00000000">
              <w:rPr>
                <w:rFonts w:ascii="Calibri" w:cs="Calibri" w:eastAsia="Calibri" w:hAnsi="Calibri"/>
                <w:b w:val="1"/>
                <w:bCs w:val="1"/>
                <w:rtl w:val="0"/>
              </w:rPr>
              <w:t xml:space="preserve">Pregunta para la docente: </w:t>
            </w:r>
            <w:r w:rsidDel="00000000" w:rsidR="00000000" w:rsidRPr="00000000">
              <w:rPr>
                <w:rFonts w:ascii="Calibri" w:cs="Calibri" w:eastAsia="Calibri" w:hAnsi="Calibri"/>
                <w:rtl w:val="0"/>
              </w:rPr>
              <w:t xml:space="preserve">¿qué evidencia de la aplicación de la metodología espera ver en esta fase?</w:t>
            </w: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keepNext w:val="1"/>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A">
            <w:pPr>
              <w:spacing w:after="100" w:line="264" w:lineRule="auto"/>
              <w:jc w:val="both"/>
              <w:rPr>
                <w:sz w:val="24"/>
                <w:szCs w:val="24"/>
              </w:rPr>
            </w:pPr>
            <w:r w:rsidDel="00000000" w:rsidR="00000000" w:rsidRPr="00000000">
              <w:rPr>
                <w:rtl w:val="0"/>
              </w:rPr>
            </w:r>
          </w:p>
          <w:p w:rsidR="00000000" w:rsidDel="00000000" w:rsidP="00000000" w:rsidRDefault="00000000" w:rsidRPr="00000000" w14:paraId="0000003B">
            <w:pPr>
              <w:spacing w:after="100" w:line="264" w:lineRule="auto"/>
              <w:jc w:val="both"/>
              <w:rPr/>
            </w:pPr>
            <w:r w:rsidDel="00000000" w:rsidR="00000000" w:rsidRPr="00000000">
              <w:rPr>
                <w:rFonts w:ascii="Calibri" w:cs="Calibri" w:eastAsia="Calibri" w:hAnsi="Calibri"/>
                <w:rtl w:val="0"/>
              </w:rPr>
              <w:t xml:space="preserve">Mantenemos el reparto por módulo, pero asignamos de forma explícita las tareas pendientes del MVP y de la documentación, para equilibrar la carga según el tiempo de cada uno:</w:t>
            </w:r>
            <w:r w:rsidDel="00000000" w:rsidR="00000000" w:rsidRPr="00000000">
              <w:rPr>
                <w:rtl w:val="0"/>
              </w:rPr>
            </w:r>
          </w:p>
          <w:p w:rsidR="00000000" w:rsidDel="00000000" w:rsidP="00000000" w:rsidRDefault="00000000" w:rsidRPr="00000000" w14:paraId="0000003C">
            <w:pPr>
              <w:numPr>
                <w:ilvl w:val="0"/>
                <w:numId w:val="1"/>
              </w:numPr>
              <w:spacing w:after="60" w:line="264" w:lineRule="auto"/>
              <w:ind w:left="567" w:hanging="283"/>
              <w:jc w:val="both"/>
              <w:rPr/>
            </w:pPr>
            <w:r w:rsidDel="00000000" w:rsidR="00000000" w:rsidRPr="00000000">
              <w:rPr>
                <w:rFonts w:ascii="Calibri" w:cs="Calibri" w:eastAsia="Calibri" w:hAnsi="Calibri"/>
                <w:b w:val="1"/>
                <w:bCs w:val="1"/>
                <w:rtl w:val="0"/>
              </w:rPr>
              <w:t xml:space="preserve">Jean Arriagada: </w:t>
            </w:r>
            <w:r w:rsidDel="00000000" w:rsidR="00000000" w:rsidRPr="00000000">
              <w:rPr>
                <w:rFonts w:ascii="Calibri" w:cs="Calibri" w:eastAsia="Calibri" w:hAnsi="Calibri"/>
                <w:rtl w:val="0"/>
              </w:rPr>
              <w:t xml:space="preserve">pantallas de planes y catálogos en la consola, y el manual de administrador.</w:t>
            </w:r>
            <w:r w:rsidDel="00000000" w:rsidR="00000000" w:rsidRPr="00000000">
              <w:rPr>
                <w:rtl w:val="0"/>
              </w:rPr>
            </w:r>
          </w:p>
          <w:p w:rsidR="00000000" w:rsidDel="00000000" w:rsidP="00000000" w:rsidRDefault="00000000" w:rsidRPr="00000000" w14:paraId="0000003D">
            <w:pPr>
              <w:numPr>
                <w:ilvl w:val="0"/>
                <w:numId w:val="1"/>
              </w:numPr>
              <w:spacing w:after="60" w:line="264" w:lineRule="auto"/>
              <w:ind w:left="567" w:hanging="283"/>
              <w:jc w:val="both"/>
              <w:rPr/>
            </w:pPr>
            <w:r w:rsidDel="00000000" w:rsidR="00000000" w:rsidRPr="00000000">
              <w:rPr>
                <w:rFonts w:ascii="Calibri" w:cs="Calibri" w:eastAsia="Calibri" w:hAnsi="Calibri"/>
                <w:b w:val="1"/>
                <w:bCs w:val="1"/>
                <w:rtl w:val="0"/>
              </w:rPr>
              <w:t xml:space="preserve">Oscar Bustamante: </w:t>
            </w:r>
            <w:r w:rsidDel="00000000" w:rsidR="00000000" w:rsidRPr="00000000">
              <w:rPr>
                <w:rFonts w:ascii="Calibri" w:cs="Calibri" w:eastAsia="Calibri" w:hAnsi="Calibri"/>
                <w:rtl w:val="0"/>
              </w:rPr>
              <w:t xml:space="preserve">PDF de las facturas, notificación por correo al aprobar o rechazar una empresa, y el manual de usuario del portal.</w:t>
            </w:r>
            <w:r w:rsidDel="00000000" w:rsidR="00000000" w:rsidRPr="00000000">
              <w:rPr>
                <w:rtl w:val="0"/>
              </w:rPr>
            </w:r>
          </w:p>
          <w:p w:rsidR="00000000" w:rsidDel="00000000" w:rsidP="00000000" w:rsidRDefault="00000000" w:rsidRPr="00000000" w14:paraId="0000003E">
            <w:pPr>
              <w:numPr>
                <w:ilvl w:val="0"/>
                <w:numId w:val="1"/>
              </w:numPr>
              <w:spacing w:after="60" w:line="264" w:lineRule="auto"/>
              <w:ind w:left="567" w:hanging="283"/>
              <w:jc w:val="both"/>
              <w:rPr/>
            </w:pPr>
            <w:r w:rsidDel="00000000" w:rsidR="00000000" w:rsidRPr="00000000">
              <w:rPr>
                <w:rFonts w:ascii="Calibri" w:cs="Calibri" w:eastAsia="Calibri" w:hAnsi="Calibri"/>
                <w:b w:val="1"/>
                <w:bCs w:val="1"/>
                <w:rtl w:val="0"/>
              </w:rPr>
              <w:t xml:space="preserve">David Martinez: </w:t>
            </w:r>
            <w:r w:rsidDel="00000000" w:rsidR="00000000" w:rsidRPr="00000000">
              <w:rPr>
                <w:rFonts w:ascii="Calibri" w:cs="Calibri" w:eastAsia="Calibri" w:hAnsi="Calibri"/>
                <w:rtl w:val="0"/>
              </w:rPr>
              <w:t xml:space="preserve">despliegue en Azure y Vercel, medición del tiempo de uso, manual de desarrollo y revisión de las integraciones.</w:t>
            </w: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keepNext w:val="1"/>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4">
            <w:pPr>
              <w:spacing w:after="60" w:line="264" w:lineRule="auto"/>
              <w:jc w:val="both"/>
              <w:rPr/>
            </w:pPr>
            <w:r w:rsidDel="00000000" w:rsidR="00000000" w:rsidRPr="00000000">
              <w:rPr>
                <w:rFonts w:ascii="Calibri" w:cs="Calibri" w:eastAsia="Calibri" w:hAnsi="Calibri"/>
                <w:b w:val="1"/>
                <w:bCs w:val="1"/>
                <w:rtl w:val="0"/>
              </w:rPr>
              <w:t xml:space="preserve">Aspectos positivo</w:t>
            </w:r>
            <w:r w:rsidDel="00000000" w:rsidR="00000000" w:rsidRPr="00000000">
              <w:rPr>
                <w:b w:val="1"/>
                <w:bCs w:val="1"/>
                <w:rtl w:val="0"/>
              </w:rPr>
              <w:t xml:space="preserve">s: </w:t>
            </w:r>
            <w:r w:rsidDel="00000000" w:rsidR="00000000" w:rsidRPr="00000000">
              <w:rPr>
                <w:rtl w:val="0"/>
              </w:rPr>
              <w:t xml:space="preserve">Nuestro grupo tiene toda la intención de participar, tenemos buena comunicación entre nosotros y cuando necesitamos crear código o documentación siempre está la disposición de hacerlo como también tenemos una buena distribución de las tareas una vez definidas.</w:t>
            </w:r>
          </w:p>
          <w:p w:rsidR="00000000" w:rsidDel="00000000" w:rsidP="00000000" w:rsidRDefault="00000000" w:rsidRPr="00000000" w14:paraId="00000045">
            <w:pPr>
              <w:spacing w:after="60" w:line="264" w:lineRule="auto"/>
              <w:jc w:val="both"/>
              <w:rPr/>
            </w:pPr>
            <w:r w:rsidDel="00000000" w:rsidR="00000000" w:rsidRPr="00000000">
              <w:rPr>
                <w:rFonts w:ascii="Calibri" w:cs="Calibri" w:eastAsia="Calibri" w:hAnsi="Calibri"/>
                <w:b w:val="1"/>
                <w:bCs w:val="1"/>
                <w:rtl w:val="0"/>
              </w:rPr>
              <w:t xml:space="preserve">Aspectos por mejorar:</w:t>
            </w:r>
            <w:r w:rsidDel="00000000" w:rsidR="00000000" w:rsidRPr="00000000">
              <w:rPr>
                <w:b w:val="1"/>
                <w:bCs w:val="1"/>
                <w:rtl w:val="0"/>
              </w:rPr>
              <w:t xml:space="preserve"> </w:t>
            </w:r>
            <w:r w:rsidDel="00000000" w:rsidR="00000000" w:rsidRPr="00000000">
              <w:rPr>
                <w:rtl w:val="0"/>
              </w:rPr>
              <w:t xml:space="preserve">Mejorar la disponibilidad del grupo, ya que aunque todos tengamos la intención de participar, lastimosamente el tiempo no nos lo permite por causas  como laborales. </w:t>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9"/>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283"/>
      </w:pPr>
      <w:rPr>
        <w:rFonts w:ascii="Calibri" w:cs="Calibri" w:eastAsia="Calibri" w:hAnsi="Calibri"/>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IC41zRNGUyRXsUnA4hrP16jt7Q==">CgMxLjA4AHIhMVI5STB2VDFTa1YyY0JTUVFEZFBrWVVVT2JwS0wxcEk4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2026-10-14T20:28:00Z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