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468C1" w14:textId="77777777" w:rsidR="005C618A" w:rsidRDefault="005C618A" w:rsidP="00AE5171">
      <w:pPr>
        <w:jc w:val="center"/>
        <w:rPr>
          <w:b/>
          <w:bCs/>
        </w:rPr>
      </w:pPr>
    </w:p>
    <w:p w14:paraId="3C627DEA" w14:textId="349E7CBF" w:rsidR="00AE5171" w:rsidRPr="00AE5171" w:rsidRDefault="00AE5171" w:rsidP="00AE5171">
      <w:pPr>
        <w:jc w:val="center"/>
        <w:rPr>
          <w:b/>
          <w:bCs/>
        </w:rPr>
      </w:pPr>
      <w:r w:rsidRPr="00AE5171">
        <w:rPr>
          <w:b/>
          <w:bCs/>
        </w:rPr>
        <w:t>DIRECCION NACIONAL DE VIVIENDA SOCIAL RESIDUAL</w:t>
      </w:r>
    </w:p>
    <w:p w14:paraId="216DC58F" w14:textId="42AB3023" w:rsidR="00291B08" w:rsidRDefault="00AE5171" w:rsidP="00AE5171">
      <w:pPr>
        <w:jc w:val="center"/>
      </w:pPr>
      <w:r>
        <w:rPr>
          <w:noProof/>
        </w:rPr>
        <w:drawing>
          <wp:inline distT="0" distB="0" distL="0" distR="0" wp14:anchorId="3FCCD7B2" wp14:editId="10E749FB">
            <wp:extent cx="4500000" cy="360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0000" cy="3600000"/>
                    </a:xfrm>
                    <a:prstGeom prst="rect">
                      <a:avLst/>
                    </a:prstGeom>
                    <a:noFill/>
                    <a:ln>
                      <a:noFill/>
                    </a:ln>
                  </pic:spPr>
                </pic:pic>
              </a:graphicData>
            </a:graphic>
          </wp:inline>
        </w:drawing>
      </w:r>
    </w:p>
    <w:p w14:paraId="5F8B8678" w14:textId="77777777" w:rsidR="00AE5171" w:rsidRDefault="00AE5171" w:rsidP="00AE5171">
      <w:pPr>
        <w:jc w:val="center"/>
      </w:pPr>
    </w:p>
    <w:p w14:paraId="0AB67BFF" w14:textId="5F5A2115" w:rsidR="00AE5171" w:rsidRDefault="00400694" w:rsidP="00AE5171">
      <w:pPr>
        <w:jc w:val="center"/>
      </w:pPr>
      <w:r>
        <w:t>MANUAL</w:t>
      </w:r>
      <w:r w:rsidR="00720D06">
        <w:t xml:space="preserve"> DE US</w:t>
      </w:r>
      <w:r>
        <w:t>UARIO</w:t>
      </w:r>
      <w:r w:rsidR="00AE5171">
        <w:t xml:space="preserve"> – </w:t>
      </w:r>
      <w:r w:rsidR="00D556C6">
        <w:t>MODULO DE ADMINISTRACION DE CARTERA</w:t>
      </w:r>
    </w:p>
    <w:p w14:paraId="3DA0340B" w14:textId="3B670BE7" w:rsidR="00F43DB0" w:rsidRDefault="00D556C6" w:rsidP="00AE5171">
      <w:pPr>
        <w:jc w:val="center"/>
      </w:pPr>
      <w:bookmarkStart w:id="0" w:name="_Hlk182552688"/>
      <w:r w:rsidRPr="00D556C6">
        <w:t>"Gestión de Cartera - DNVSR"</w:t>
      </w:r>
      <w:r>
        <w:t xml:space="preserve"> V 1.0</w:t>
      </w:r>
    </w:p>
    <w:bookmarkEnd w:id="0"/>
    <w:p w14:paraId="0A192A32" w14:textId="77777777" w:rsidR="00F43DB0" w:rsidRDefault="00F43DB0" w:rsidP="00AE5171">
      <w:pPr>
        <w:jc w:val="center"/>
      </w:pPr>
    </w:p>
    <w:p w14:paraId="7B46BE89" w14:textId="77777777" w:rsidR="00F43DB0" w:rsidRDefault="00F43DB0" w:rsidP="00AE5171">
      <w:pPr>
        <w:jc w:val="center"/>
      </w:pPr>
    </w:p>
    <w:p w14:paraId="6FA369FA" w14:textId="77777777" w:rsidR="00D556C6" w:rsidRDefault="00D556C6" w:rsidP="00AE5171">
      <w:pPr>
        <w:jc w:val="center"/>
      </w:pPr>
    </w:p>
    <w:p w14:paraId="22F5C997" w14:textId="77777777" w:rsidR="00D556C6" w:rsidRDefault="00D556C6" w:rsidP="005C618A"/>
    <w:p w14:paraId="3530624B" w14:textId="2E24BB9A" w:rsidR="00F43DB0" w:rsidRDefault="00F43DB0" w:rsidP="00DD0529">
      <w:pPr>
        <w:jc w:val="center"/>
        <w:sectPr w:rsidR="00F43DB0" w:rsidSect="00AE5171">
          <w:headerReference w:type="default" r:id="rId9"/>
          <w:pgSz w:w="12240" w:h="15840" w:code="1"/>
          <w:pgMar w:top="1417" w:right="1701" w:bottom="1417" w:left="1701" w:header="708" w:footer="708" w:gutter="0"/>
          <w:cols w:space="708"/>
          <w:docGrid w:linePitch="360"/>
        </w:sectPr>
      </w:pPr>
      <w:r>
        <w:t>La Paz - 2024</w:t>
      </w:r>
    </w:p>
    <w:p w14:paraId="723212E1" w14:textId="77777777" w:rsidR="005C618A" w:rsidRDefault="005C618A" w:rsidP="0000455C">
      <w:pPr>
        <w:pStyle w:val="TtuloTDC"/>
        <w:spacing w:before="0" w:line="276" w:lineRule="auto"/>
        <w:rPr>
          <w:rFonts w:ascii="Arial" w:eastAsiaTheme="minorHAnsi" w:hAnsi="Arial" w:cstheme="minorBidi"/>
          <w:color w:val="auto"/>
          <w:kern w:val="2"/>
          <w:sz w:val="28"/>
          <w:szCs w:val="28"/>
          <w:lang w:val="es-ES" w:eastAsia="en-US"/>
          <w14:ligatures w14:val="standardContextual"/>
        </w:rPr>
      </w:pPr>
    </w:p>
    <w:p w14:paraId="7566F4E7" w14:textId="77777777" w:rsidR="005C618A" w:rsidRDefault="005C618A" w:rsidP="0000455C">
      <w:pPr>
        <w:pStyle w:val="TtuloTDC"/>
        <w:spacing w:before="0" w:line="276" w:lineRule="auto"/>
        <w:rPr>
          <w:rFonts w:ascii="Arial" w:eastAsiaTheme="minorHAnsi" w:hAnsi="Arial" w:cstheme="minorBidi"/>
          <w:color w:val="auto"/>
          <w:kern w:val="2"/>
          <w:sz w:val="28"/>
          <w:szCs w:val="28"/>
          <w:lang w:val="es-ES" w:eastAsia="en-US"/>
          <w14:ligatures w14:val="standardContextual"/>
        </w:rPr>
      </w:pPr>
    </w:p>
    <w:sdt>
      <w:sdtPr>
        <w:rPr>
          <w:rFonts w:ascii="Arial" w:eastAsiaTheme="minorHAnsi" w:hAnsi="Arial" w:cstheme="minorBidi"/>
          <w:color w:val="auto"/>
          <w:kern w:val="2"/>
          <w:sz w:val="28"/>
          <w:szCs w:val="28"/>
          <w:lang w:val="es-ES" w:eastAsia="en-US"/>
          <w14:ligatures w14:val="standardContextual"/>
        </w:rPr>
        <w:id w:val="2138599304"/>
        <w:docPartObj>
          <w:docPartGallery w:val="Table of Contents"/>
          <w:docPartUnique/>
        </w:docPartObj>
      </w:sdtPr>
      <w:sdtEndPr>
        <w:rPr>
          <w:b/>
          <w:bCs/>
          <w:sz w:val="22"/>
          <w:szCs w:val="22"/>
        </w:rPr>
      </w:sdtEndPr>
      <w:sdtContent>
        <w:p w14:paraId="68EE4D6C" w14:textId="060B2A6B" w:rsidR="00F43DB0" w:rsidRPr="00F87DDA" w:rsidRDefault="00F43DB0" w:rsidP="0000455C">
          <w:pPr>
            <w:pStyle w:val="TtuloTDC"/>
            <w:spacing w:before="0" w:line="276" w:lineRule="auto"/>
            <w:rPr>
              <w:sz w:val="28"/>
              <w:szCs w:val="28"/>
            </w:rPr>
          </w:pPr>
          <w:r w:rsidRPr="00F87DDA">
            <w:rPr>
              <w:sz w:val="28"/>
              <w:szCs w:val="28"/>
              <w:lang w:val="es-ES"/>
            </w:rPr>
            <w:t>TABLA DE CONTENIDO</w:t>
          </w:r>
        </w:p>
        <w:p w14:paraId="6F685C9C" w14:textId="5FC1C394" w:rsidR="005C618A" w:rsidRDefault="00F43DB0">
          <w:pPr>
            <w:pStyle w:val="TDC1"/>
            <w:rPr>
              <w:rFonts w:asciiTheme="minorHAnsi" w:eastAsiaTheme="minorEastAsia" w:hAnsiTheme="minorHAnsi"/>
              <w:noProof/>
              <w:lang w:val="es-BO" w:eastAsia="es-BO"/>
            </w:rPr>
          </w:pPr>
          <w:r w:rsidRPr="00F87DDA">
            <w:rPr>
              <w:sz w:val="22"/>
              <w:szCs w:val="22"/>
            </w:rPr>
            <w:fldChar w:fldCharType="begin"/>
          </w:r>
          <w:r w:rsidRPr="00F87DDA">
            <w:rPr>
              <w:sz w:val="22"/>
              <w:szCs w:val="22"/>
            </w:rPr>
            <w:instrText xml:space="preserve"> TOC \o "1-3" \h \z \u </w:instrText>
          </w:r>
          <w:r w:rsidRPr="00F87DDA">
            <w:rPr>
              <w:sz w:val="22"/>
              <w:szCs w:val="22"/>
            </w:rPr>
            <w:fldChar w:fldCharType="separate"/>
          </w:r>
          <w:hyperlink w:anchor="_Toc186813879" w:history="1">
            <w:r w:rsidR="005C618A" w:rsidRPr="00D02601">
              <w:rPr>
                <w:rStyle w:val="Hipervnculo"/>
                <w:noProof/>
              </w:rPr>
              <w:t>1</w:t>
            </w:r>
            <w:r w:rsidR="005C618A">
              <w:rPr>
                <w:rFonts w:asciiTheme="minorHAnsi" w:eastAsiaTheme="minorEastAsia" w:hAnsiTheme="minorHAnsi"/>
                <w:noProof/>
                <w:lang w:val="es-BO" w:eastAsia="es-BO"/>
              </w:rPr>
              <w:tab/>
            </w:r>
            <w:r w:rsidR="005C618A" w:rsidRPr="00D02601">
              <w:rPr>
                <w:rStyle w:val="Hipervnculo"/>
                <w:noProof/>
              </w:rPr>
              <w:t>Introducción</w:t>
            </w:r>
            <w:r w:rsidR="005C618A">
              <w:rPr>
                <w:noProof/>
                <w:webHidden/>
              </w:rPr>
              <w:tab/>
            </w:r>
            <w:r w:rsidR="005C618A">
              <w:rPr>
                <w:noProof/>
                <w:webHidden/>
              </w:rPr>
              <w:fldChar w:fldCharType="begin"/>
            </w:r>
            <w:r w:rsidR="005C618A">
              <w:rPr>
                <w:noProof/>
                <w:webHidden/>
              </w:rPr>
              <w:instrText xml:space="preserve"> PAGEREF _Toc186813879 \h </w:instrText>
            </w:r>
            <w:r w:rsidR="005C618A">
              <w:rPr>
                <w:noProof/>
                <w:webHidden/>
              </w:rPr>
            </w:r>
            <w:r w:rsidR="005C618A">
              <w:rPr>
                <w:noProof/>
                <w:webHidden/>
              </w:rPr>
              <w:fldChar w:fldCharType="separate"/>
            </w:r>
            <w:r w:rsidR="005C618A">
              <w:rPr>
                <w:noProof/>
                <w:webHidden/>
              </w:rPr>
              <w:t>3</w:t>
            </w:r>
            <w:r w:rsidR="005C618A">
              <w:rPr>
                <w:noProof/>
                <w:webHidden/>
              </w:rPr>
              <w:fldChar w:fldCharType="end"/>
            </w:r>
          </w:hyperlink>
        </w:p>
        <w:p w14:paraId="11B5BF77" w14:textId="4F714126" w:rsidR="005C618A" w:rsidRDefault="00000000">
          <w:pPr>
            <w:pStyle w:val="TDC1"/>
            <w:rPr>
              <w:rFonts w:asciiTheme="minorHAnsi" w:eastAsiaTheme="minorEastAsia" w:hAnsiTheme="minorHAnsi"/>
              <w:noProof/>
              <w:lang w:val="es-BO" w:eastAsia="es-BO"/>
            </w:rPr>
          </w:pPr>
          <w:hyperlink w:anchor="_Toc186813880" w:history="1">
            <w:r w:rsidR="005C618A" w:rsidRPr="00D02601">
              <w:rPr>
                <w:rStyle w:val="Hipervnculo"/>
                <w:noProof/>
                <w:lang w:val="es-ES_tradnl"/>
              </w:rPr>
              <w:t>2</w:t>
            </w:r>
            <w:r w:rsidR="005C618A">
              <w:rPr>
                <w:rFonts w:asciiTheme="minorHAnsi" w:eastAsiaTheme="minorEastAsia" w:hAnsiTheme="minorHAnsi"/>
                <w:noProof/>
                <w:lang w:val="es-BO" w:eastAsia="es-BO"/>
              </w:rPr>
              <w:tab/>
            </w:r>
            <w:r w:rsidR="005C618A" w:rsidRPr="00D02601">
              <w:rPr>
                <w:rStyle w:val="Hipervnculo"/>
                <w:noProof/>
                <w:lang w:val="es-ES_tradnl"/>
              </w:rPr>
              <w:t>Módulos del sistema</w:t>
            </w:r>
            <w:r w:rsidR="005C618A">
              <w:rPr>
                <w:noProof/>
                <w:webHidden/>
              </w:rPr>
              <w:tab/>
            </w:r>
            <w:r w:rsidR="005C618A">
              <w:rPr>
                <w:noProof/>
                <w:webHidden/>
              </w:rPr>
              <w:fldChar w:fldCharType="begin"/>
            </w:r>
            <w:r w:rsidR="005C618A">
              <w:rPr>
                <w:noProof/>
                <w:webHidden/>
              </w:rPr>
              <w:instrText xml:space="preserve"> PAGEREF _Toc186813880 \h </w:instrText>
            </w:r>
            <w:r w:rsidR="005C618A">
              <w:rPr>
                <w:noProof/>
                <w:webHidden/>
              </w:rPr>
            </w:r>
            <w:r w:rsidR="005C618A">
              <w:rPr>
                <w:noProof/>
                <w:webHidden/>
              </w:rPr>
              <w:fldChar w:fldCharType="separate"/>
            </w:r>
            <w:r w:rsidR="005C618A">
              <w:rPr>
                <w:noProof/>
                <w:webHidden/>
              </w:rPr>
              <w:t>3</w:t>
            </w:r>
            <w:r w:rsidR="005C618A">
              <w:rPr>
                <w:noProof/>
                <w:webHidden/>
              </w:rPr>
              <w:fldChar w:fldCharType="end"/>
            </w:r>
          </w:hyperlink>
        </w:p>
        <w:p w14:paraId="047EF633" w14:textId="0F134634" w:rsidR="005C618A" w:rsidRDefault="00000000">
          <w:pPr>
            <w:pStyle w:val="TDC2"/>
            <w:tabs>
              <w:tab w:val="left" w:pos="960"/>
              <w:tab w:val="right" w:leader="dot" w:pos="8828"/>
            </w:tabs>
            <w:rPr>
              <w:rFonts w:asciiTheme="minorHAnsi" w:eastAsiaTheme="minorEastAsia" w:hAnsiTheme="minorHAnsi"/>
              <w:noProof/>
              <w:lang w:val="es-BO" w:eastAsia="es-BO"/>
            </w:rPr>
          </w:pPr>
          <w:hyperlink w:anchor="_Toc186813881" w:history="1">
            <w:r w:rsidR="005C618A" w:rsidRPr="00D02601">
              <w:rPr>
                <w:rStyle w:val="Hipervnculo"/>
                <w:noProof/>
                <w:lang w:val="es-ES_tradnl"/>
              </w:rPr>
              <w:t>2.1</w:t>
            </w:r>
            <w:r w:rsidR="005C618A">
              <w:rPr>
                <w:rFonts w:asciiTheme="minorHAnsi" w:eastAsiaTheme="minorEastAsia" w:hAnsiTheme="minorHAnsi"/>
                <w:noProof/>
                <w:lang w:val="es-BO" w:eastAsia="es-BO"/>
              </w:rPr>
              <w:tab/>
            </w:r>
            <w:r w:rsidR="005C618A" w:rsidRPr="00D02601">
              <w:rPr>
                <w:rStyle w:val="Hipervnculo"/>
                <w:noProof/>
                <w:lang w:val="es-ES_tradnl"/>
              </w:rPr>
              <w:t>Modulo de carga de datos</w:t>
            </w:r>
            <w:r w:rsidR="005C618A">
              <w:rPr>
                <w:noProof/>
                <w:webHidden/>
              </w:rPr>
              <w:tab/>
            </w:r>
            <w:r w:rsidR="005C618A">
              <w:rPr>
                <w:noProof/>
                <w:webHidden/>
              </w:rPr>
              <w:fldChar w:fldCharType="begin"/>
            </w:r>
            <w:r w:rsidR="005C618A">
              <w:rPr>
                <w:noProof/>
                <w:webHidden/>
              </w:rPr>
              <w:instrText xml:space="preserve"> PAGEREF _Toc186813881 \h </w:instrText>
            </w:r>
            <w:r w:rsidR="005C618A">
              <w:rPr>
                <w:noProof/>
                <w:webHidden/>
              </w:rPr>
            </w:r>
            <w:r w:rsidR="005C618A">
              <w:rPr>
                <w:noProof/>
                <w:webHidden/>
              </w:rPr>
              <w:fldChar w:fldCharType="separate"/>
            </w:r>
            <w:r w:rsidR="005C618A">
              <w:rPr>
                <w:noProof/>
                <w:webHidden/>
              </w:rPr>
              <w:t>3</w:t>
            </w:r>
            <w:r w:rsidR="005C618A">
              <w:rPr>
                <w:noProof/>
                <w:webHidden/>
              </w:rPr>
              <w:fldChar w:fldCharType="end"/>
            </w:r>
          </w:hyperlink>
        </w:p>
        <w:p w14:paraId="15B7BE53" w14:textId="5290D576" w:rsidR="005C618A" w:rsidRDefault="00000000">
          <w:pPr>
            <w:pStyle w:val="TDC3"/>
            <w:tabs>
              <w:tab w:val="left" w:pos="1440"/>
              <w:tab w:val="right" w:leader="dot" w:pos="8828"/>
            </w:tabs>
            <w:rPr>
              <w:rFonts w:asciiTheme="minorHAnsi" w:eastAsiaTheme="minorEastAsia" w:hAnsiTheme="minorHAnsi"/>
              <w:noProof/>
              <w:lang w:val="es-BO" w:eastAsia="es-BO"/>
            </w:rPr>
          </w:pPr>
          <w:hyperlink w:anchor="_Toc186813882" w:history="1">
            <w:r w:rsidR="005C618A" w:rsidRPr="00D02601">
              <w:rPr>
                <w:rStyle w:val="Hipervnculo"/>
                <w:noProof/>
                <w:lang w:val="es-ES_tradnl"/>
              </w:rPr>
              <w:t>2.1.1</w:t>
            </w:r>
            <w:r w:rsidR="005C618A">
              <w:rPr>
                <w:rFonts w:asciiTheme="minorHAnsi" w:eastAsiaTheme="minorEastAsia" w:hAnsiTheme="minorHAnsi"/>
                <w:noProof/>
                <w:lang w:val="es-BO" w:eastAsia="es-BO"/>
              </w:rPr>
              <w:tab/>
            </w:r>
            <w:r w:rsidR="005C618A" w:rsidRPr="00D02601">
              <w:rPr>
                <w:rStyle w:val="Hipervnculo"/>
                <w:noProof/>
                <w:lang w:val="es-ES_tradnl"/>
              </w:rPr>
              <w:t>Carga de Beneficiarios</w:t>
            </w:r>
            <w:r w:rsidR="005C618A">
              <w:rPr>
                <w:noProof/>
                <w:webHidden/>
              </w:rPr>
              <w:tab/>
            </w:r>
            <w:r w:rsidR="005C618A">
              <w:rPr>
                <w:noProof/>
                <w:webHidden/>
              </w:rPr>
              <w:fldChar w:fldCharType="begin"/>
            </w:r>
            <w:r w:rsidR="005C618A">
              <w:rPr>
                <w:noProof/>
                <w:webHidden/>
              </w:rPr>
              <w:instrText xml:space="preserve"> PAGEREF _Toc186813882 \h </w:instrText>
            </w:r>
            <w:r w:rsidR="005C618A">
              <w:rPr>
                <w:noProof/>
                <w:webHidden/>
              </w:rPr>
            </w:r>
            <w:r w:rsidR="005C618A">
              <w:rPr>
                <w:noProof/>
                <w:webHidden/>
              </w:rPr>
              <w:fldChar w:fldCharType="separate"/>
            </w:r>
            <w:r w:rsidR="005C618A">
              <w:rPr>
                <w:noProof/>
                <w:webHidden/>
              </w:rPr>
              <w:t>3</w:t>
            </w:r>
            <w:r w:rsidR="005C618A">
              <w:rPr>
                <w:noProof/>
                <w:webHidden/>
              </w:rPr>
              <w:fldChar w:fldCharType="end"/>
            </w:r>
          </w:hyperlink>
        </w:p>
        <w:p w14:paraId="450D27AE" w14:textId="68250FDA" w:rsidR="005C618A" w:rsidRDefault="00000000">
          <w:pPr>
            <w:pStyle w:val="TDC3"/>
            <w:tabs>
              <w:tab w:val="left" w:pos="1440"/>
              <w:tab w:val="right" w:leader="dot" w:pos="8828"/>
            </w:tabs>
            <w:rPr>
              <w:rFonts w:asciiTheme="minorHAnsi" w:eastAsiaTheme="minorEastAsia" w:hAnsiTheme="minorHAnsi"/>
              <w:noProof/>
              <w:lang w:val="es-BO" w:eastAsia="es-BO"/>
            </w:rPr>
          </w:pPr>
          <w:hyperlink w:anchor="_Toc186813883" w:history="1">
            <w:r w:rsidR="005C618A" w:rsidRPr="00D02601">
              <w:rPr>
                <w:rStyle w:val="Hipervnculo"/>
                <w:noProof/>
                <w:lang w:val="es-ES_tradnl"/>
              </w:rPr>
              <w:t>2.1.2</w:t>
            </w:r>
            <w:r w:rsidR="005C618A">
              <w:rPr>
                <w:rFonts w:asciiTheme="minorHAnsi" w:eastAsiaTheme="minorEastAsia" w:hAnsiTheme="minorHAnsi"/>
                <w:noProof/>
                <w:lang w:val="es-BO" w:eastAsia="es-BO"/>
              </w:rPr>
              <w:tab/>
            </w:r>
            <w:r w:rsidR="005C618A" w:rsidRPr="00D02601">
              <w:rPr>
                <w:rStyle w:val="Hipervnculo"/>
                <w:noProof/>
                <w:lang w:val="es-ES_tradnl"/>
              </w:rPr>
              <w:t>Carga de DiferimIentos</w:t>
            </w:r>
            <w:r w:rsidR="005C618A">
              <w:rPr>
                <w:noProof/>
                <w:webHidden/>
              </w:rPr>
              <w:tab/>
            </w:r>
            <w:r w:rsidR="005C618A">
              <w:rPr>
                <w:noProof/>
                <w:webHidden/>
              </w:rPr>
              <w:fldChar w:fldCharType="begin"/>
            </w:r>
            <w:r w:rsidR="005C618A">
              <w:rPr>
                <w:noProof/>
                <w:webHidden/>
              </w:rPr>
              <w:instrText xml:space="preserve"> PAGEREF _Toc186813883 \h </w:instrText>
            </w:r>
            <w:r w:rsidR="005C618A">
              <w:rPr>
                <w:noProof/>
                <w:webHidden/>
              </w:rPr>
            </w:r>
            <w:r w:rsidR="005C618A">
              <w:rPr>
                <w:noProof/>
                <w:webHidden/>
              </w:rPr>
              <w:fldChar w:fldCharType="separate"/>
            </w:r>
            <w:r w:rsidR="005C618A">
              <w:rPr>
                <w:noProof/>
                <w:webHidden/>
              </w:rPr>
              <w:t>4</w:t>
            </w:r>
            <w:r w:rsidR="005C618A">
              <w:rPr>
                <w:noProof/>
                <w:webHidden/>
              </w:rPr>
              <w:fldChar w:fldCharType="end"/>
            </w:r>
          </w:hyperlink>
        </w:p>
        <w:p w14:paraId="24B81A86" w14:textId="2927FA5A" w:rsidR="005C618A" w:rsidRDefault="00000000">
          <w:pPr>
            <w:pStyle w:val="TDC2"/>
            <w:tabs>
              <w:tab w:val="left" w:pos="960"/>
              <w:tab w:val="right" w:leader="dot" w:pos="8828"/>
            </w:tabs>
            <w:rPr>
              <w:rFonts w:asciiTheme="minorHAnsi" w:eastAsiaTheme="minorEastAsia" w:hAnsiTheme="minorHAnsi"/>
              <w:noProof/>
              <w:lang w:val="es-BO" w:eastAsia="es-BO"/>
            </w:rPr>
          </w:pPr>
          <w:hyperlink w:anchor="_Toc186813884" w:history="1">
            <w:r w:rsidR="005C618A" w:rsidRPr="00D02601">
              <w:rPr>
                <w:rStyle w:val="Hipervnculo"/>
                <w:noProof/>
                <w:lang w:val="es-ES_tradnl"/>
              </w:rPr>
              <w:t>2.2</w:t>
            </w:r>
            <w:r w:rsidR="005C618A">
              <w:rPr>
                <w:rFonts w:asciiTheme="minorHAnsi" w:eastAsiaTheme="minorEastAsia" w:hAnsiTheme="minorHAnsi"/>
                <w:noProof/>
                <w:lang w:val="es-BO" w:eastAsia="es-BO"/>
              </w:rPr>
              <w:tab/>
            </w:r>
            <w:r w:rsidR="005C618A" w:rsidRPr="00D02601">
              <w:rPr>
                <w:rStyle w:val="Hipervnculo"/>
                <w:noProof/>
                <w:lang w:val="es-ES_tradnl"/>
              </w:rPr>
              <w:t>Módulo de gestión de beneficiarios</w:t>
            </w:r>
            <w:r w:rsidR="005C618A">
              <w:rPr>
                <w:noProof/>
                <w:webHidden/>
              </w:rPr>
              <w:tab/>
            </w:r>
            <w:r w:rsidR="005C618A">
              <w:rPr>
                <w:noProof/>
                <w:webHidden/>
              </w:rPr>
              <w:fldChar w:fldCharType="begin"/>
            </w:r>
            <w:r w:rsidR="005C618A">
              <w:rPr>
                <w:noProof/>
                <w:webHidden/>
              </w:rPr>
              <w:instrText xml:space="preserve"> PAGEREF _Toc186813884 \h </w:instrText>
            </w:r>
            <w:r w:rsidR="005C618A">
              <w:rPr>
                <w:noProof/>
                <w:webHidden/>
              </w:rPr>
            </w:r>
            <w:r w:rsidR="005C618A">
              <w:rPr>
                <w:noProof/>
                <w:webHidden/>
              </w:rPr>
              <w:fldChar w:fldCharType="separate"/>
            </w:r>
            <w:r w:rsidR="005C618A">
              <w:rPr>
                <w:noProof/>
                <w:webHidden/>
              </w:rPr>
              <w:t>5</w:t>
            </w:r>
            <w:r w:rsidR="005C618A">
              <w:rPr>
                <w:noProof/>
                <w:webHidden/>
              </w:rPr>
              <w:fldChar w:fldCharType="end"/>
            </w:r>
          </w:hyperlink>
        </w:p>
        <w:p w14:paraId="45DE5820" w14:textId="15CE2E5C" w:rsidR="005C618A" w:rsidRDefault="00000000">
          <w:pPr>
            <w:pStyle w:val="TDC3"/>
            <w:tabs>
              <w:tab w:val="left" w:pos="1440"/>
              <w:tab w:val="right" w:leader="dot" w:pos="8828"/>
            </w:tabs>
            <w:rPr>
              <w:rFonts w:asciiTheme="minorHAnsi" w:eastAsiaTheme="minorEastAsia" w:hAnsiTheme="minorHAnsi"/>
              <w:noProof/>
              <w:lang w:val="es-BO" w:eastAsia="es-BO"/>
            </w:rPr>
          </w:pPr>
          <w:hyperlink w:anchor="_Toc186813885" w:history="1">
            <w:r w:rsidR="005C618A" w:rsidRPr="00D02601">
              <w:rPr>
                <w:rStyle w:val="Hipervnculo"/>
                <w:noProof/>
                <w:lang w:val="es-ES_tradnl"/>
              </w:rPr>
              <w:t>2.2.1</w:t>
            </w:r>
            <w:r w:rsidR="005C618A">
              <w:rPr>
                <w:rFonts w:asciiTheme="minorHAnsi" w:eastAsiaTheme="minorEastAsia" w:hAnsiTheme="minorHAnsi"/>
                <w:noProof/>
                <w:lang w:val="es-BO" w:eastAsia="es-BO"/>
              </w:rPr>
              <w:tab/>
            </w:r>
            <w:r w:rsidR="005C618A" w:rsidRPr="00D02601">
              <w:rPr>
                <w:rStyle w:val="Hipervnculo"/>
                <w:noProof/>
                <w:lang w:val="es-ES_tradnl"/>
              </w:rPr>
              <w:t>Revisión de perfiles</w:t>
            </w:r>
            <w:r w:rsidR="005C618A">
              <w:rPr>
                <w:noProof/>
                <w:webHidden/>
              </w:rPr>
              <w:tab/>
            </w:r>
            <w:r w:rsidR="005C618A">
              <w:rPr>
                <w:noProof/>
                <w:webHidden/>
              </w:rPr>
              <w:fldChar w:fldCharType="begin"/>
            </w:r>
            <w:r w:rsidR="005C618A">
              <w:rPr>
                <w:noProof/>
                <w:webHidden/>
              </w:rPr>
              <w:instrText xml:space="preserve"> PAGEREF _Toc186813885 \h </w:instrText>
            </w:r>
            <w:r w:rsidR="005C618A">
              <w:rPr>
                <w:noProof/>
                <w:webHidden/>
              </w:rPr>
            </w:r>
            <w:r w:rsidR="005C618A">
              <w:rPr>
                <w:noProof/>
                <w:webHidden/>
              </w:rPr>
              <w:fldChar w:fldCharType="separate"/>
            </w:r>
            <w:r w:rsidR="005C618A">
              <w:rPr>
                <w:noProof/>
                <w:webHidden/>
              </w:rPr>
              <w:t>6</w:t>
            </w:r>
            <w:r w:rsidR="005C618A">
              <w:rPr>
                <w:noProof/>
                <w:webHidden/>
              </w:rPr>
              <w:fldChar w:fldCharType="end"/>
            </w:r>
          </w:hyperlink>
        </w:p>
        <w:p w14:paraId="7DE7AE78" w14:textId="49FCE08B" w:rsidR="005C618A" w:rsidRDefault="00000000">
          <w:pPr>
            <w:pStyle w:val="TDC3"/>
            <w:tabs>
              <w:tab w:val="left" w:pos="1440"/>
              <w:tab w:val="right" w:leader="dot" w:pos="8828"/>
            </w:tabs>
            <w:rPr>
              <w:rFonts w:asciiTheme="minorHAnsi" w:eastAsiaTheme="minorEastAsia" w:hAnsiTheme="minorHAnsi"/>
              <w:noProof/>
              <w:lang w:val="es-BO" w:eastAsia="es-BO"/>
            </w:rPr>
          </w:pPr>
          <w:hyperlink w:anchor="_Toc186813886" w:history="1">
            <w:r w:rsidR="005C618A" w:rsidRPr="00D02601">
              <w:rPr>
                <w:rStyle w:val="Hipervnculo"/>
                <w:noProof/>
                <w:lang w:val="es-ES_tradnl"/>
              </w:rPr>
              <w:t>2.2.2</w:t>
            </w:r>
            <w:r w:rsidR="005C618A">
              <w:rPr>
                <w:rFonts w:asciiTheme="minorHAnsi" w:eastAsiaTheme="minorEastAsia" w:hAnsiTheme="minorHAnsi"/>
                <w:noProof/>
                <w:lang w:val="es-BO" w:eastAsia="es-BO"/>
              </w:rPr>
              <w:tab/>
            </w:r>
            <w:r w:rsidR="005C618A" w:rsidRPr="00D02601">
              <w:rPr>
                <w:rStyle w:val="Hipervnculo"/>
                <w:noProof/>
                <w:lang w:val="es-ES_tradnl"/>
              </w:rPr>
              <w:t>Manejo masivo de perfiles</w:t>
            </w:r>
            <w:r w:rsidR="005C618A">
              <w:rPr>
                <w:noProof/>
                <w:webHidden/>
              </w:rPr>
              <w:tab/>
            </w:r>
            <w:r w:rsidR="005C618A">
              <w:rPr>
                <w:noProof/>
                <w:webHidden/>
              </w:rPr>
              <w:fldChar w:fldCharType="begin"/>
            </w:r>
            <w:r w:rsidR="005C618A">
              <w:rPr>
                <w:noProof/>
                <w:webHidden/>
              </w:rPr>
              <w:instrText xml:space="preserve"> PAGEREF _Toc186813886 \h </w:instrText>
            </w:r>
            <w:r w:rsidR="005C618A">
              <w:rPr>
                <w:noProof/>
                <w:webHidden/>
              </w:rPr>
            </w:r>
            <w:r w:rsidR="005C618A">
              <w:rPr>
                <w:noProof/>
                <w:webHidden/>
              </w:rPr>
              <w:fldChar w:fldCharType="separate"/>
            </w:r>
            <w:r w:rsidR="005C618A">
              <w:rPr>
                <w:noProof/>
                <w:webHidden/>
              </w:rPr>
              <w:t>10</w:t>
            </w:r>
            <w:r w:rsidR="005C618A">
              <w:rPr>
                <w:noProof/>
                <w:webHidden/>
              </w:rPr>
              <w:fldChar w:fldCharType="end"/>
            </w:r>
          </w:hyperlink>
        </w:p>
        <w:p w14:paraId="3C1D328C" w14:textId="2C8C32C0" w:rsidR="005C618A" w:rsidRDefault="00000000">
          <w:pPr>
            <w:pStyle w:val="TDC2"/>
            <w:tabs>
              <w:tab w:val="left" w:pos="960"/>
              <w:tab w:val="right" w:leader="dot" w:pos="8828"/>
            </w:tabs>
            <w:rPr>
              <w:rFonts w:asciiTheme="minorHAnsi" w:eastAsiaTheme="minorEastAsia" w:hAnsiTheme="minorHAnsi"/>
              <w:noProof/>
              <w:lang w:val="es-BO" w:eastAsia="es-BO"/>
            </w:rPr>
          </w:pPr>
          <w:hyperlink w:anchor="_Toc186813887" w:history="1">
            <w:r w:rsidR="005C618A" w:rsidRPr="00D02601">
              <w:rPr>
                <w:rStyle w:val="Hipervnculo"/>
                <w:noProof/>
                <w:lang w:val="es-ES_tradnl"/>
              </w:rPr>
              <w:t>2.3</w:t>
            </w:r>
            <w:r w:rsidR="005C618A">
              <w:rPr>
                <w:rFonts w:asciiTheme="minorHAnsi" w:eastAsiaTheme="minorEastAsia" w:hAnsiTheme="minorHAnsi"/>
                <w:noProof/>
                <w:lang w:val="es-BO" w:eastAsia="es-BO"/>
              </w:rPr>
              <w:tab/>
            </w:r>
            <w:r w:rsidR="005C618A" w:rsidRPr="00D02601">
              <w:rPr>
                <w:rStyle w:val="Hipervnculo"/>
                <w:noProof/>
                <w:lang w:val="es-ES_tradnl"/>
              </w:rPr>
              <w:t>Módulo de gestión de proyectos</w:t>
            </w:r>
            <w:r w:rsidR="005C618A">
              <w:rPr>
                <w:noProof/>
                <w:webHidden/>
              </w:rPr>
              <w:tab/>
            </w:r>
            <w:r w:rsidR="005C618A">
              <w:rPr>
                <w:noProof/>
                <w:webHidden/>
              </w:rPr>
              <w:fldChar w:fldCharType="begin"/>
            </w:r>
            <w:r w:rsidR="005C618A">
              <w:rPr>
                <w:noProof/>
                <w:webHidden/>
              </w:rPr>
              <w:instrText xml:space="preserve"> PAGEREF _Toc186813887 \h </w:instrText>
            </w:r>
            <w:r w:rsidR="005C618A">
              <w:rPr>
                <w:noProof/>
                <w:webHidden/>
              </w:rPr>
            </w:r>
            <w:r w:rsidR="005C618A">
              <w:rPr>
                <w:noProof/>
                <w:webHidden/>
              </w:rPr>
              <w:fldChar w:fldCharType="separate"/>
            </w:r>
            <w:r w:rsidR="005C618A">
              <w:rPr>
                <w:noProof/>
                <w:webHidden/>
              </w:rPr>
              <w:t>13</w:t>
            </w:r>
            <w:r w:rsidR="005C618A">
              <w:rPr>
                <w:noProof/>
                <w:webHidden/>
              </w:rPr>
              <w:fldChar w:fldCharType="end"/>
            </w:r>
          </w:hyperlink>
        </w:p>
        <w:p w14:paraId="4728EF90" w14:textId="1ACF221A" w:rsidR="005C618A" w:rsidRDefault="00000000">
          <w:pPr>
            <w:pStyle w:val="TDC2"/>
            <w:tabs>
              <w:tab w:val="left" w:pos="960"/>
              <w:tab w:val="right" w:leader="dot" w:pos="8828"/>
            </w:tabs>
            <w:rPr>
              <w:rFonts w:asciiTheme="minorHAnsi" w:eastAsiaTheme="minorEastAsia" w:hAnsiTheme="minorHAnsi"/>
              <w:noProof/>
              <w:lang w:val="es-BO" w:eastAsia="es-BO"/>
            </w:rPr>
          </w:pPr>
          <w:hyperlink w:anchor="_Toc186813888" w:history="1">
            <w:r w:rsidR="005C618A" w:rsidRPr="00D02601">
              <w:rPr>
                <w:rStyle w:val="Hipervnculo"/>
                <w:noProof/>
                <w:lang w:val="es-ES_tradnl"/>
              </w:rPr>
              <w:t>2.4</w:t>
            </w:r>
            <w:r w:rsidR="005C618A">
              <w:rPr>
                <w:rFonts w:asciiTheme="minorHAnsi" w:eastAsiaTheme="minorEastAsia" w:hAnsiTheme="minorHAnsi"/>
                <w:noProof/>
                <w:lang w:val="es-BO" w:eastAsia="es-BO"/>
              </w:rPr>
              <w:tab/>
            </w:r>
            <w:r w:rsidR="005C618A" w:rsidRPr="00D02601">
              <w:rPr>
                <w:rStyle w:val="Hipervnculo"/>
                <w:noProof/>
                <w:lang w:val="es-ES_tradnl"/>
              </w:rPr>
              <w:t>Modulo de Inteligencia de Negocios</w:t>
            </w:r>
            <w:r w:rsidR="005C618A">
              <w:rPr>
                <w:noProof/>
                <w:webHidden/>
              </w:rPr>
              <w:tab/>
            </w:r>
            <w:r w:rsidR="005C618A">
              <w:rPr>
                <w:noProof/>
                <w:webHidden/>
              </w:rPr>
              <w:fldChar w:fldCharType="begin"/>
            </w:r>
            <w:r w:rsidR="005C618A">
              <w:rPr>
                <w:noProof/>
                <w:webHidden/>
              </w:rPr>
              <w:instrText xml:space="preserve"> PAGEREF _Toc186813888 \h </w:instrText>
            </w:r>
            <w:r w:rsidR="005C618A">
              <w:rPr>
                <w:noProof/>
                <w:webHidden/>
              </w:rPr>
            </w:r>
            <w:r w:rsidR="005C618A">
              <w:rPr>
                <w:noProof/>
                <w:webHidden/>
              </w:rPr>
              <w:fldChar w:fldCharType="separate"/>
            </w:r>
            <w:r w:rsidR="005C618A">
              <w:rPr>
                <w:noProof/>
                <w:webHidden/>
              </w:rPr>
              <w:t>13</w:t>
            </w:r>
            <w:r w:rsidR="005C618A">
              <w:rPr>
                <w:noProof/>
                <w:webHidden/>
              </w:rPr>
              <w:fldChar w:fldCharType="end"/>
            </w:r>
          </w:hyperlink>
        </w:p>
        <w:p w14:paraId="191D1748" w14:textId="087B44D4" w:rsidR="00F43DB0" w:rsidRDefault="00F43DB0" w:rsidP="0000455C">
          <w:pPr>
            <w:spacing w:before="0" w:line="276" w:lineRule="auto"/>
          </w:pPr>
          <w:r w:rsidRPr="00F87DDA">
            <w:rPr>
              <w:b/>
              <w:bCs/>
              <w:sz w:val="22"/>
              <w:szCs w:val="22"/>
            </w:rPr>
            <w:fldChar w:fldCharType="end"/>
          </w:r>
        </w:p>
      </w:sdtContent>
    </w:sdt>
    <w:p w14:paraId="1C379810" w14:textId="054869A3" w:rsidR="00AE5171" w:rsidRDefault="00AE5171" w:rsidP="00F43DB0">
      <w:pPr>
        <w:sectPr w:rsidR="00AE5171" w:rsidSect="00AE5171">
          <w:footerReference w:type="default" r:id="rId10"/>
          <w:pgSz w:w="12240" w:h="15840" w:code="1"/>
          <w:pgMar w:top="1417" w:right="1701" w:bottom="1417" w:left="1701" w:header="708" w:footer="708" w:gutter="0"/>
          <w:cols w:space="708"/>
          <w:docGrid w:linePitch="360"/>
        </w:sectPr>
      </w:pPr>
    </w:p>
    <w:p w14:paraId="75A59391" w14:textId="2403B573" w:rsidR="00AE5171" w:rsidRDefault="00AE5171" w:rsidP="00AE5171">
      <w:pPr>
        <w:pStyle w:val="Ttulo1"/>
      </w:pPr>
      <w:bookmarkStart w:id="1" w:name="_Toc186813879"/>
      <w:r>
        <w:lastRenderedPageBreak/>
        <w:t>Introducción</w:t>
      </w:r>
      <w:bookmarkEnd w:id="1"/>
    </w:p>
    <w:p w14:paraId="108AFA30" w14:textId="13897007" w:rsidR="00CF5CB9" w:rsidRDefault="00400694" w:rsidP="00400694">
      <w:r>
        <w:t xml:space="preserve">Este manual </w:t>
      </w:r>
      <w:r w:rsidR="00720D06">
        <w:t>de uso</w:t>
      </w:r>
      <w:r w:rsidR="00AE5171" w:rsidRPr="00AE5171">
        <w:t xml:space="preserve"> describe la</w:t>
      </w:r>
      <w:r>
        <w:t xml:space="preserve"> forma de uso</w:t>
      </w:r>
      <w:r w:rsidR="00AE5171" w:rsidRPr="00AE5171">
        <w:t xml:space="preserve"> </w:t>
      </w:r>
      <w:r w:rsidR="00D556C6">
        <w:t xml:space="preserve">del sistema </w:t>
      </w:r>
      <w:r w:rsidR="00D556C6" w:rsidRPr="00D556C6">
        <w:t>"Gestión de Cartera - DNVSR" V 1.0</w:t>
      </w:r>
      <w:r w:rsidR="00D556C6">
        <w:t>,</w:t>
      </w:r>
      <w:r w:rsidR="00AE5171" w:rsidRPr="00AE5171">
        <w:t xml:space="preserve"> una aplicación desarrollada en Laravel para gestionar beneficiarios, pagos, planes y vouchers.</w:t>
      </w:r>
    </w:p>
    <w:p w14:paraId="576D49C4" w14:textId="30112090" w:rsidR="00400694" w:rsidRDefault="00400694" w:rsidP="00400694">
      <w:pPr>
        <w:pStyle w:val="Ttulo1"/>
        <w:rPr>
          <w:lang w:val="es-ES_tradnl"/>
        </w:rPr>
      </w:pPr>
      <w:bookmarkStart w:id="2" w:name="_Toc186813880"/>
      <w:r w:rsidRPr="00400694">
        <w:rPr>
          <w:lang w:val="es-ES_tradnl"/>
        </w:rPr>
        <w:t>M</w:t>
      </w:r>
      <w:r>
        <w:rPr>
          <w:lang w:val="es-ES_tradnl"/>
        </w:rPr>
        <w:t>ó</w:t>
      </w:r>
      <w:r w:rsidRPr="00400694">
        <w:rPr>
          <w:lang w:val="es-ES_tradnl"/>
        </w:rPr>
        <w:t>dulos</w:t>
      </w:r>
      <w:r>
        <w:rPr>
          <w:lang w:val="es-ES_tradnl"/>
        </w:rPr>
        <w:t xml:space="preserve"> del sistema</w:t>
      </w:r>
      <w:bookmarkEnd w:id="2"/>
    </w:p>
    <w:p w14:paraId="546B064E" w14:textId="1E16B042" w:rsidR="00400694" w:rsidRDefault="00400694" w:rsidP="00400694">
      <w:pPr>
        <w:pStyle w:val="Ttulo2"/>
        <w:rPr>
          <w:lang w:val="es-ES_tradnl"/>
        </w:rPr>
      </w:pPr>
      <w:bookmarkStart w:id="3" w:name="_Toc186813881"/>
      <w:r>
        <w:rPr>
          <w:lang w:val="es-ES_tradnl"/>
        </w:rPr>
        <w:t>Modulo de carga de datos</w:t>
      </w:r>
      <w:bookmarkEnd w:id="3"/>
    </w:p>
    <w:p w14:paraId="0017DD3E" w14:textId="5029449B" w:rsidR="003C0D7E" w:rsidRPr="003C0D7E" w:rsidRDefault="003C0D7E" w:rsidP="003C0D7E">
      <w:pPr>
        <w:pStyle w:val="Ttulo3"/>
        <w:rPr>
          <w:lang w:val="es-ES_tradnl"/>
        </w:rPr>
      </w:pPr>
      <w:bookmarkStart w:id="4" w:name="_Toc186813882"/>
      <w:r>
        <w:rPr>
          <w:lang w:val="es-ES_tradnl"/>
        </w:rPr>
        <w:t>Carga de Beneficiarios</w:t>
      </w:r>
      <w:bookmarkEnd w:id="4"/>
    </w:p>
    <w:p w14:paraId="4870BB70" w14:textId="0B523159" w:rsidR="00400694" w:rsidRDefault="00400694" w:rsidP="00400694">
      <w:pPr>
        <w:rPr>
          <w:lang w:val="es-ES_tradnl"/>
        </w:rPr>
      </w:pPr>
      <w:r w:rsidRPr="00400694">
        <w:rPr>
          <w:noProof/>
          <w:lang w:val="es-ES_tradnl"/>
        </w:rPr>
        <w:drawing>
          <wp:inline distT="0" distB="0" distL="0" distR="0" wp14:anchorId="6B3BD11C" wp14:editId="4DCBBA4D">
            <wp:extent cx="5612130" cy="27260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26055"/>
                    </a:xfrm>
                    <a:prstGeom prst="rect">
                      <a:avLst/>
                    </a:prstGeom>
                  </pic:spPr>
                </pic:pic>
              </a:graphicData>
            </a:graphic>
          </wp:inline>
        </w:drawing>
      </w:r>
    </w:p>
    <w:p w14:paraId="5728E567" w14:textId="493AE09B" w:rsidR="00400694" w:rsidRDefault="00400694" w:rsidP="00400694">
      <w:pPr>
        <w:rPr>
          <w:lang w:val="es-ES_tradnl"/>
        </w:rPr>
      </w:pPr>
      <w:r>
        <w:rPr>
          <w:lang w:val="es-ES_tradnl"/>
        </w:rPr>
        <w:t>Al ingresar al modulo de carga de datos, se podrá ingresar el archivo CSV con toda la información necesaria para crear nuevos perfiles de Beneficiarios.</w:t>
      </w:r>
    </w:p>
    <w:p w14:paraId="68B427FE" w14:textId="4ABFDEC7" w:rsidR="00400694" w:rsidRDefault="00400694" w:rsidP="00400694">
      <w:pPr>
        <w:rPr>
          <w:lang w:val="es-ES_tradnl"/>
        </w:rPr>
      </w:pPr>
      <w:r>
        <w:rPr>
          <w:lang w:val="es-ES_tradnl"/>
        </w:rPr>
        <w:t>El archivo CSV puede ser elaborado con la plantilla genérica de beneficiarios.</w:t>
      </w:r>
    </w:p>
    <w:p w14:paraId="476C621F" w14:textId="659F357C" w:rsidR="00400694" w:rsidRDefault="00400694" w:rsidP="00400694">
      <w:pPr>
        <w:rPr>
          <w:lang w:val="es-ES_tradnl"/>
        </w:rPr>
      </w:pPr>
      <w:r>
        <w:rPr>
          <w:lang w:val="es-ES_tradnl"/>
        </w:rPr>
        <w:t xml:space="preserve">Es importante ingresar el “símbolo separador de columnas” al momento de cargar </w:t>
      </w:r>
      <w:r w:rsidR="003C0D7E">
        <w:rPr>
          <w:lang w:val="es-ES_tradnl"/>
        </w:rPr>
        <w:t>el nuevo grupo de beneficiarios (por ejemplo. “;” “,” “|”).</w:t>
      </w:r>
    </w:p>
    <w:p w14:paraId="031472F1" w14:textId="376C8CB3" w:rsidR="003C0D7E" w:rsidRDefault="003C0D7E" w:rsidP="003C0D7E">
      <w:pPr>
        <w:pStyle w:val="Ttulo3"/>
        <w:rPr>
          <w:lang w:val="es-ES_tradnl"/>
        </w:rPr>
      </w:pPr>
      <w:bookmarkStart w:id="5" w:name="_Toc186813883"/>
      <w:r>
        <w:rPr>
          <w:lang w:val="es-ES_tradnl"/>
        </w:rPr>
        <w:lastRenderedPageBreak/>
        <w:t>Carga de Diferim</w:t>
      </w:r>
      <w:r w:rsidR="00162455">
        <w:rPr>
          <w:lang w:val="es-ES_tradnl"/>
        </w:rPr>
        <w:t>I</w:t>
      </w:r>
      <w:r>
        <w:rPr>
          <w:lang w:val="es-ES_tradnl"/>
        </w:rPr>
        <w:t>entos</w:t>
      </w:r>
      <w:bookmarkEnd w:id="5"/>
    </w:p>
    <w:p w14:paraId="03DFD860" w14:textId="38768F84" w:rsidR="00162455" w:rsidRDefault="00162455" w:rsidP="00162455">
      <w:pPr>
        <w:rPr>
          <w:lang w:val="es-ES_tradnl"/>
        </w:rPr>
      </w:pPr>
      <w:r>
        <w:rPr>
          <w:lang w:val="es-ES_tradnl"/>
        </w:rPr>
        <w:t>En el modulo de carga de datos, como segundo segmento se encuentra el formulario para cargar la lista de diferimientos para la asignación masiva de acuerdo al código de préstamo y el monto de diferimiento dividido entre las cuotas diferidas.</w:t>
      </w:r>
    </w:p>
    <w:p w14:paraId="78AF9311" w14:textId="4785F3E8" w:rsidR="00162455" w:rsidRDefault="00162455" w:rsidP="00162455">
      <w:pPr>
        <w:rPr>
          <w:lang w:val="es-ES_tradnl"/>
        </w:rPr>
      </w:pPr>
      <w:r w:rsidRPr="00162455">
        <w:rPr>
          <w:noProof/>
          <w:lang w:val="es-ES_tradnl"/>
        </w:rPr>
        <w:drawing>
          <wp:inline distT="0" distB="0" distL="0" distR="0" wp14:anchorId="78EADED3" wp14:editId="256EFECB">
            <wp:extent cx="5612130" cy="30118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11805"/>
                    </a:xfrm>
                    <a:prstGeom prst="rect">
                      <a:avLst/>
                    </a:prstGeom>
                  </pic:spPr>
                </pic:pic>
              </a:graphicData>
            </a:graphic>
          </wp:inline>
        </w:drawing>
      </w:r>
    </w:p>
    <w:p w14:paraId="3C7D19E8" w14:textId="2E86496D" w:rsidR="00162455" w:rsidRDefault="00785B55" w:rsidP="00785B55">
      <w:pPr>
        <w:pStyle w:val="Ttulo2"/>
        <w:rPr>
          <w:lang w:val="es-ES_tradnl"/>
        </w:rPr>
      </w:pPr>
      <w:bookmarkStart w:id="6" w:name="_Toc186813884"/>
      <w:r>
        <w:rPr>
          <w:lang w:val="es-ES_tradnl"/>
        </w:rPr>
        <w:lastRenderedPageBreak/>
        <w:t>Módulo de gestión de beneficiarios</w:t>
      </w:r>
      <w:bookmarkEnd w:id="6"/>
    </w:p>
    <w:p w14:paraId="6A87AF8F" w14:textId="619DA415" w:rsidR="00785B55" w:rsidRDefault="00410E1F" w:rsidP="00785B55">
      <w:pPr>
        <w:rPr>
          <w:lang w:val="es-ES_tradnl"/>
        </w:rPr>
      </w:pPr>
      <w:r w:rsidRPr="00410E1F">
        <w:rPr>
          <w:noProof/>
          <w:lang w:val="es-ES_tradnl"/>
        </w:rPr>
        <w:drawing>
          <wp:inline distT="0" distB="0" distL="0" distR="0" wp14:anchorId="77ACB63B" wp14:editId="0EA12AD1">
            <wp:extent cx="5612130" cy="31635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63570"/>
                    </a:xfrm>
                    <a:prstGeom prst="rect">
                      <a:avLst/>
                    </a:prstGeom>
                  </pic:spPr>
                </pic:pic>
              </a:graphicData>
            </a:graphic>
          </wp:inline>
        </w:drawing>
      </w:r>
    </w:p>
    <w:p w14:paraId="5041B927" w14:textId="748E253A" w:rsidR="00410E1F" w:rsidRDefault="00410E1F" w:rsidP="00785B55">
      <w:pPr>
        <w:rPr>
          <w:lang w:val="es-ES_tradnl"/>
        </w:rPr>
      </w:pPr>
      <w:r>
        <w:rPr>
          <w:lang w:val="es-ES_tradnl"/>
        </w:rPr>
        <w:t>El modulo permite acceder a una lista de todos los beneficiarios registrados en el sistema, también, permite la aplicación de filtros para la revisión de datos mas especifica.</w:t>
      </w:r>
    </w:p>
    <w:p w14:paraId="37FA2252" w14:textId="2A82693E" w:rsidR="00410E1F" w:rsidRDefault="00410E1F" w:rsidP="00785B55">
      <w:pPr>
        <w:rPr>
          <w:lang w:val="es-ES_tradnl"/>
        </w:rPr>
      </w:pPr>
      <w:r w:rsidRPr="00410E1F">
        <w:rPr>
          <w:noProof/>
          <w:lang w:val="es-ES_tradnl"/>
        </w:rPr>
        <w:drawing>
          <wp:inline distT="0" distB="0" distL="0" distR="0" wp14:anchorId="680C38CD" wp14:editId="5D26B226">
            <wp:extent cx="5612130" cy="118554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185545"/>
                    </a:xfrm>
                    <a:prstGeom prst="rect">
                      <a:avLst/>
                    </a:prstGeom>
                  </pic:spPr>
                </pic:pic>
              </a:graphicData>
            </a:graphic>
          </wp:inline>
        </w:drawing>
      </w:r>
    </w:p>
    <w:p w14:paraId="375229F4" w14:textId="23F007D7" w:rsidR="00410E1F" w:rsidRDefault="00410E1F" w:rsidP="00410E1F">
      <w:pPr>
        <w:pStyle w:val="Ttulo3"/>
        <w:rPr>
          <w:lang w:val="es-ES_tradnl"/>
        </w:rPr>
      </w:pPr>
      <w:bookmarkStart w:id="7" w:name="_Toc186813885"/>
      <w:r>
        <w:rPr>
          <w:lang w:val="es-ES_tradnl"/>
        </w:rPr>
        <w:lastRenderedPageBreak/>
        <w:t>Revisión de perfiles</w:t>
      </w:r>
      <w:bookmarkEnd w:id="7"/>
    </w:p>
    <w:p w14:paraId="646CEE20" w14:textId="084B8D2D" w:rsidR="00410E1F" w:rsidRDefault="00410E1F" w:rsidP="00410E1F">
      <w:pPr>
        <w:jc w:val="center"/>
        <w:rPr>
          <w:lang w:val="es-ES_tradnl"/>
        </w:rPr>
      </w:pPr>
      <w:r w:rsidRPr="00410E1F">
        <w:rPr>
          <w:noProof/>
          <w:lang w:val="es-ES_tradnl"/>
        </w:rPr>
        <w:drawing>
          <wp:inline distT="0" distB="0" distL="0" distR="0" wp14:anchorId="5573AC19" wp14:editId="5C9B63A3">
            <wp:extent cx="2048315" cy="155275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833" cy="1557696"/>
                    </a:xfrm>
                    <a:prstGeom prst="rect">
                      <a:avLst/>
                    </a:prstGeom>
                  </pic:spPr>
                </pic:pic>
              </a:graphicData>
            </a:graphic>
          </wp:inline>
        </w:drawing>
      </w:r>
    </w:p>
    <w:p w14:paraId="46DEBD2B" w14:textId="7EDA89DA" w:rsidR="00410E1F" w:rsidRDefault="00410E1F" w:rsidP="00410E1F">
      <w:pPr>
        <w:rPr>
          <w:lang w:val="es-ES_tradnl"/>
        </w:rPr>
      </w:pPr>
      <w:r>
        <w:rPr>
          <w:lang w:val="es-ES_tradnl"/>
        </w:rPr>
        <w:t>Mediante el botón resaltado, se accede al siguiente panel:</w:t>
      </w:r>
    </w:p>
    <w:p w14:paraId="697F4E6C" w14:textId="7A55B0DD" w:rsidR="00410E1F" w:rsidRDefault="00410E1F" w:rsidP="00410E1F">
      <w:pPr>
        <w:rPr>
          <w:lang w:val="es-ES_tradnl"/>
        </w:rPr>
      </w:pPr>
      <w:r w:rsidRPr="00410E1F">
        <w:rPr>
          <w:noProof/>
          <w:lang w:val="es-ES_tradnl"/>
        </w:rPr>
        <w:drawing>
          <wp:inline distT="0" distB="0" distL="0" distR="0" wp14:anchorId="446F086B" wp14:editId="42385B82">
            <wp:extent cx="5612130" cy="21412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941" cy="2141911"/>
                    </a:xfrm>
                    <a:prstGeom prst="rect">
                      <a:avLst/>
                    </a:prstGeom>
                  </pic:spPr>
                </pic:pic>
              </a:graphicData>
            </a:graphic>
          </wp:inline>
        </w:drawing>
      </w:r>
    </w:p>
    <w:p w14:paraId="4A5127C2" w14:textId="650622E7" w:rsidR="00371FCB" w:rsidRDefault="00371FCB" w:rsidP="00410E1F">
      <w:pPr>
        <w:rPr>
          <w:noProof/>
        </w:rPr>
      </w:pPr>
      <w:r>
        <w:rPr>
          <w:lang w:val="es-ES_tradnl"/>
        </w:rPr>
        <w:t xml:space="preserve">En el panel izquierdo se puede obtener un resumen con la información característica del beneficiario, también, 2 botones (cuya disponibilidad se basa en la disponibilidad </w:t>
      </w:r>
      <w:r>
        <w:rPr>
          <w:lang w:val="es-ES_tradnl"/>
        </w:rPr>
        <w:lastRenderedPageBreak/>
        <w:t>de información al respecto) permite acceder a una lista detalle.</w:t>
      </w:r>
      <w:r w:rsidRPr="00371FCB">
        <w:rPr>
          <w:noProof/>
        </w:rPr>
        <w:t xml:space="preserve"> </w:t>
      </w:r>
      <w:r w:rsidRPr="00371FCB">
        <w:rPr>
          <w:noProof/>
          <w:lang w:val="es-ES_tradnl"/>
        </w:rPr>
        <w:drawing>
          <wp:inline distT="0" distB="0" distL="0" distR="0" wp14:anchorId="739E228C" wp14:editId="147C3372">
            <wp:extent cx="5612130" cy="53098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309870"/>
                    </a:xfrm>
                    <a:prstGeom prst="rect">
                      <a:avLst/>
                    </a:prstGeom>
                  </pic:spPr>
                </pic:pic>
              </a:graphicData>
            </a:graphic>
          </wp:inline>
        </w:drawing>
      </w:r>
    </w:p>
    <w:p w14:paraId="3F59832D" w14:textId="397F5DBF" w:rsidR="00371FCB" w:rsidRDefault="00371FCB" w:rsidP="00410E1F">
      <w:pPr>
        <w:rPr>
          <w:noProof/>
        </w:rPr>
      </w:pPr>
      <w:r>
        <w:rPr>
          <w:noProof/>
        </w:rPr>
        <w:t>En el panel derecho, podemos acceder a una herramienta de generacion de plan de pagos para el beneficiario.</w:t>
      </w:r>
    </w:p>
    <w:p w14:paraId="2EB4948A" w14:textId="1D0BD9B3" w:rsidR="00371FCB" w:rsidRDefault="00371FCB" w:rsidP="00410E1F">
      <w:pPr>
        <w:rPr>
          <w:lang w:val="es-ES_tradnl"/>
        </w:rPr>
      </w:pPr>
      <w:r w:rsidRPr="00371FCB">
        <w:rPr>
          <w:noProof/>
          <w:lang w:val="es-ES_tradnl"/>
        </w:rPr>
        <w:lastRenderedPageBreak/>
        <w:drawing>
          <wp:inline distT="0" distB="0" distL="0" distR="0" wp14:anchorId="6AAB78DF" wp14:editId="16F4B2AA">
            <wp:extent cx="5612130" cy="11696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69670"/>
                    </a:xfrm>
                    <a:prstGeom prst="rect">
                      <a:avLst/>
                    </a:prstGeom>
                  </pic:spPr>
                </pic:pic>
              </a:graphicData>
            </a:graphic>
          </wp:inline>
        </w:drawing>
      </w:r>
    </w:p>
    <w:p w14:paraId="1EB30465" w14:textId="21BCDDBD" w:rsidR="00371FCB" w:rsidRDefault="00371FCB" w:rsidP="00410E1F">
      <w:pPr>
        <w:rPr>
          <w:lang w:val="es-ES_tradnl"/>
        </w:rPr>
      </w:pPr>
      <w:r w:rsidRPr="00371FCB">
        <w:rPr>
          <w:noProof/>
          <w:lang w:val="es-ES_tradnl"/>
        </w:rPr>
        <w:drawing>
          <wp:inline distT="0" distB="0" distL="0" distR="0" wp14:anchorId="659350EF" wp14:editId="2F633021">
            <wp:extent cx="5612130" cy="53467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346700"/>
                    </a:xfrm>
                    <a:prstGeom prst="rect">
                      <a:avLst/>
                    </a:prstGeom>
                  </pic:spPr>
                </pic:pic>
              </a:graphicData>
            </a:graphic>
          </wp:inline>
        </w:drawing>
      </w:r>
    </w:p>
    <w:p w14:paraId="52A3365F" w14:textId="3D48E00C" w:rsidR="00371FCB" w:rsidRDefault="000630C4" w:rsidP="00410E1F">
      <w:pPr>
        <w:rPr>
          <w:lang w:val="es-ES_tradnl"/>
        </w:rPr>
      </w:pPr>
      <w:r>
        <w:rPr>
          <w:lang w:val="es-ES_tradnl"/>
        </w:rPr>
        <w:lastRenderedPageBreak/>
        <w:t>El campo de “Capital Inicial” contiene el saldo restante por pagar del beneficiario actual (perfil abierto), “meses restantes” contiene el tiempo restante desde la fecha de activación + mese plazo asignados (puede variar, 240 por defecto), esta fecha menos la fecha actual. Las tasas de interés y seguro pueden variar y deben ser especificados.</w:t>
      </w:r>
    </w:p>
    <w:p w14:paraId="2519016E" w14:textId="3EF6FB87" w:rsidR="000630C4" w:rsidRDefault="000630C4" w:rsidP="00410E1F">
      <w:pPr>
        <w:rPr>
          <w:lang w:val="es-ES_tradnl"/>
        </w:rPr>
      </w:pPr>
      <w:r>
        <w:rPr>
          <w:lang w:val="es-ES_tradnl"/>
        </w:rPr>
        <w:t>El checkbox de “</w:t>
      </w:r>
      <w:r w:rsidRPr="000630C4">
        <w:rPr>
          <w:lang w:val="es-ES_tradnl"/>
        </w:rPr>
        <w:t>Reajuste (marcado) / Activación (desmarcado)</w:t>
      </w:r>
      <w:r>
        <w:rPr>
          <w:lang w:val="es-ES_tradnl"/>
        </w:rPr>
        <w:t>”</w:t>
      </w:r>
      <w:r w:rsidR="00C07B7B">
        <w:rPr>
          <w:lang w:val="es-ES_tradnl"/>
        </w:rPr>
        <w:t xml:space="preserve"> permite determinar si la información generada contará con índices correlativos al ultimo pago en caso de “reajuste”, de lo contrario, el índice empezará en 1.</w:t>
      </w:r>
    </w:p>
    <w:p w14:paraId="0814F4A5" w14:textId="5DA3712E" w:rsidR="00BE2FBC" w:rsidRDefault="00C07B7B" w:rsidP="00BE2FBC">
      <w:pPr>
        <w:rPr>
          <w:lang w:val="es-ES_tradnl"/>
        </w:rPr>
      </w:pPr>
      <w:r>
        <w:rPr>
          <w:lang w:val="es-ES_tradnl"/>
        </w:rPr>
        <w:t>“Fecha de inicio” permite determinar si el primer plan de pago será el mismo mes en que se generó (en caso de que se encuentre en la primera quincena), de lo contrario, tomará el siguiente mes.</w:t>
      </w:r>
    </w:p>
    <w:p w14:paraId="1C5A15AD" w14:textId="6A0F01F9" w:rsidR="00C07B7B" w:rsidRDefault="00C07B7B" w:rsidP="00410E1F">
      <w:pPr>
        <w:rPr>
          <w:lang w:val="es-ES_tradnl"/>
        </w:rPr>
      </w:pPr>
      <w:r>
        <w:rPr>
          <w:lang w:val="es-ES_tradnl"/>
        </w:rPr>
        <w:t>“Diferimiento”</w:t>
      </w:r>
      <w:r w:rsidR="00BE2FBC">
        <w:rPr>
          <w:lang w:val="es-ES_tradnl"/>
        </w:rPr>
        <w:t>, permite especificar los montos que serán utilizados para los diferimientos posteriores al último plan de pago. Si los campos son vacíos, no se generará ningún diferimiento.</w:t>
      </w:r>
    </w:p>
    <w:p w14:paraId="6178CCE8" w14:textId="1898EF7F" w:rsidR="00BE2FBC" w:rsidRDefault="00BE2FBC" w:rsidP="00410E1F">
      <w:pPr>
        <w:rPr>
          <w:lang w:val="es-ES_tradnl"/>
        </w:rPr>
      </w:pPr>
      <w:r>
        <w:rPr>
          <w:lang w:val="es-ES_tradnl"/>
        </w:rPr>
        <w:t>Posterior a generar, se mostrará una tabla temporal que puede ser confirmada, asignada y guardada, o simplemente descartada.</w:t>
      </w:r>
    </w:p>
    <w:p w14:paraId="33D19BC5" w14:textId="5587DA2E" w:rsidR="00BE2FBC" w:rsidRDefault="00BE2FBC" w:rsidP="00410E1F">
      <w:pPr>
        <w:rPr>
          <w:lang w:val="es-ES_tradnl"/>
        </w:rPr>
      </w:pPr>
      <w:r w:rsidRPr="00BE2FBC">
        <w:rPr>
          <w:noProof/>
          <w:lang w:val="es-ES_tradnl"/>
        </w:rPr>
        <w:drawing>
          <wp:inline distT="0" distB="0" distL="0" distR="0" wp14:anchorId="57CA0C6C" wp14:editId="3DD641F3">
            <wp:extent cx="5612130" cy="20599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59940"/>
                    </a:xfrm>
                    <a:prstGeom prst="rect">
                      <a:avLst/>
                    </a:prstGeom>
                  </pic:spPr>
                </pic:pic>
              </a:graphicData>
            </a:graphic>
          </wp:inline>
        </w:drawing>
      </w:r>
    </w:p>
    <w:p w14:paraId="12C1DCC5" w14:textId="459404DA" w:rsidR="00537FCD" w:rsidRDefault="00537FCD" w:rsidP="00410E1F">
      <w:pPr>
        <w:rPr>
          <w:lang w:val="es-ES_tradnl"/>
        </w:rPr>
      </w:pPr>
      <w:r>
        <w:rPr>
          <w:lang w:val="es-ES_tradnl"/>
        </w:rPr>
        <w:lastRenderedPageBreak/>
        <w:t>Para imprimir el plan de pagos disponible para el beneficiario, existen 2 formas, mediante el panel inicial:</w:t>
      </w:r>
    </w:p>
    <w:p w14:paraId="22BCA635" w14:textId="4015B090" w:rsidR="00537FCD" w:rsidRDefault="00537FCD" w:rsidP="00410E1F">
      <w:pPr>
        <w:rPr>
          <w:lang w:val="es-ES_tradnl"/>
        </w:rPr>
      </w:pPr>
      <w:r w:rsidRPr="00537FCD">
        <w:rPr>
          <w:noProof/>
          <w:lang w:val="es-ES_tradnl"/>
        </w:rPr>
        <w:drawing>
          <wp:inline distT="0" distB="0" distL="0" distR="0" wp14:anchorId="1B236319" wp14:editId="38ED63E4">
            <wp:extent cx="5612130" cy="607060"/>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07060"/>
                    </a:xfrm>
                    <a:prstGeom prst="rect">
                      <a:avLst/>
                    </a:prstGeom>
                  </pic:spPr>
                </pic:pic>
              </a:graphicData>
            </a:graphic>
          </wp:inline>
        </w:drawing>
      </w:r>
    </w:p>
    <w:p w14:paraId="48637440" w14:textId="7A1435CF" w:rsidR="00537FCD" w:rsidRDefault="00537FCD" w:rsidP="00410E1F">
      <w:pPr>
        <w:rPr>
          <w:lang w:val="es-ES_tradnl"/>
        </w:rPr>
      </w:pPr>
      <w:r>
        <w:rPr>
          <w:lang w:val="es-ES_tradnl"/>
        </w:rPr>
        <w:t>También, mediante el visualizador de plan de pagos en el perfil del beneficiario.</w:t>
      </w:r>
    </w:p>
    <w:p w14:paraId="76AC4363" w14:textId="49A22A2B" w:rsidR="00537FCD" w:rsidRDefault="00537FCD" w:rsidP="00410E1F">
      <w:pPr>
        <w:rPr>
          <w:lang w:val="es-ES_tradnl"/>
        </w:rPr>
      </w:pPr>
      <w:r w:rsidRPr="00537FCD">
        <w:rPr>
          <w:noProof/>
          <w:lang w:val="es-ES_tradnl"/>
        </w:rPr>
        <w:drawing>
          <wp:inline distT="0" distB="0" distL="0" distR="0" wp14:anchorId="26BDE6DE" wp14:editId="4B906594">
            <wp:extent cx="5612130" cy="10617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061720"/>
                    </a:xfrm>
                    <a:prstGeom prst="rect">
                      <a:avLst/>
                    </a:prstGeom>
                  </pic:spPr>
                </pic:pic>
              </a:graphicData>
            </a:graphic>
          </wp:inline>
        </w:drawing>
      </w:r>
    </w:p>
    <w:p w14:paraId="309A16E2" w14:textId="47C39013" w:rsidR="00537FCD" w:rsidRDefault="00537FCD" w:rsidP="00537FCD">
      <w:pPr>
        <w:pStyle w:val="Ttulo3"/>
        <w:rPr>
          <w:lang w:val="es-ES_tradnl"/>
        </w:rPr>
      </w:pPr>
      <w:bookmarkStart w:id="8" w:name="_Toc186813886"/>
      <w:r>
        <w:rPr>
          <w:lang w:val="es-ES_tradnl"/>
        </w:rPr>
        <w:t>Manejo masivo de perfiles</w:t>
      </w:r>
      <w:bookmarkEnd w:id="8"/>
    </w:p>
    <w:p w14:paraId="2ED594F4" w14:textId="128AFBC4" w:rsidR="00537FCD" w:rsidRDefault="00537FCD" w:rsidP="00537FCD">
      <w:pPr>
        <w:rPr>
          <w:lang w:val="es-ES_tradnl"/>
        </w:rPr>
      </w:pPr>
      <w:r>
        <w:rPr>
          <w:lang w:val="es-ES_tradnl"/>
        </w:rPr>
        <w:t>El panel de visualización de beneficiarios, cuenta con 4 herramientas de manejo masivo de perfiles:</w:t>
      </w:r>
    </w:p>
    <w:p w14:paraId="263C10E3" w14:textId="1601C205" w:rsidR="00537FCD" w:rsidRDefault="00537FCD" w:rsidP="00537FCD">
      <w:pPr>
        <w:pStyle w:val="Ttulo4"/>
        <w:rPr>
          <w:lang w:val="es-ES_tradnl"/>
        </w:rPr>
      </w:pPr>
      <w:r>
        <w:rPr>
          <w:lang w:val="es-ES_tradnl"/>
        </w:rPr>
        <w:t>Activación masiva de planes de pago</w:t>
      </w:r>
    </w:p>
    <w:p w14:paraId="2F6F8E45" w14:textId="5E2B36E3" w:rsidR="00AD0B79" w:rsidRDefault="00537FCD" w:rsidP="00537FCD">
      <w:pPr>
        <w:rPr>
          <w:lang w:val="es-ES_tradnl"/>
        </w:rPr>
      </w:pPr>
      <w:r>
        <w:rPr>
          <w:lang w:val="es-ES_tradnl"/>
        </w:rPr>
        <w:t>Para activar de forma masiva el plan de pagos de varios perfiles, considerando que este bloque tendrá los mismos parámetros para cada uno de sus elementos (misma tasa de interés, mismo seguro de desgravamen, etc.), ciertos parámetros como los meses plazo, se tomarán de la columna “plazo_credito” del perfil del beneficiario, esto refuerza la importancia de especificar esta información al momento de crear o cargar masivamente los perfiles</w:t>
      </w:r>
      <w:r w:rsidR="00AD0B79">
        <w:rPr>
          <w:lang w:val="es-ES_tradnl"/>
        </w:rPr>
        <w:t>.</w:t>
      </w:r>
    </w:p>
    <w:p w14:paraId="14680546" w14:textId="0DFEFFA0" w:rsidR="00AD0B79" w:rsidRDefault="00AD0B79" w:rsidP="00537FCD">
      <w:pPr>
        <w:rPr>
          <w:lang w:val="es-ES_tradnl"/>
        </w:rPr>
      </w:pPr>
      <w:r>
        <w:rPr>
          <w:lang w:val="es-ES_tradnl"/>
        </w:rPr>
        <w:t>Para completar esta tarea, se debe seleccionar los perfiles y presionar el botón verde.</w:t>
      </w:r>
    </w:p>
    <w:p w14:paraId="6C73C4F6" w14:textId="596CA883" w:rsidR="00AD0B79" w:rsidRDefault="00AD0B79" w:rsidP="00AD0B79">
      <w:pPr>
        <w:jc w:val="center"/>
        <w:rPr>
          <w:lang w:val="es-ES_tradnl"/>
        </w:rPr>
      </w:pPr>
      <w:r w:rsidRPr="00AD0B79">
        <w:rPr>
          <w:noProof/>
          <w:lang w:val="es-ES_tradnl"/>
        </w:rPr>
        <w:lastRenderedPageBreak/>
        <w:drawing>
          <wp:inline distT="0" distB="0" distL="0" distR="0" wp14:anchorId="38898F1E" wp14:editId="1B3D1B12">
            <wp:extent cx="5612130" cy="430149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301490"/>
                    </a:xfrm>
                    <a:prstGeom prst="rect">
                      <a:avLst/>
                    </a:prstGeom>
                  </pic:spPr>
                </pic:pic>
              </a:graphicData>
            </a:graphic>
          </wp:inline>
        </w:drawing>
      </w:r>
    </w:p>
    <w:p w14:paraId="5CD55615" w14:textId="3EE24976" w:rsidR="00AD0B79" w:rsidRDefault="00AD0B79" w:rsidP="00537FCD">
      <w:pPr>
        <w:rPr>
          <w:lang w:val="es-ES_tradnl"/>
        </w:rPr>
      </w:pPr>
      <w:r>
        <w:rPr>
          <w:lang w:val="es-ES_tradnl"/>
        </w:rPr>
        <w:t>Posterior, solo queda especificar las tasas de interés y seguro destinados a este grupo.</w:t>
      </w:r>
    </w:p>
    <w:p w14:paraId="65025EC9" w14:textId="1A350C3B" w:rsidR="00AD0B79" w:rsidRDefault="00AD0B79" w:rsidP="00AD0B79">
      <w:pPr>
        <w:pStyle w:val="Ttulo4"/>
        <w:rPr>
          <w:lang w:val="es-ES_tradnl"/>
        </w:rPr>
      </w:pPr>
      <w:r>
        <w:rPr>
          <w:lang w:val="es-ES_tradnl"/>
        </w:rPr>
        <w:t>Reajuste masivo de planes de pago</w:t>
      </w:r>
    </w:p>
    <w:p w14:paraId="472DA5F9" w14:textId="6C315649" w:rsidR="00AD0B79" w:rsidRDefault="00AD0B79" w:rsidP="00AD0B79">
      <w:pPr>
        <w:rPr>
          <w:lang w:val="es-ES_tradnl"/>
        </w:rPr>
      </w:pPr>
      <w:r>
        <w:rPr>
          <w:lang w:val="es-ES_tradnl"/>
        </w:rPr>
        <w:t>Al igual que en la activación, se deberá seleccionar los perfiles y presionar el botón amarillo.</w:t>
      </w:r>
    </w:p>
    <w:p w14:paraId="7303AD88" w14:textId="7FED7F85" w:rsidR="00AD0B79" w:rsidRDefault="00AD0B79" w:rsidP="00AD0B79">
      <w:pPr>
        <w:rPr>
          <w:lang w:val="es-ES_tradnl"/>
        </w:rPr>
      </w:pPr>
      <w:r>
        <w:rPr>
          <w:lang w:val="es-ES_tradnl"/>
        </w:rPr>
        <w:t xml:space="preserve">A diferencia de una activación, el sistema realizara el cálculo del capital saldo y determinara en que cuota se encuentra el balance actual de planes de pago (en </w:t>
      </w:r>
      <w:r>
        <w:rPr>
          <w:lang w:val="es-ES_tradnl"/>
        </w:rPr>
        <w:lastRenderedPageBreak/>
        <w:t>caso de amortizaciones o pagos encima de lo planificado, lo cual distorsiona la correlatividad en los planes restantes).</w:t>
      </w:r>
    </w:p>
    <w:p w14:paraId="618779FE" w14:textId="21C2C0D2" w:rsidR="00AD0B79" w:rsidRDefault="00AD0B79" w:rsidP="00AD0B79">
      <w:pPr>
        <w:jc w:val="center"/>
        <w:rPr>
          <w:lang w:val="es-ES_tradnl"/>
        </w:rPr>
      </w:pPr>
      <w:r w:rsidRPr="00AD0B79">
        <w:rPr>
          <w:noProof/>
          <w:lang w:val="es-ES_tradnl"/>
        </w:rPr>
        <w:drawing>
          <wp:inline distT="0" distB="0" distL="0" distR="0" wp14:anchorId="476C0B03" wp14:editId="51D9B05F">
            <wp:extent cx="4425351" cy="4266706"/>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5055" cy="4276062"/>
                    </a:xfrm>
                    <a:prstGeom prst="rect">
                      <a:avLst/>
                    </a:prstGeom>
                  </pic:spPr>
                </pic:pic>
              </a:graphicData>
            </a:graphic>
          </wp:inline>
        </w:drawing>
      </w:r>
    </w:p>
    <w:p w14:paraId="6D549AFB" w14:textId="58019F80" w:rsidR="00AD0B79" w:rsidRDefault="00AD0B79" w:rsidP="00AD0B79">
      <w:pPr>
        <w:pStyle w:val="Ttulo4"/>
        <w:rPr>
          <w:lang w:val="es-ES_tradnl"/>
        </w:rPr>
      </w:pPr>
      <w:r>
        <w:rPr>
          <w:lang w:val="es-ES_tradnl"/>
        </w:rPr>
        <w:t>Exportación masiva de planes de pago</w:t>
      </w:r>
    </w:p>
    <w:p w14:paraId="347DF4C1" w14:textId="297C2587" w:rsidR="00AD0B79" w:rsidRDefault="00AD0B79" w:rsidP="00AD0B79">
      <w:pPr>
        <w:rPr>
          <w:lang w:val="es-ES_tradnl"/>
        </w:rPr>
      </w:pPr>
      <w:r>
        <w:rPr>
          <w:lang w:val="es-ES_tradnl"/>
        </w:rPr>
        <w:t>Para esta tarea, se empleará el botón rojo y esto exportará en formato ZIP (es decir, comprimido) el bloque de documentos PDF con el plan de pagos de cada uno de los beneficiarios seleccionados previamente.</w:t>
      </w:r>
    </w:p>
    <w:p w14:paraId="30DBA478" w14:textId="0B39DAB5" w:rsidR="00AD0B79" w:rsidRDefault="00AD0B79" w:rsidP="00AD0B79">
      <w:pPr>
        <w:jc w:val="center"/>
        <w:rPr>
          <w:lang w:val="es-ES_tradnl"/>
        </w:rPr>
      </w:pPr>
      <w:r w:rsidRPr="00AD0B79">
        <w:rPr>
          <w:noProof/>
          <w:lang w:val="es-ES_tradnl"/>
        </w:rPr>
        <w:drawing>
          <wp:inline distT="0" distB="0" distL="0" distR="0" wp14:anchorId="4588150A" wp14:editId="109BFED2">
            <wp:extent cx="2791215" cy="657317"/>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1215" cy="657317"/>
                    </a:xfrm>
                    <a:prstGeom prst="rect">
                      <a:avLst/>
                    </a:prstGeom>
                  </pic:spPr>
                </pic:pic>
              </a:graphicData>
            </a:graphic>
          </wp:inline>
        </w:drawing>
      </w:r>
    </w:p>
    <w:p w14:paraId="5A31CC34" w14:textId="23DCC02D" w:rsidR="00AD0B79" w:rsidRDefault="00AD0B79" w:rsidP="00AD0B79">
      <w:pPr>
        <w:pStyle w:val="Ttulo2"/>
        <w:rPr>
          <w:lang w:val="es-ES_tradnl"/>
        </w:rPr>
      </w:pPr>
      <w:bookmarkStart w:id="9" w:name="_Toc186813887"/>
      <w:r>
        <w:rPr>
          <w:lang w:val="es-ES_tradnl"/>
        </w:rPr>
        <w:lastRenderedPageBreak/>
        <w:t>Módulo de gestión de proyectos</w:t>
      </w:r>
      <w:bookmarkEnd w:id="9"/>
    </w:p>
    <w:p w14:paraId="17C5D2F9" w14:textId="47656040" w:rsidR="00AD0B79" w:rsidRDefault="00AD0B79" w:rsidP="00AD0B79">
      <w:pPr>
        <w:rPr>
          <w:lang w:val="es-ES_tradnl"/>
        </w:rPr>
      </w:pPr>
      <w:r>
        <w:rPr>
          <w:lang w:val="es-ES_tradnl"/>
        </w:rPr>
        <w:t>En este segmento del sistema, se podrá ver una lista con todos los proyectos existentes en el sistema y su información al respecto.</w:t>
      </w:r>
    </w:p>
    <w:p w14:paraId="503E90F4" w14:textId="6ACEF766" w:rsidR="00AD0B79" w:rsidRDefault="00AD0B79" w:rsidP="00AD0B79">
      <w:pPr>
        <w:rPr>
          <w:lang w:val="es-ES_tradnl"/>
        </w:rPr>
      </w:pPr>
      <w:r w:rsidRPr="00AD0B79">
        <w:rPr>
          <w:noProof/>
          <w:lang w:val="es-ES_tradnl"/>
        </w:rPr>
        <w:drawing>
          <wp:inline distT="0" distB="0" distL="0" distR="0" wp14:anchorId="20F602B0" wp14:editId="598B4C3C">
            <wp:extent cx="5612130" cy="31546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4680"/>
                    </a:xfrm>
                    <a:prstGeom prst="rect">
                      <a:avLst/>
                    </a:prstGeom>
                  </pic:spPr>
                </pic:pic>
              </a:graphicData>
            </a:graphic>
          </wp:inline>
        </w:drawing>
      </w:r>
    </w:p>
    <w:p w14:paraId="0DB1D543" w14:textId="24DB3206" w:rsidR="00AD0B79" w:rsidRDefault="00AD0B79" w:rsidP="00AD0B79">
      <w:pPr>
        <w:pStyle w:val="Ttulo2"/>
        <w:rPr>
          <w:lang w:val="es-ES_tradnl"/>
        </w:rPr>
      </w:pPr>
      <w:bookmarkStart w:id="10" w:name="_Toc186813888"/>
      <w:r>
        <w:rPr>
          <w:lang w:val="es-ES_tradnl"/>
        </w:rPr>
        <w:t>Modulo de Inteligencia de Negocios</w:t>
      </w:r>
      <w:bookmarkEnd w:id="10"/>
    </w:p>
    <w:p w14:paraId="5D5FFFE0" w14:textId="2EE8595E" w:rsidR="00AD0B79" w:rsidRDefault="00AD0B79" w:rsidP="00AD0B79">
      <w:pPr>
        <w:rPr>
          <w:lang w:val="es-ES_tradnl"/>
        </w:rPr>
      </w:pPr>
      <w:r>
        <w:rPr>
          <w:lang w:val="es-ES_tradnl"/>
        </w:rPr>
        <w:t>Este segmento permite la visualización con la evolutiva de toda la recaudación efectuada en cada proyecto existente.</w:t>
      </w:r>
    </w:p>
    <w:p w14:paraId="36A16637" w14:textId="6103EC8D" w:rsidR="00AD0B79" w:rsidRDefault="00AD0B79" w:rsidP="00AD0B79">
      <w:pPr>
        <w:rPr>
          <w:lang w:val="es-ES_tradnl"/>
        </w:rPr>
      </w:pPr>
      <w:r>
        <w:rPr>
          <w:lang w:val="es-ES_tradnl"/>
        </w:rPr>
        <w:t xml:space="preserve">Para esto, se deberá </w:t>
      </w:r>
      <w:r w:rsidR="005C618A">
        <w:rPr>
          <w:lang w:val="es-ES_tradnl"/>
        </w:rPr>
        <w:t>escribir el nombre del proyecto y seleccionarlo, además, la fecha inicio y fin para el corte de la información.</w:t>
      </w:r>
    </w:p>
    <w:p w14:paraId="47B9A021" w14:textId="1A067D77" w:rsidR="005C618A" w:rsidRDefault="005C618A" w:rsidP="00AD0B79">
      <w:pPr>
        <w:rPr>
          <w:lang w:val="es-ES_tradnl"/>
        </w:rPr>
      </w:pPr>
      <w:r w:rsidRPr="005C618A">
        <w:rPr>
          <w:noProof/>
          <w:lang w:val="es-ES_tradnl"/>
        </w:rPr>
        <w:lastRenderedPageBreak/>
        <w:drawing>
          <wp:inline distT="0" distB="0" distL="0" distR="0" wp14:anchorId="0607FE13" wp14:editId="0DE10619">
            <wp:extent cx="5612130" cy="22625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62505"/>
                    </a:xfrm>
                    <a:prstGeom prst="rect">
                      <a:avLst/>
                    </a:prstGeom>
                  </pic:spPr>
                </pic:pic>
              </a:graphicData>
            </a:graphic>
          </wp:inline>
        </w:drawing>
      </w:r>
    </w:p>
    <w:p w14:paraId="2C269E5E" w14:textId="77777777" w:rsidR="00682A91" w:rsidRPr="00682A91" w:rsidRDefault="00682A91" w:rsidP="00682A91">
      <w:pPr>
        <w:pStyle w:val="Ttulo1"/>
        <w:rPr>
          <w:lang w:val="es-BO"/>
        </w:rPr>
      </w:pPr>
      <w:r w:rsidRPr="00682A91">
        <w:rPr>
          <w:lang w:val="es-BO"/>
        </w:rPr>
        <w:t>Autenticación y Autorización</w:t>
      </w:r>
    </w:p>
    <w:p w14:paraId="60965766" w14:textId="77777777" w:rsidR="00682A91" w:rsidRPr="00682A91" w:rsidRDefault="00682A91" w:rsidP="00682A91">
      <w:pPr>
        <w:pStyle w:val="Prrafodelista"/>
        <w:numPr>
          <w:ilvl w:val="0"/>
          <w:numId w:val="17"/>
        </w:numPr>
        <w:rPr>
          <w:lang w:val="es-BO"/>
        </w:rPr>
      </w:pPr>
      <w:r w:rsidRPr="00682A91">
        <w:rPr>
          <w:lang w:val="es-BO"/>
        </w:rPr>
        <w:t>Uso de Laravel Sanctum para autenticación de API y SPA</w:t>
      </w:r>
    </w:p>
    <w:p w14:paraId="02A3DE28" w14:textId="77777777" w:rsidR="00682A91" w:rsidRPr="00682A91" w:rsidRDefault="00682A91" w:rsidP="00682A91">
      <w:pPr>
        <w:pStyle w:val="Prrafodelista"/>
        <w:numPr>
          <w:ilvl w:val="0"/>
          <w:numId w:val="17"/>
        </w:numPr>
        <w:rPr>
          <w:lang w:val="es-BO"/>
        </w:rPr>
      </w:pPr>
      <w:r w:rsidRPr="00682A91">
        <w:rPr>
          <w:lang w:val="es-BO"/>
        </w:rPr>
        <w:t>Integración de Laravel Jetstream para manejo de autenticación de usuario</w:t>
      </w:r>
    </w:p>
    <w:p w14:paraId="638E4426" w14:textId="77777777" w:rsidR="00682A91" w:rsidRPr="00682A91" w:rsidRDefault="00682A91" w:rsidP="00682A91">
      <w:pPr>
        <w:pStyle w:val="Prrafodelista"/>
        <w:numPr>
          <w:ilvl w:val="0"/>
          <w:numId w:val="17"/>
        </w:numPr>
        <w:rPr>
          <w:lang w:val="es-BO"/>
        </w:rPr>
      </w:pPr>
      <w:r w:rsidRPr="00682A91">
        <w:rPr>
          <w:lang w:val="es-BO"/>
        </w:rPr>
        <w:t>Implementación de spatie/laravel-permission para control de roles y permisos</w:t>
      </w:r>
    </w:p>
    <w:p w14:paraId="63D958AC" w14:textId="77777777" w:rsidR="00682A91" w:rsidRPr="00682A91" w:rsidRDefault="00682A91" w:rsidP="00682A91">
      <w:pPr>
        <w:pStyle w:val="Ttulo2"/>
        <w:rPr>
          <w:lang w:val="es-BO"/>
        </w:rPr>
      </w:pPr>
      <w:r w:rsidRPr="00682A91">
        <w:rPr>
          <w:lang w:val="es-BO"/>
        </w:rPr>
        <w:t>Protección de Datos</w:t>
      </w:r>
    </w:p>
    <w:p w14:paraId="242B9A6C" w14:textId="77777777" w:rsidR="00682A91" w:rsidRPr="00682A91" w:rsidRDefault="00682A91" w:rsidP="00682A91">
      <w:pPr>
        <w:pStyle w:val="Prrafodelista"/>
        <w:numPr>
          <w:ilvl w:val="0"/>
          <w:numId w:val="17"/>
        </w:numPr>
        <w:rPr>
          <w:lang w:val="es-BO"/>
        </w:rPr>
      </w:pPr>
      <w:r w:rsidRPr="00682A91">
        <w:rPr>
          <w:lang w:val="es-BO"/>
        </w:rPr>
        <w:t>Implementación de traits criptográficos (CryptoTrait) con:</w:t>
      </w:r>
    </w:p>
    <w:p w14:paraId="37CFF634" w14:textId="77777777" w:rsidR="00682A91" w:rsidRPr="00682A91" w:rsidRDefault="00682A91" w:rsidP="00682A91">
      <w:pPr>
        <w:pStyle w:val="Prrafodelista"/>
        <w:numPr>
          <w:ilvl w:val="0"/>
          <w:numId w:val="17"/>
        </w:numPr>
        <w:rPr>
          <w:lang w:val="es-BO"/>
        </w:rPr>
      </w:pPr>
      <w:r w:rsidRPr="00682A91">
        <w:rPr>
          <w:lang w:val="es-BO"/>
        </w:rPr>
        <w:t>Cifrado AES-256-ECB para datos sensibles</w:t>
      </w:r>
    </w:p>
    <w:p w14:paraId="402501FB" w14:textId="77777777" w:rsidR="00682A91" w:rsidRPr="00682A91" w:rsidRDefault="00682A91" w:rsidP="00682A91">
      <w:pPr>
        <w:pStyle w:val="Prrafodelista"/>
        <w:numPr>
          <w:ilvl w:val="0"/>
          <w:numId w:val="17"/>
        </w:numPr>
        <w:rPr>
          <w:lang w:val="es-BO"/>
        </w:rPr>
      </w:pPr>
      <w:r w:rsidRPr="00682A91">
        <w:rPr>
          <w:lang w:val="es-BO"/>
        </w:rPr>
        <w:t>Funciones de encriptación y desencriptación</w:t>
      </w:r>
    </w:p>
    <w:p w14:paraId="66C9D2E6" w14:textId="77777777" w:rsidR="00682A91" w:rsidRPr="00682A91" w:rsidRDefault="00682A91" w:rsidP="00682A91">
      <w:pPr>
        <w:pStyle w:val="Prrafodelista"/>
        <w:numPr>
          <w:ilvl w:val="0"/>
          <w:numId w:val="17"/>
        </w:numPr>
        <w:rPr>
          <w:lang w:val="es-BO"/>
        </w:rPr>
      </w:pPr>
      <w:r w:rsidRPr="00682A91">
        <w:rPr>
          <w:lang w:val="es-BO"/>
        </w:rPr>
        <w:t>Manejo de errores para operaciones criptográficas</w:t>
      </w:r>
    </w:p>
    <w:p w14:paraId="67AC9DCA" w14:textId="77777777" w:rsidR="00682A91" w:rsidRPr="00682A91" w:rsidRDefault="00682A91" w:rsidP="00682A91">
      <w:pPr>
        <w:pStyle w:val="Ttulo2"/>
        <w:rPr>
          <w:lang w:val="es-BO"/>
        </w:rPr>
      </w:pPr>
      <w:r w:rsidRPr="00682A91">
        <w:rPr>
          <w:lang w:val="es-BO"/>
        </w:rPr>
        <w:t>Seguridad Web</w:t>
      </w:r>
    </w:p>
    <w:p w14:paraId="642E3F39" w14:textId="77777777" w:rsidR="00682A91" w:rsidRPr="00682A91" w:rsidRDefault="00682A91" w:rsidP="00682A91">
      <w:pPr>
        <w:pStyle w:val="Prrafodelista"/>
        <w:numPr>
          <w:ilvl w:val="0"/>
          <w:numId w:val="17"/>
        </w:numPr>
        <w:rPr>
          <w:lang w:val="es-BO"/>
        </w:rPr>
      </w:pPr>
      <w:r w:rsidRPr="00682A91">
        <w:rPr>
          <w:lang w:val="es-BO"/>
        </w:rPr>
        <w:t>Protección CSRF mediante Laravel</w:t>
      </w:r>
    </w:p>
    <w:p w14:paraId="5D3C5CAD" w14:textId="77777777" w:rsidR="00682A91" w:rsidRPr="00682A91" w:rsidRDefault="00682A91" w:rsidP="00682A91">
      <w:pPr>
        <w:pStyle w:val="Prrafodelista"/>
        <w:numPr>
          <w:ilvl w:val="0"/>
          <w:numId w:val="17"/>
        </w:numPr>
        <w:rPr>
          <w:lang w:val="es-BO"/>
        </w:rPr>
      </w:pPr>
      <w:r w:rsidRPr="00682A91">
        <w:rPr>
          <w:lang w:val="es-BO"/>
        </w:rPr>
        <w:t>Validación de entradas en formularios</w:t>
      </w:r>
    </w:p>
    <w:p w14:paraId="6FBC330F" w14:textId="77777777" w:rsidR="00682A91" w:rsidRPr="00682A91" w:rsidRDefault="00682A91" w:rsidP="00682A91">
      <w:pPr>
        <w:pStyle w:val="Prrafodelista"/>
        <w:numPr>
          <w:ilvl w:val="0"/>
          <w:numId w:val="17"/>
        </w:numPr>
        <w:rPr>
          <w:lang w:val="es-BO"/>
        </w:rPr>
      </w:pPr>
      <w:r w:rsidRPr="00682A91">
        <w:rPr>
          <w:lang w:val="es-BO"/>
        </w:rPr>
        <w:t>Middleware de autenticación en rutas protegidas</w:t>
      </w:r>
    </w:p>
    <w:p w14:paraId="21FFBAF7" w14:textId="77777777" w:rsidR="00682A91" w:rsidRPr="00682A91" w:rsidRDefault="00682A91" w:rsidP="00682A91">
      <w:pPr>
        <w:pStyle w:val="Ttulo2"/>
        <w:rPr>
          <w:lang w:val="es-BO"/>
        </w:rPr>
      </w:pPr>
      <w:r w:rsidRPr="00682A91">
        <w:rPr>
          <w:lang w:val="es-BO"/>
        </w:rPr>
        <w:lastRenderedPageBreak/>
        <w:t>Manejo de Sesiones</w:t>
      </w:r>
    </w:p>
    <w:p w14:paraId="6AB45A96" w14:textId="77777777" w:rsidR="00682A91" w:rsidRPr="00682A91" w:rsidRDefault="00682A91" w:rsidP="00682A91">
      <w:pPr>
        <w:pStyle w:val="Prrafodelista"/>
        <w:numPr>
          <w:ilvl w:val="0"/>
          <w:numId w:val="17"/>
        </w:numPr>
        <w:rPr>
          <w:lang w:val="es-BO"/>
        </w:rPr>
      </w:pPr>
      <w:r w:rsidRPr="00682A91">
        <w:rPr>
          <w:lang w:val="es-BO"/>
        </w:rPr>
        <w:t>Encriptación de cookies mediante EncryptCookies middleware</w:t>
      </w:r>
    </w:p>
    <w:p w14:paraId="240429ED" w14:textId="77777777" w:rsidR="00682A91" w:rsidRPr="00682A91" w:rsidRDefault="00682A91" w:rsidP="00682A91">
      <w:pPr>
        <w:pStyle w:val="Prrafodelista"/>
        <w:numPr>
          <w:ilvl w:val="0"/>
          <w:numId w:val="17"/>
        </w:numPr>
        <w:rPr>
          <w:lang w:val="es-BO"/>
        </w:rPr>
      </w:pPr>
      <w:r w:rsidRPr="00682A91">
        <w:rPr>
          <w:lang w:val="es-BO"/>
        </w:rPr>
        <w:t>Validación de tokens CSRF con ValidateCsrfToken middleware</w:t>
      </w:r>
    </w:p>
    <w:p w14:paraId="4EC91F1F" w14:textId="77777777" w:rsidR="00682A91" w:rsidRPr="00682A91" w:rsidRDefault="00682A91" w:rsidP="00682A91">
      <w:pPr>
        <w:pStyle w:val="Ttulo2"/>
        <w:rPr>
          <w:lang w:val="es-BO"/>
        </w:rPr>
      </w:pPr>
      <w:r w:rsidRPr="00682A91">
        <w:rPr>
          <w:lang w:val="es-BO"/>
        </w:rPr>
        <w:t>Medidas adicionales</w:t>
      </w:r>
    </w:p>
    <w:p w14:paraId="14BBC0AE" w14:textId="77777777" w:rsidR="00682A91" w:rsidRPr="00682A91" w:rsidRDefault="00682A91" w:rsidP="00682A91">
      <w:pPr>
        <w:pStyle w:val="Prrafodelista"/>
        <w:numPr>
          <w:ilvl w:val="0"/>
          <w:numId w:val="17"/>
        </w:numPr>
        <w:rPr>
          <w:lang w:val="es-BO"/>
        </w:rPr>
      </w:pPr>
      <w:r w:rsidRPr="00682A91">
        <w:rPr>
          <w:lang w:val="es-BO"/>
        </w:rPr>
        <w:t>Control de acceso basado en roles</w:t>
      </w:r>
    </w:p>
    <w:p w14:paraId="01DB9394" w14:textId="77777777" w:rsidR="00682A91" w:rsidRPr="00682A91" w:rsidRDefault="00682A91" w:rsidP="00682A91">
      <w:pPr>
        <w:pStyle w:val="Prrafodelista"/>
        <w:numPr>
          <w:ilvl w:val="0"/>
          <w:numId w:val="17"/>
        </w:numPr>
        <w:rPr>
          <w:lang w:val="es-BO"/>
        </w:rPr>
      </w:pPr>
      <w:r w:rsidRPr="00682A91">
        <w:rPr>
          <w:lang w:val="es-BO"/>
        </w:rPr>
        <w:t>Mensajes de error genéricos para no exponer información sensible</w:t>
      </w:r>
    </w:p>
    <w:p w14:paraId="5FB9495D" w14:textId="77777777" w:rsidR="00682A91" w:rsidRPr="00682A91" w:rsidRDefault="00682A91" w:rsidP="00682A91">
      <w:pPr>
        <w:pStyle w:val="Prrafodelista"/>
        <w:numPr>
          <w:ilvl w:val="0"/>
          <w:numId w:val="17"/>
        </w:numPr>
        <w:rPr>
          <w:lang w:val="es-BO"/>
        </w:rPr>
      </w:pPr>
      <w:r w:rsidRPr="00682A91">
        <w:rPr>
          <w:lang w:val="es-BO"/>
        </w:rPr>
        <w:t>Validación de datos en el servidor antes de procesar peticiones</w:t>
      </w:r>
    </w:p>
    <w:p w14:paraId="62406242" w14:textId="77777777" w:rsidR="00682A91" w:rsidRPr="00682A91" w:rsidRDefault="00682A91" w:rsidP="00682A91">
      <w:pPr>
        <w:pStyle w:val="Prrafodelista"/>
        <w:numPr>
          <w:ilvl w:val="0"/>
          <w:numId w:val="17"/>
        </w:numPr>
        <w:rPr>
          <w:lang w:val="es-BO"/>
        </w:rPr>
      </w:pPr>
      <w:r w:rsidRPr="00682A91">
        <w:rPr>
          <w:lang w:val="es-BO"/>
        </w:rPr>
        <w:t>La aplicación sigue las prácticas de seguridad estándar de Laravel, incluyendo protección contra:</w:t>
      </w:r>
    </w:p>
    <w:p w14:paraId="5B0656EA" w14:textId="77777777" w:rsidR="00682A91" w:rsidRPr="00682A91" w:rsidRDefault="00682A91" w:rsidP="00682A91">
      <w:pPr>
        <w:pStyle w:val="Prrafodelista"/>
        <w:numPr>
          <w:ilvl w:val="0"/>
          <w:numId w:val="17"/>
        </w:numPr>
        <w:rPr>
          <w:lang w:val="es-BO"/>
        </w:rPr>
      </w:pPr>
      <w:r w:rsidRPr="00682A91">
        <w:rPr>
          <w:lang w:val="es-BO"/>
        </w:rPr>
        <w:t>Cross-site scripting (XSS)</w:t>
      </w:r>
    </w:p>
    <w:p w14:paraId="1D414027" w14:textId="77777777" w:rsidR="00682A91" w:rsidRPr="00682A91" w:rsidRDefault="00682A91" w:rsidP="00682A91">
      <w:pPr>
        <w:pStyle w:val="Prrafodelista"/>
        <w:numPr>
          <w:ilvl w:val="0"/>
          <w:numId w:val="17"/>
        </w:numPr>
        <w:rPr>
          <w:lang w:val="es-BO"/>
        </w:rPr>
      </w:pPr>
      <w:r w:rsidRPr="00682A91">
        <w:rPr>
          <w:lang w:val="es-BO"/>
        </w:rPr>
        <w:t>SQL Injection</w:t>
      </w:r>
    </w:p>
    <w:p w14:paraId="6B46D648" w14:textId="77777777" w:rsidR="00682A91" w:rsidRPr="00682A91" w:rsidRDefault="00682A91" w:rsidP="00682A91">
      <w:pPr>
        <w:pStyle w:val="Prrafodelista"/>
        <w:numPr>
          <w:ilvl w:val="0"/>
          <w:numId w:val="17"/>
        </w:numPr>
        <w:rPr>
          <w:lang w:val="es-BO"/>
        </w:rPr>
      </w:pPr>
      <w:r w:rsidRPr="00682A91">
        <w:rPr>
          <w:lang w:val="es-BO"/>
        </w:rPr>
        <w:t>Cross-site request forgery (CSRF)</w:t>
      </w:r>
    </w:p>
    <w:p w14:paraId="41408529" w14:textId="3126A6B0" w:rsidR="00682A91" w:rsidRDefault="00682A91" w:rsidP="00682A91">
      <w:pPr>
        <w:pStyle w:val="Prrafodelista"/>
        <w:numPr>
          <w:ilvl w:val="0"/>
          <w:numId w:val="17"/>
        </w:numPr>
        <w:rPr>
          <w:lang w:val="es-BO"/>
        </w:rPr>
      </w:pPr>
      <w:r w:rsidRPr="00682A91">
        <w:rPr>
          <w:lang w:val="es-BO"/>
        </w:rPr>
        <w:t>Session hijacking</w:t>
      </w:r>
    </w:p>
    <w:p w14:paraId="42CCC5BA" w14:textId="60D3E41B" w:rsidR="00682A91" w:rsidRDefault="00682A91" w:rsidP="00682A91">
      <w:pPr>
        <w:pStyle w:val="Ttulo1"/>
        <w:rPr>
          <w:lang w:val="es-BO"/>
        </w:rPr>
      </w:pPr>
      <w:r>
        <w:rPr>
          <w:lang w:val="es-BO"/>
        </w:rPr>
        <w:t>Roles y permisos</w:t>
      </w:r>
    </w:p>
    <w:p w14:paraId="44F6A5A1" w14:textId="6183C3A9" w:rsidR="00682A91" w:rsidRDefault="00682A91" w:rsidP="00682A91">
      <w:pPr>
        <w:rPr>
          <w:lang w:val="es-BO"/>
        </w:rPr>
      </w:pPr>
      <w:r>
        <w:rPr>
          <w:lang w:val="es-BO"/>
        </w:rPr>
        <w:t>El sistema cuenta con Laravel Permission como gestor de roles y permisos para la modificación de información de los usuarios.</w:t>
      </w:r>
    </w:p>
    <w:p w14:paraId="7ABC190C" w14:textId="1D1809BB" w:rsidR="00682A91" w:rsidRPr="00682A91" w:rsidRDefault="00682A91" w:rsidP="00682A91">
      <w:pPr>
        <w:rPr>
          <w:lang w:val="es-BO"/>
        </w:rPr>
      </w:pPr>
      <w:r>
        <w:rPr>
          <w:lang w:val="es-BO"/>
        </w:rPr>
        <w:t>Actualmente solo se cuenta con 2 roles: Lector (solo puede leer información del beneficiario), Escritor (puede editar el perfil del beneficiario).</w:t>
      </w:r>
    </w:p>
    <w:sectPr w:rsidR="00682A91" w:rsidRPr="00682A91" w:rsidSect="00537FCD">
      <w:footerReference w:type="default" r:id="rId28"/>
      <w:pgSz w:w="12240" w:h="15840" w:code="1"/>
      <w:pgMar w:top="2268" w:right="1701" w:bottom="226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E2AB3" w14:textId="77777777" w:rsidR="00BC4F1D" w:rsidRDefault="00BC4F1D" w:rsidP="00F43DB0">
      <w:pPr>
        <w:spacing w:before="0" w:after="0" w:line="240" w:lineRule="auto"/>
      </w:pPr>
      <w:r>
        <w:separator/>
      </w:r>
    </w:p>
  </w:endnote>
  <w:endnote w:type="continuationSeparator" w:id="0">
    <w:p w14:paraId="4EF9891A" w14:textId="77777777" w:rsidR="00BC4F1D" w:rsidRDefault="00BC4F1D" w:rsidP="00F43D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EA97E" w14:textId="77777777" w:rsidR="00F87DDA" w:rsidRDefault="00F87D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D55C4" w14:textId="0DB31B3C" w:rsidR="00F87DDA" w:rsidRPr="00F87DDA" w:rsidRDefault="00F87DDA">
    <w:pPr>
      <w:pStyle w:val="Piedepgina"/>
      <w:rPr>
        <w:lang w:val="es-B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EC34E" w14:textId="77777777" w:rsidR="00BC4F1D" w:rsidRDefault="00BC4F1D" w:rsidP="00F43DB0">
      <w:pPr>
        <w:spacing w:before="0" w:after="0" w:line="240" w:lineRule="auto"/>
      </w:pPr>
      <w:r>
        <w:separator/>
      </w:r>
    </w:p>
  </w:footnote>
  <w:footnote w:type="continuationSeparator" w:id="0">
    <w:p w14:paraId="1EA90C3F" w14:textId="77777777" w:rsidR="00BC4F1D" w:rsidRDefault="00BC4F1D" w:rsidP="00F43DB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6E44B" w14:textId="4CE3449A" w:rsidR="005C618A" w:rsidRDefault="005C618A">
    <w:pPr>
      <w:pStyle w:val="Encabezado"/>
    </w:pPr>
    <w:r w:rsidRPr="002345E7">
      <w:rPr>
        <w:noProof/>
        <w:lang w:eastAsia="es-BO"/>
      </w:rPr>
      <w:drawing>
        <wp:anchor distT="0" distB="0" distL="114300" distR="114300" simplePos="0" relativeHeight="251659264" behindDoc="1" locked="0" layoutInCell="1" allowOverlap="1" wp14:anchorId="54E00AFF" wp14:editId="5E85230C">
          <wp:simplePos x="0" y="0"/>
          <wp:positionH relativeFrom="column">
            <wp:posOffset>-1094800</wp:posOffset>
          </wp:positionH>
          <wp:positionV relativeFrom="paragraph">
            <wp:posOffset>-421340</wp:posOffset>
          </wp:positionV>
          <wp:extent cx="7772400" cy="10058400"/>
          <wp:effectExtent l="0" t="0" r="0" b="0"/>
          <wp:wrapNone/>
          <wp:docPr id="1263953066" name="Imagen 126395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23"/>
    <w:multiLevelType w:val="hybridMultilevel"/>
    <w:tmpl w:val="760C4AD0"/>
    <w:lvl w:ilvl="0" w:tplc="997806A0">
      <w:start w:val="6"/>
      <w:numFmt w:val="bullet"/>
      <w:pStyle w:val="Prrafodelista"/>
      <w:lvlText w:val="-"/>
      <w:lvlJc w:val="left"/>
      <w:pPr>
        <w:ind w:left="720" w:hanging="360"/>
      </w:pPr>
      <w:rPr>
        <w:rFonts w:ascii="Arial" w:eastAsiaTheme="minorHAnsi"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52105A0"/>
    <w:multiLevelType w:val="multilevel"/>
    <w:tmpl w:val="0B04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D30C2"/>
    <w:multiLevelType w:val="multilevel"/>
    <w:tmpl w:val="73E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D6C4E"/>
    <w:multiLevelType w:val="multilevel"/>
    <w:tmpl w:val="6A28E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B6E27"/>
    <w:multiLevelType w:val="hybridMultilevel"/>
    <w:tmpl w:val="3FE80602"/>
    <w:lvl w:ilvl="0" w:tplc="158CE3C4">
      <w:start w:val="6"/>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4566F4"/>
    <w:multiLevelType w:val="hybridMultilevel"/>
    <w:tmpl w:val="FE00145C"/>
    <w:lvl w:ilvl="0" w:tplc="25386046">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2A5773E6"/>
    <w:multiLevelType w:val="hybridMultilevel"/>
    <w:tmpl w:val="CBE24E6C"/>
    <w:lvl w:ilvl="0" w:tplc="96A604AA">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34FD0D83"/>
    <w:multiLevelType w:val="hybridMultilevel"/>
    <w:tmpl w:val="FA645B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37741D03"/>
    <w:multiLevelType w:val="hybridMultilevel"/>
    <w:tmpl w:val="6306315C"/>
    <w:lvl w:ilvl="0" w:tplc="BBC652CA">
      <w:numFmt w:val="bullet"/>
      <w:lvlText w:val="-"/>
      <w:lvlJc w:val="left"/>
      <w:pPr>
        <w:ind w:left="720" w:hanging="360"/>
      </w:pPr>
      <w:rPr>
        <w:rFonts w:ascii="Arial" w:eastAsiaTheme="minorHAnsi"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39541CBD"/>
    <w:multiLevelType w:val="hybridMultilevel"/>
    <w:tmpl w:val="752C816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3D6938EF"/>
    <w:multiLevelType w:val="hybridMultilevel"/>
    <w:tmpl w:val="DB644E18"/>
    <w:lvl w:ilvl="0" w:tplc="5C3A7EFA">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46FC0184"/>
    <w:multiLevelType w:val="hybridMultilevel"/>
    <w:tmpl w:val="9348D9FE"/>
    <w:lvl w:ilvl="0" w:tplc="5C3A7EFA">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484969AE"/>
    <w:multiLevelType w:val="multilevel"/>
    <w:tmpl w:val="2ABC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6734DE"/>
    <w:multiLevelType w:val="multilevel"/>
    <w:tmpl w:val="AEFA1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E63163"/>
    <w:multiLevelType w:val="hybridMultilevel"/>
    <w:tmpl w:val="DB866070"/>
    <w:lvl w:ilvl="0" w:tplc="5C3A7EFA">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605A282C"/>
    <w:multiLevelType w:val="hybridMultilevel"/>
    <w:tmpl w:val="CC64A294"/>
    <w:lvl w:ilvl="0" w:tplc="188AB4AC">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60A30DB0"/>
    <w:multiLevelType w:val="multilevel"/>
    <w:tmpl w:val="87705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811B91"/>
    <w:multiLevelType w:val="hybridMultilevel"/>
    <w:tmpl w:val="A084842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6E796856"/>
    <w:multiLevelType w:val="hybridMultilevel"/>
    <w:tmpl w:val="971202C6"/>
    <w:lvl w:ilvl="0" w:tplc="158CE3C4">
      <w:start w:val="6"/>
      <w:numFmt w:val="bullet"/>
      <w:lvlText w:val="-"/>
      <w:lvlJc w:val="left"/>
      <w:pPr>
        <w:ind w:left="720" w:hanging="360"/>
      </w:pPr>
      <w:rPr>
        <w:rFonts w:ascii="Arial" w:eastAsiaTheme="minorHAnsi" w:hAnsi="Arial" w:cs="Aria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749428D8"/>
    <w:multiLevelType w:val="multilevel"/>
    <w:tmpl w:val="3FF05C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75F3A6A"/>
    <w:multiLevelType w:val="hybridMultilevel"/>
    <w:tmpl w:val="706C7976"/>
    <w:lvl w:ilvl="0" w:tplc="5C3A7EFA">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77EC79BD"/>
    <w:multiLevelType w:val="multilevel"/>
    <w:tmpl w:val="4F304D4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592854822">
    <w:abstractNumId w:val="6"/>
  </w:num>
  <w:num w:numId="2" w16cid:durableId="791559279">
    <w:abstractNumId w:val="9"/>
  </w:num>
  <w:num w:numId="3" w16cid:durableId="1562134301">
    <w:abstractNumId w:val="19"/>
  </w:num>
  <w:num w:numId="4" w16cid:durableId="1784611645">
    <w:abstractNumId w:val="15"/>
  </w:num>
  <w:num w:numId="5" w16cid:durableId="1438604133">
    <w:abstractNumId w:val="21"/>
  </w:num>
  <w:num w:numId="6" w16cid:durableId="1368488435">
    <w:abstractNumId w:val="7"/>
  </w:num>
  <w:num w:numId="7" w16cid:durableId="1098864710">
    <w:abstractNumId w:val="10"/>
  </w:num>
  <w:num w:numId="8" w16cid:durableId="1859541319">
    <w:abstractNumId w:val="11"/>
  </w:num>
  <w:num w:numId="9" w16cid:durableId="1340736521">
    <w:abstractNumId w:val="20"/>
  </w:num>
  <w:num w:numId="10" w16cid:durableId="1240676764">
    <w:abstractNumId w:val="14"/>
  </w:num>
  <w:num w:numId="11" w16cid:durableId="848180534">
    <w:abstractNumId w:val="5"/>
  </w:num>
  <w:num w:numId="12" w16cid:durableId="1640576019">
    <w:abstractNumId w:val="21"/>
  </w:num>
  <w:num w:numId="13" w16cid:durableId="830943828">
    <w:abstractNumId w:val="18"/>
  </w:num>
  <w:num w:numId="14" w16cid:durableId="1880435890">
    <w:abstractNumId w:val="17"/>
  </w:num>
  <w:num w:numId="15" w16cid:durableId="183055537">
    <w:abstractNumId w:val="4"/>
  </w:num>
  <w:num w:numId="16" w16cid:durableId="1703898846">
    <w:abstractNumId w:val="0"/>
  </w:num>
  <w:num w:numId="17" w16cid:durableId="1556967460">
    <w:abstractNumId w:val="8"/>
  </w:num>
  <w:num w:numId="18" w16cid:durableId="1924295374">
    <w:abstractNumId w:val="2"/>
  </w:num>
  <w:num w:numId="19" w16cid:durableId="484905636">
    <w:abstractNumId w:val="3"/>
  </w:num>
  <w:num w:numId="20" w16cid:durableId="2122795207">
    <w:abstractNumId w:val="16"/>
  </w:num>
  <w:num w:numId="21" w16cid:durableId="922835595">
    <w:abstractNumId w:val="12"/>
  </w:num>
  <w:num w:numId="22" w16cid:durableId="563639890">
    <w:abstractNumId w:val="13"/>
  </w:num>
  <w:num w:numId="23" w16cid:durableId="670523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62"/>
    <w:rsid w:val="0000455C"/>
    <w:rsid w:val="00023292"/>
    <w:rsid w:val="00054C58"/>
    <w:rsid w:val="000630C4"/>
    <w:rsid w:val="00162455"/>
    <w:rsid w:val="00183952"/>
    <w:rsid w:val="00291B08"/>
    <w:rsid w:val="002A2757"/>
    <w:rsid w:val="002D73AA"/>
    <w:rsid w:val="002E0CBD"/>
    <w:rsid w:val="0033584D"/>
    <w:rsid w:val="00371FCB"/>
    <w:rsid w:val="00374637"/>
    <w:rsid w:val="003A738B"/>
    <w:rsid w:val="003C0D7E"/>
    <w:rsid w:val="00400694"/>
    <w:rsid w:val="00404D62"/>
    <w:rsid w:val="00410E1F"/>
    <w:rsid w:val="004C67BF"/>
    <w:rsid w:val="004D6FBB"/>
    <w:rsid w:val="004F5CAA"/>
    <w:rsid w:val="00525D7F"/>
    <w:rsid w:val="00537FCD"/>
    <w:rsid w:val="005C618A"/>
    <w:rsid w:val="00613713"/>
    <w:rsid w:val="00637B57"/>
    <w:rsid w:val="00682A91"/>
    <w:rsid w:val="006D3ED2"/>
    <w:rsid w:val="00720D06"/>
    <w:rsid w:val="00737A94"/>
    <w:rsid w:val="00785B55"/>
    <w:rsid w:val="00810003"/>
    <w:rsid w:val="00813CE6"/>
    <w:rsid w:val="00890E17"/>
    <w:rsid w:val="008E78DB"/>
    <w:rsid w:val="008F7836"/>
    <w:rsid w:val="00923EF4"/>
    <w:rsid w:val="00981786"/>
    <w:rsid w:val="009F78D4"/>
    <w:rsid w:val="00AD0B79"/>
    <w:rsid w:val="00AE5171"/>
    <w:rsid w:val="00B051F9"/>
    <w:rsid w:val="00B236F2"/>
    <w:rsid w:val="00BC4F1D"/>
    <w:rsid w:val="00BE2FBC"/>
    <w:rsid w:val="00BE6FB3"/>
    <w:rsid w:val="00C07B7B"/>
    <w:rsid w:val="00C35DD3"/>
    <w:rsid w:val="00C8413B"/>
    <w:rsid w:val="00CB34B4"/>
    <w:rsid w:val="00CF4FB9"/>
    <w:rsid w:val="00CF5CB9"/>
    <w:rsid w:val="00D44B91"/>
    <w:rsid w:val="00D556C6"/>
    <w:rsid w:val="00DD0529"/>
    <w:rsid w:val="00E448A4"/>
    <w:rsid w:val="00E82BC6"/>
    <w:rsid w:val="00ED6722"/>
    <w:rsid w:val="00F1776C"/>
    <w:rsid w:val="00F43DB0"/>
    <w:rsid w:val="00F87DDA"/>
    <w:rsid w:val="00FE7855"/>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C23EF"/>
  <w15:chartTrackingRefBased/>
  <w15:docId w15:val="{8DD10F1A-3745-47D7-A100-101EFF937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B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DDA"/>
    <w:pPr>
      <w:spacing w:before="120" w:after="240" w:line="360" w:lineRule="auto"/>
      <w:jc w:val="both"/>
    </w:pPr>
    <w:rPr>
      <w:rFonts w:ascii="Arial" w:hAnsi="Arial"/>
      <w:lang w:val="es-ES"/>
    </w:rPr>
  </w:style>
  <w:style w:type="paragraph" w:styleId="Ttulo1">
    <w:name w:val="heading 1"/>
    <w:basedOn w:val="Ttulo"/>
    <w:next w:val="Normal"/>
    <w:link w:val="Ttulo1Car"/>
    <w:autoRedefine/>
    <w:uiPriority w:val="9"/>
    <w:qFormat/>
    <w:rsid w:val="00981786"/>
    <w:pPr>
      <w:keepNext/>
      <w:keepLines/>
      <w:numPr>
        <w:numId w:val="5"/>
      </w:numPr>
      <w:spacing w:after="240"/>
      <w:ind w:left="431" w:hanging="431"/>
      <w:jc w:val="left"/>
      <w:outlineLvl w:val="0"/>
    </w:pPr>
    <w:rPr>
      <w:rFonts w:ascii="Arial" w:hAnsi="Arial"/>
      <w:b/>
      <w:caps/>
      <w:sz w:val="24"/>
      <w:szCs w:val="40"/>
    </w:rPr>
  </w:style>
  <w:style w:type="paragraph" w:styleId="Ttulo2">
    <w:name w:val="heading 2"/>
    <w:next w:val="Normal"/>
    <w:link w:val="Ttulo2Car"/>
    <w:autoRedefine/>
    <w:uiPriority w:val="9"/>
    <w:unhideWhenUsed/>
    <w:qFormat/>
    <w:rsid w:val="00981786"/>
    <w:pPr>
      <w:keepNext/>
      <w:keepLines/>
      <w:numPr>
        <w:ilvl w:val="1"/>
        <w:numId w:val="5"/>
      </w:numPr>
      <w:spacing w:before="120" w:after="240" w:line="240" w:lineRule="auto"/>
      <w:outlineLvl w:val="1"/>
    </w:pPr>
    <w:rPr>
      <w:rFonts w:ascii="Arial" w:eastAsiaTheme="majorEastAsia" w:hAnsi="Arial" w:cstheme="majorBidi"/>
      <w:b/>
      <w:caps/>
      <w:szCs w:val="32"/>
      <w:lang w:val="es-ES"/>
    </w:rPr>
  </w:style>
  <w:style w:type="paragraph" w:styleId="Ttulo3">
    <w:name w:val="heading 3"/>
    <w:basedOn w:val="Normal"/>
    <w:next w:val="Normal"/>
    <w:link w:val="Ttulo3Car"/>
    <w:autoRedefine/>
    <w:uiPriority w:val="9"/>
    <w:unhideWhenUsed/>
    <w:qFormat/>
    <w:rsid w:val="0033584D"/>
    <w:pPr>
      <w:keepNext/>
      <w:keepLines/>
      <w:numPr>
        <w:ilvl w:val="2"/>
        <w:numId w:val="5"/>
      </w:numPr>
      <w:spacing w:before="160" w:after="80"/>
      <w:outlineLvl w:val="2"/>
    </w:pPr>
    <w:rPr>
      <w:rFonts w:eastAsiaTheme="majorEastAsia" w:cstheme="majorBidi"/>
      <w:b/>
      <w:caps/>
      <w:szCs w:val="28"/>
    </w:rPr>
  </w:style>
  <w:style w:type="paragraph" w:styleId="Ttulo4">
    <w:name w:val="heading 4"/>
    <w:basedOn w:val="Normal"/>
    <w:next w:val="Normal"/>
    <w:link w:val="Ttulo4Car"/>
    <w:autoRedefine/>
    <w:uiPriority w:val="9"/>
    <w:unhideWhenUsed/>
    <w:qFormat/>
    <w:rsid w:val="00537FCD"/>
    <w:pPr>
      <w:keepNext/>
      <w:keepLines/>
      <w:numPr>
        <w:ilvl w:val="3"/>
        <w:numId w:val="5"/>
      </w:numPr>
      <w:spacing w:before="80" w:after="40"/>
      <w:outlineLvl w:val="3"/>
    </w:pPr>
    <w:rPr>
      <w:rFonts w:eastAsiaTheme="majorEastAsia" w:cstheme="majorBidi"/>
      <w:b/>
      <w:iCs/>
      <w:caps/>
    </w:rPr>
  </w:style>
  <w:style w:type="paragraph" w:styleId="Ttulo5">
    <w:name w:val="heading 5"/>
    <w:basedOn w:val="Normal"/>
    <w:next w:val="Normal"/>
    <w:link w:val="Ttulo5Car"/>
    <w:uiPriority w:val="9"/>
    <w:semiHidden/>
    <w:unhideWhenUsed/>
    <w:qFormat/>
    <w:rsid w:val="00404D62"/>
    <w:pPr>
      <w:keepNext/>
      <w:keepLines/>
      <w:numPr>
        <w:ilvl w:val="4"/>
        <w:numId w:val="5"/>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04D62"/>
    <w:pPr>
      <w:keepNext/>
      <w:keepLines/>
      <w:numPr>
        <w:ilvl w:val="5"/>
        <w:numId w:val="5"/>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04D62"/>
    <w:pPr>
      <w:keepNext/>
      <w:keepLines/>
      <w:numPr>
        <w:ilvl w:val="6"/>
        <w:numId w:val="5"/>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04D62"/>
    <w:pPr>
      <w:keepNext/>
      <w:keepLines/>
      <w:numPr>
        <w:ilvl w:val="7"/>
        <w:numId w:val="5"/>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04D62"/>
    <w:pPr>
      <w:keepNext/>
      <w:keepLines/>
      <w:numPr>
        <w:ilvl w:val="8"/>
        <w:numId w:val="5"/>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1786"/>
    <w:rPr>
      <w:rFonts w:ascii="Arial" w:eastAsiaTheme="majorEastAsia" w:hAnsi="Arial" w:cstheme="majorBidi"/>
      <w:b/>
      <w:caps/>
      <w:spacing w:val="-10"/>
      <w:kern w:val="28"/>
      <w:szCs w:val="40"/>
      <w:lang w:val="es-ES"/>
    </w:rPr>
  </w:style>
  <w:style w:type="character" w:customStyle="1" w:styleId="Ttulo2Car">
    <w:name w:val="Título 2 Car"/>
    <w:basedOn w:val="Fuentedeprrafopredeter"/>
    <w:link w:val="Ttulo2"/>
    <w:uiPriority w:val="9"/>
    <w:rsid w:val="00981786"/>
    <w:rPr>
      <w:rFonts w:ascii="Arial" w:eastAsiaTheme="majorEastAsia" w:hAnsi="Arial" w:cstheme="majorBidi"/>
      <w:b/>
      <w:caps/>
      <w:szCs w:val="32"/>
      <w:lang w:val="es-ES"/>
    </w:rPr>
  </w:style>
  <w:style w:type="character" w:customStyle="1" w:styleId="Ttulo3Car">
    <w:name w:val="Título 3 Car"/>
    <w:basedOn w:val="Fuentedeprrafopredeter"/>
    <w:link w:val="Ttulo3"/>
    <w:uiPriority w:val="9"/>
    <w:rsid w:val="0033584D"/>
    <w:rPr>
      <w:rFonts w:ascii="Arial" w:eastAsiaTheme="majorEastAsia" w:hAnsi="Arial" w:cstheme="majorBidi"/>
      <w:b/>
      <w:caps/>
      <w:szCs w:val="28"/>
      <w:lang w:val="es-ES"/>
    </w:rPr>
  </w:style>
  <w:style w:type="character" w:customStyle="1" w:styleId="Ttulo4Car">
    <w:name w:val="Título 4 Car"/>
    <w:basedOn w:val="Fuentedeprrafopredeter"/>
    <w:link w:val="Ttulo4"/>
    <w:uiPriority w:val="9"/>
    <w:rsid w:val="00537FCD"/>
    <w:rPr>
      <w:rFonts w:ascii="Arial" w:eastAsiaTheme="majorEastAsia" w:hAnsi="Arial" w:cstheme="majorBidi"/>
      <w:b/>
      <w:iCs/>
      <w:caps/>
      <w:lang w:val="es-ES"/>
    </w:rPr>
  </w:style>
  <w:style w:type="character" w:customStyle="1" w:styleId="Ttulo5Car">
    <w:name w:val="Título 5 Car"/>
    <w:basedOn w:val="Fuentedeprrafopredeter"/>
    <w:link w:val="Ttulo5"/>
    <w:uiPriority w:val="9"/>
    <w:semiHidden/>
    <w:rsid w:val="00404D6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04D6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04D6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04D6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04D62"/>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404D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04D62"/>
    <w:rPr>
      <w:rFonts w:asciiTheme="majorHAnsi" w:eastAsiaTheme="majorEastAsia" w:hAnsiTheme="majorHAnsi" w:cstheme="majorBidi"/>
      <w:spacing w:val="-10"/>
      <w:kern w:val="28"/>
      <w:sz w:val="56"/>
      <w:szCs w:val="56"/>
      <w:lang w:val="es-ES"/>
    </w:rPr>
  </w:style>
  <w:style w:type="paragraph" w:styleId="Subttulo">
    <w:name w:val="Subtitle"/>
    <w:next w:val="Ttulo1"/>
    <w:link w:val="SubttuloCar"/>
    <w:autoRedefine/>
    <w:uiPriority w:val="11"/>
    <w:qFormat/>
    <w:rsid w:val="00923EF4"/>
    <w:pPr>
      <w:spacing w:before="120" w:after="120" w:line="240" w:lineRule="auto"/>
    </w:pPr>
    <w:rPr>
      <w:rFonts w:ascii="Arial" w:eastAsiaTheme="majorEastAsia" w:hAnsi="Arial" w:cstheme="majorBidi"/>
      <w:caps/>
      <w:spacing w:val="15"/>
      <w:szCs w:val="28"/>
      <w:lang w:val="es-ES"/>
    </w:rPr>
  </w:style>
  <w:style w:type="character" w:customStyle="1" w:styleId="SubttuloCar">
    <w:name w:val="Subtítulo Car"/>
    <w:basedOn w:val="Fuentedeprrafopredeter"/>
    <w:link w:val="Subttulo"/>
    <w:uiPriority w:val="11"/>
    <w:rsid w:val="00923EF4"/>
    <w:rPr>
      <w:rFonts w:ascii="Arial" w:eastAsiaTheme="majorEastAsia" w:hAnsi="Arial" w:cstheme="majorBidi"/>
      <w:caps/>
      <w:spacing w:val="15"/>
      <w:szCs w:val="28"/>
      <w:lang w:val="es-ES"/>
    </w:rPr>
  </w:style>
  <w:style w:type="paragraph" w:styleId="Cita">
    <w:name w:val="Quote"/>
    <w:basedOn w:val="Normal"/>
    <w:next w:val="Normal"/>
    <w:link w:val="CitaCar"/>
    <w:uiPriority w:val="29"/>
    <w:qFormat/>
    <w:rsid w:val="00404D62"/>
    <w:pPr>
      <w:spacing w:before="160"/>
      <w:jc w:val="center"/>
    </w:pPr>
    <w:rPr>
      <w:i/>
      <w:iCs/>
      <w:color w:val="404040" w:themeColor="text1" w:themeTint="BF"/>
    </w:rPr>
  </w:style>
  <w:style w:type="character" w:customStyle="1" w:styleId="CitaCar">
    <w:name w:val="Cita Car"/>
    <w:basedOn w:val="Fuentedeprrafopredeter"/>
    <w:link w:val="Cita"/>
    <w:uiPriority w:val="29"/>
    <w:rsid w:val="00404D62"/>
    <w:rPr>
      <w:i/>
      <w:iCs/>
      <w:color w:val="404040" w:themeColor="text1" w:themeTint="BF"/>
      <w:lang w:val="es-ES"/>
    </w:rPr>
  </w:style>
  <w:style w:type="paragraph" w:styleId="Prrafodelista">
    <w:name w:val="List Paragraph"/>
    <w:basedOn w:val="Normal"/>
    <w:autoRedefine/>
    <w:uiPriority w:val="34"/>
    <w:qFormat/>
    <w:rsid w:val="0000455C"/>
    <w:pPr>
      <w:numPr>
        <w:numId w:val="16"/>
      </w:numPr>
      <w:contextualSpacing/>
    </w:pPr>
  </w:style>
  <w:style w:type="character" w:styleId="nfasisintenso">
    <w:name w:val="Intense Emphasis"/>
    <w:basedOn w:val="Fuentedeprrafopredeter"/>
    <w:uiPriority w:val="21"/>
    <w:qFormat/>
    <w:rsid w:val="00404D62"/>
    <w:rPr>
      <w:i/>
      <w:iCs/>
      <w:color w:val="0F4761" w:themeColor="accent1" w:themeShade="BF"/>
    </w:rPr>
  </w:style>
  <w:style w:type="paragraph" w:styleId="Citadestacada">
    <w:name w:val="Intense Quote"/>
    <w:basedOn w:val="Normal"/>
    <w:next w:val="Normal"/>
    <w:link w:val="CitadestacadaCar"/>
    <w:uiPriority w:val="30"/>
    <w:qFormat/>
    <w:rsid w:val="00404D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04D62"/>
    <w:rPr>
      <w:i/>
      <w:iCs/>
      <w:color w:val="0F4761" w:themeColor="accent1" w:themeShade="BF"/>
      <w:lang w:val="es-ES"/>
    </w:rPr>
  </w:style>
  <w:style w:type="character" w:styleId="Referenciaintensa">
    <w:name w:val="Intense Reference"/>
    <w:basedOn w:val="Fuentedeprrafopredeter"/>
    <w:uiPriority w:val="32"/>
    <w:qFormat/>
    <w:rsid w:val="00404D62"/>
    <w:rPr>
      <w:b/>
      <w:bCs/>
      <w:smallCaps/>
      <w:color w:val="0F4761" w:themeColor="accent1" w:themeShade="BF"/>
      <w:spacing w:val="5"/>
    </w:rPr>
  </w:style>
  <w:style w:type="paragraph" w:styleId="Encabezado">
    <w:name w:val="header"/>
    <w:basedOn w:val="Normal"/>
    <w:link w:val="EncabezadoCar"/>
    <w:uiPriority w:val="99"/>
    <w:unhideWhenUsed/>
    <w:rsid w:val="00F43DB0"/>
    <w:pPr>
      <w:tabs>
        <w:tab w:val="center" w:pos="4252"/>
        <w:tab w:val="right" w:pos="8504"/>
      </w:tabs>
      <w:spacing w:before="0" w:after="0"/>
    </w:pPr>
  </w:style>
  <w:style w:type="character" w:customStyle="1" w:styleId="EncabezadoCar">
    <w:name w:val="Encabezado Car"/>
    <w:basedOn w:val="Fuentedeprrafopredeter"/>
    <w:link w:val="Encabezado"/>
    <w:uiPriority w:val="99"/>
    <w:rsid w:val="00F43DB0"/>
    <w:rPr>
      <w:rFonts w:ascii="Arial" w:hAnsi="Arial"/>
      <w:lang w:val="es-ES"/>
    </w:rPr>
  </w:style>
  <w:style w:type="paragraph" w:styleId="Piedepgina">
    <w:name w:val="footer"/>
    <w:basedOn w:val="Normal"/>
    <w:link w:val="PiedepginaCar"/>
    <w:uiPriority w:val="99"/>
    <w:unhideWhenUsed/>
    <w:rsid w:val="00F43DB0"/>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F43DB0"/>
    <w:rPr>
      <w:rFonts w:ascii="Arial" w:hAnsi="Arial"/>
      <w:lang w:val="es-ES"/>
    </w:rPr>
  </w:style>
  <w:style w:type="paragraph" w:styleId="TtuloTDC">
    <w:name w:val="TOC Heading"/>
    <w:basedOn w:val="Ttulo1"/>
    <w:next w:val="Normal"/>
    <w:uiPriority w:val="39"/>
    <w:unhideWhenUsed/>
    <w:qFormat/>
    <w:rsid w:val="00F43DB0"/>
    <w:pPr>
      <w:numPr>
        <w:numId w:val="0"/>
      </w:numPr>
      <w:spacing w:before="240" w:after="0" w:line="259" w:lineRule="auto"/>
      <w:contextualSpacing w:val="0"/>
      <w:outlineLvl w:val="9"/>
    </w:pPr>
    <w:rPr>
      <w:rFonts w:asciiTheme="majorHAnsi" w:hAnsiTheme="majorHAnsi"/>
      <w:b w:val="0"/>
      <w:caps w:val="0"/>
      <w:color w:val="0F4761" w:themeColor="accent1" w:themeShade="BF"/>
      <w:spacing w:val="0"/>
      <w:kern w:val="0"/>
      <w:sz w:val="32"/>
      <w:szCs w:val="32"/>
      <w:lang w:val="es-BO" w:eastAsia="es-BO"/>
      <w14:ligatures w14:val="none"/>
    </w:rPr>
  </w:style>
  <w:style w:type="paragraph" w:styleId="TDC1">
    <w:name w:val="toc 1"/>
    <w:basedOn w:val="Normal"/>
    <w:next w:val="Normal"/>
    <w:autoRedefine/>
    <w:uiPriority w:val="39"/>
    <w:unhideWhenUsed/>
    <w:rsid w:val="00374637"/>
    <w:pPr>
      <w:tabs>
        <w:tab w:val="left" w:pos="480"/>
        <w:tab w:val="right" w:leader="dot" w:pos="8828"/>
      </w:tabs>
      <w:spacing w:after="100"/>
    </w:pPr>
  </w:style>
  <w:style w:type="paragraph" w:styleId="TDC2">
    <w:name w:val="toc 2"/>
    <w:basedOn w:val="Normal"/>
    <w:next w:val="Normal"/>
    <w:autoRedefine/>
    <w:uiPriority w:val="39"/>
    <w:unhideWhenUsed/>
    <w:rsid w:val="00F43DB0"/>
    <w:pPr>
      <w:spacing w:after="100"/>
      <w:ind w:left="240"/>
    </w:pPr>
  </w:style>
  <w:style w:type="character" w:styleId="Hipervnculo">
    <w:name w:val="Hyperlink"/>
    <w:basedOn w:val="Fuentedeprrafopredeter"/>
    <w:uiPriority w:val="99"/>
    <w:unhideWhenUsed/>
    <w:rsid w:val="00F43DB0"/>
    <w:rPr>
      <w:color w:val="467886" w:themeColor="hyperlink"/>
      <w:u w:val="single"/>
    </w:rPr>
  </w:style>
  <w:style w:type="paragraph" w:styleId="TDC3">
    <w:name w:val="toc 3"/>
    <w:basedOn w:val="Normal"/>
    <w:next w:val="Normal"/>
    <w:autoRedefine/>
    <w:uiPriority w:val="39"/>
    <w:unhideWhenUsed/>
    <w:rsid w:val="008E78D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21735">
      <w:bodyDiv w:val="1"/>
      <w:marLeft w:val="0"/>
      <w:marRight w:val="0"/>
      <w:marTop w:val="0"/>
      <w:marBottom w:val="0"/>
      <w:divBdr>
        <w:top w:val="none" w:sz="0" w:space="0" w:color="auto"/>
        <w:left w:val="none" w:sz="0" w:space="0" w:color="auto"/>
        <w:bottom w:val="none" w:sz="0" w:space="0" w:color="auto"/>
        <w:right w:val="none" w:sz="0" w:space="0" w:color="auto"/>
      </w:divBdr>
      <w:divsChild>
        <w:div w:id="546065586">
          <w:marLeft w:val="0"/>
          <w:marRight w:val="0"/>
          <w:marTop w:val="0"/>
          <w:marBottom w:val="0"/>
          <w:divBdr>
            <w:top w:val="none" w:sz="0" w:space="0" w:color="auto"/>
            <w:left w:val="none" w:sz="0" w:space="0" w:color="auto"/>
            <w:bottom w:val="none" w:sz="0" w:space="0" w:color="auto"/>
            <w:right w:val="none" w:sz="0" w:space="0" w:color="auto"/>
          </w:divBdr>
          <w:divsChild>
            <w:div w:id="908148381">
              <w:marLeft w:val="0"/>
              <w:marRight w:val="105"/>
              <w:marTop w:val="0"/>
              <w:marBottom w:val="0"/>
              <w:divBdr>
                <w:top w:val="none" w:sz="0" w:space="0" w:color="auto"/>
                <w:left w:val="none" w:sz="0" w:space="0" w:color="auto"/>
                <w:bottom w:val="none" w:sz="0" w:space="0" w:color="auto"/>
                <w:right w:val="none" w:sz="0" w:space="0" w:color="auto"/>
              </w:divBdr>
            </w:div>
            <w:div w:id="587423041">
              <w:marLeft w:val="0"/>
              <w:marRight w:val="0"/>
              <w:marTop w:val="0"/>
              <w:marBottom w:val="0"/>
              <w:divBdr>
                <w:top w:val="none" w:sz="0" w:space="0" w:color="auto"/>
                <w:left w:val="none" w:sz="0" w:space="0" w:color="auto"/>
                <w:bottom w:val="none" w:sz="0" w:space="0" w:color="auto"/>
                <w:right w:val="none" w:sz="0" w:space="0" w:color="auto"/>
              </w:divBdr>
            </w:div>
          </w:divsChild>
        </w:div>
        <w:div w:id="594824274">
          <w:marLeft w:val="0"/>
          <w:marRight w:val="0"/>
          <w:marTop w:val="0"/>
          <w:marBottom w:val="0"/>
          <w:divBdr>
            <w:top w:val="none" w:sz="0" w:space="0" w:color="auto"/>
            <w:left w:val="none" w:sz="0" w:space="0" w:color="auto"/>
            <w:bottom w:val="none" w:sz="0" w:space="0" w:color="auto"/>
            <w:right w:val="none" w:sz="0" w:space="0" w:color="auto"/>
          </w:divBdr>
          <w:divsChild>
            <w:div w:id="1896430622">
              <w:marLeft w:val="0"/>
              <w:marRight w:val="105"/>
              <w:marTop w:val="0"/>
              <w:marBottom w:val="0"/>
              <w:divBdr>
                <w:top w:val="none" w:sz="0" w:space="0" w:color="auto"/>
                <w:left w:val="none" w:sz="0" w:space="0" w:color="auto"/>
                <w:bottom w:val="none" w:sz="0" w:space="0" w:color="auto"/>
                <w:right w:val="none" w:sz="0" w:space="0" w:color="auto"/>
              </w:divBdr>
            </w:div>
            <w:div w:id="1838112502">
              <w:marLeft w:val="0"/>
              <w:marRight w:val="0"/>
              <w:marTop w:val="0"/>
              <w:marBottom w:val="0"/>
              <w:divBdr>
                <w:top w:val="none" w:sz="0" w:space="0" w:color="auto"/>
                <w:left w:val="none" w:sz="0" w:space="0" w:color="auto"/>
                <w:bottom w:val="none" w:sz="0" w:space="0" w:color="auto"/>
                <w:right w:val="none" w:sz="0" w:space="0" w:color="auto"/>
              </w:divBdr>
            </w:div>
          </w:divsChild>
        </w:div>
        <w:div w:id="1014379089">
          <w:marLeft w:val="0"/>
          <w:marRight w:val="0"/>
          <w:marTop w:val="0"/>
          <w:marBottom w:val="0"/>
          <w:divBdr>
            <w:top w:val="none" w:sz="0" w:space="0" w:color="auto"/>
            <w:left w:val="none" w:sz="0" w:space="0" w:color="auto"/>
            <w:bottom w:val="none" w:sz="0" w:space="0" w:color="auto"/>
            <w:right w:val="none" w:sz="0" w:space="0" w:color="auto"/>
          </w:divBdr>
          <w:divsChild>
            <w:div w:id="1980914563">
              <w:marLeft w:val="0"/>
              <w:marRight w:val="105"/>
              <w:marTop w:val="0"/>
              <w:marBottom w:val="0"/>
              <w:divBdr>
                <w:top w:val="none" w:sz="0" w:space="0" w:color="auto"/>
                <w:left w:val="none" w:sz="0" w:space="0" w:color="auto"/>
                <w:bottom w:val="none" w:sz="0" w:space="0" w:color="auto"/>
                <w:right w:val="none" w:sz="0" w:space="0" w:color="auto"/>
              </w:divBdr>
            </w:div>
            <w:div w:id="1124809010">
              <w:marLeft w:val="0"/>
              <w:marRight w:val="0"/>
              <w:marTop w:val="0"/>
              <w:marBottom w:val="0"/>
              <w:divBdr>
                <w:top w:val="none" w:sz="0" w:space="0" w:color="auto"/>
                <w:left w:val="none" w:sz="0" w:space="0" w:color="auto"/>
                <w:bottom w:val="none" w:sz="0" w:space="0" w:color="auto"/>
                <w:right w:val="none" w:sz="0" w:space="0" w:color="auto"/>
              </w:divBdr>
            </w:div>
          </w:divsChild>
        </w:div>
        <w:div w:id="462625661">
          <w:marLeft w:val="0"/>
          <w:marRight w:val="0"/>
          <w:marTop w:val="0"/>
          <w:marBottom w:val="0"/>
          <w:divBdr>
            <w:top w:val="none" w:sz="0" w:space="0" w:color="auto"/>
            <w:left w:val="none" w:sz="0" w:space="0" w:color="auto"/>
            <w:bottom w:val="none" w:sz="0" w:space="0" w:color="auto"/>
            <w:right w:val="none" w:sz="0" w:space="0" w:color="auto"/>
          </w:divBdr>
          <w:divsChild>
            <w:div w:id="1903323033">
              <w:marLeft w:val="0"/>
              <w:marRight w:val="105"/>
              <w:marTop w:val="0"/>
              <w:marBottom w:val="0"/>
              <w:divBdr>
                <w:top w:val="none" w:sz="0" w:space="0" w:color="auto"/>
                <w:left w:val="none" w:sz="0" w:space="0" w:color="auto"/>
                <w:bottom w:val="none" w:sz="0" w:space="0" w:color="auto"/>
                <w:right w:val="none" w:sz="0" w:space="0" w:color="auto"/>
              </w:divBdr>
            </w:div>
            <w:div w:id="18318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2116">
      <w:bodyDiv w:val="1"/>
      <w:marLeft w:val="0"/>
      <w:marRight w:val="0"/>
      <w:marTop w:val="0"/>
      <w:marBottom w:val="0"/>
      <w:divBdr>
        <w:top w:val="none" w:sz="0" w:space="0" w:color="auto"/>
        <w:left w:val="none" w:sz="0" w:space="0" w:color="auto"/>
        <w:bottom w:val="none" w:sz="0" w:space="0" w:color="auto"/>
        <w:right w:val="none" w:sz="0" w:space="0" w:color="auto"/>
      </w:divBdr>
      <w:divsChild>
        <w:div w:id="74665598">
          <w:marLeft w:val="0"/>
          <w:marRight w:val="0"/>
          <w:marTop w:val="0"/>
          <w:marBottom w:val="0"/>
          <w:divBdr>
            <w:top w:val="none" w:sz="0" w:space="0" w:color="auto"/>
            <w:left w:val="none" w:sz="0" w:space="0" w:color="auto"/>
            <w:bottom w:val="none" w:sz="0" w:space="0" w:color="auto"/>
            <w:right w:val="none" w:sz="0" w:space="0" w:color="auto"/>
          </w:divBdr>
          <w:divsChild>
            <w:div w:id="647516346">
              <w:marLeft w:val="0"/>
              <w:marRight w:val="0"/>
              <w:marTop w:val="0"/>
              <w:marBottom w:val="0"/>
              <w:divBdr>
                <w:top w:val="none" w:sz="0" w:space="0" w:color="auto"/>
                <w:left w:val="none" w:sz="0" w:space="0" w:color="auto"/>
                <w:bottom w:val="none" w:sz="0" w:space="0" w:color="auto"/>
                <w:right w:val="none" w:sz="0" w:space="0" w:color="auto"/>
              </w:divBdr>
            </w:div>
          </w:divsChild>
        </w:div>
        <w:div w:id="438187903">
          <w:marLeft w:val="0"/>
          <w:marRight w:val="0"/>
          <w:marTop w:val="0"/>
          <w:marBottom w:val="0"/>
          <w:divBdr>
            <w:top w:val="none" w:sz="0" w:space="0" w:color="auto"/>
            <w:left w:val="none" w:sz="0" w:space="0" w:color="auto"/>
            <w:bottom w:val="none" w:sz="0" w:space="0" w:color="auto"/>
            <w:right w:val="none" w:sz="0" w:space="0" w:color="auto"/>
          </w:divBdr>
          <w:divsChild>
            <w:div w:id="1161434704">
              <w:marLeft w:val="0"/>
              <w:marRight w:val="0"/>
              <w:marTop w:val="0"/>
              <w:marBottom w:val="0"/>
              <w:divBdr>
                <w:top w:val="none" w:sz="0" w:space="0" w:color="auto"/>
                <w:left w:val="none" w:sz="0" w:space="0" w:color="auto"/>
                <w:bottom w:val="none" w:sz="0" w:space="0" w:color="auto"/>
                <w:right w:val="none" w:sz="0" w:space="0" w:color="auto"/>
              </w:divBdr>
            </w:div>
          </w:divsChild>
        </w:div>
        <w:div w:id="2059623257">
          <w:marLeft w:val="0"/>
          <w:marRight w:val="0"/>
          <w:marTop w:val="0"/>
          <w:marBottom w:val="0"/>
          <w:divBdr>
            <w:top w:val="none" w:sz="0" w:space="0" w:color="auto"/>
            <w:left w:val="none" w:sz="0" w:space="0" w:color="auto"/>
            <w:bottom w:val="none" w:sz="0" w:space="0" w:color="auto"/>
            <w:right w:val="none" w:sz="0" w:space="0" w:color="auto"/>
          </w:divBdr>
          <w:divsChild>
            <w:div w:id="5923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235">
      <w:bodyDiv w:val="1"/>
      <w:marLeft w:val="0"/>
      <w:marRight w:val="0"/>
      <w:marTop w:val="0"/>
      <w:marBottom w:val="0"/>
      <w:divBdr>
        <w:top w:val="none" w:sz="0" w:space="0" w:color="auto"/>
        <w:left w:val="none" w:sz="0" w:space="0" w:color="auto"/>
        <w:bottom w:val="none" w:sz="0" w:space="0" w:color="auto"/>
        <w:right w:val="none" w:sz="0" w:space="0" w:color="auto"/>
      </w:divBdr>
      <w:divsChild>
        <w:div w:id="1389380313">
          <w:marLeft w:val="0"/>
          <w:marRight w:val="0"/>
          <w:marTop w:val="0"/>
          <w:marBottom w:val="0"/>
          <w:divBdr>
            <w:top w:val="none" w:sz="0" w:space="0" w:color="auto"/>
            <w:left w:val="none" w:sz="0" w:space="0" w:color="auto"/>
            <w:bottom w:val="none" w:sz="0" w:space="0" w:color="auto"/>
            <w:right w:val="none" w:sz="0" w:space="0" w:color="auto"/>
          </w:divBdr>
          <w:divsChild>
            <w:div w:id="1824421785">
              <w:marLeft w:val="0"/>
              <w:marRight w:val="0"/>
              <w:marTop w:val="0"/>
              <w:marBottom w:val="0"/>
              <w:divBdr>
                <w:top w:val="none" w:sz="0" w:space="0" w:color="auto"/>
                <w:left w:val="none" w:sz="0" w:space="0" w:color="auto"/>
                <w:bottom w:val="none" w:sz="0" w:space="0" w:color="auto"/>
                <w:right w:val="none" w:sz="0" w:space="0" w:color="auto"/>
              </w:divBdr>
            </w:div>
          </w:divsChild>
        </w:div>
        <w:div w:id="506167145">
          <w:marLeft w:val="0"/>
          <w:marRight w:val="0"/>
          <w:marTop w:val="0"/>
          <w:marBottom w:val="0"/>
          <w:divBdr>
            <w:top w:val="none" w:sz="0" w:space="0" w:color="auto"/>
            <w:left w:val="none" w:sz="0" w:space="0" w:color="auto"/>
            <w:bottom w:val="none" w:sz="0" w:space="0" w:color="auto"/>
            <w:right w:val="none" w:sz="0" w:space="0" w:color="auto"/>
          </w:divBdr>
          <w:divsChild>
            <w:div w:id="199518473">
              <w:marLeft w:val="0"/>
              <w:marRight w:val="0"/>
              <w:marTop w:val="0"/>
              <w:marBottom w:val="0"/>
              <w:divBdr>
                <w:top w:val="none" w:sz="0" w:space="0" w:color="auto"/>
                <w:left w:val="none" w:sz="0" w:space="0" w:color="auto"/>
                <w:bottom w:val="none" w:sz="0" w:space="0" w:color="auto"/>
                <w:right w:val="none" w:sz="0" w:space="0" w:color="auto"/>
              </w:divBdr>
            </w:div>
          </w:divsChild>
        </w:div>
        <w:div w:id="511913617">
          <w:marLeft w:val="0"/>
          <w:marRight w:val="0"/>
          <w:marTop w:val="0"/>
          <w:marBottom w:val="0"/>
          <w:divBdr>
            <w:top w:val="none" w:sz="0" w:space="0" w:color="auto"/>
            <w:left w:val="none" w:sz="0" w:space="0" w:color="auto"/>
            <w:bottom w:val="none" w:sz="0" w:space="0" w:color="auto"/>
            <w:right w:val="none" w:sz="0" w:space="0" w:color="auto"/>
          </w:divBdr>
          <w:divsChild>
            <w:div w:id="1951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5789">
      <w:bodyDiv w:val="1"/>
      <w:marLeft w:val="0"/>
      <w:marRight w:val="0"/>
      <w:marTop w:val="0"/>
      <w:marBottom w:val="0"/>
      <w:divBdr>
        <w:top w:val="none" w:sz="0" w:space="0" w:color="auto"/>
        <w:left w:val="none" w:sz="0" w:space="0" w:color="auto"/>
        <w:bottom w:val="none" w:sz="0" w:space="0" w:color="auto"/>
        <w:right w:val="none" w:sz="0" w:space="0" w:color="auto"/>
      </w:divBdr>
      <w:divsChild>
        <w:div w:id="1680113113">
          <w:marLeft w:val="0"/>
          <w:marRight w:val="0"/>
          <w:marTop w:val="0"/>
          <w:marBottom w:val="0"/>
          <w:divBdr>
            <w:top w:val="none" w:sz="0" w:space="0" w:color="auto"/>
            <w:left w:val="none" w:sz="0" w:space="0" w:color="auto"/>
            <w:bottom w:val="none" w:sz="0" w:space="0" w:color="auto"/>
            <w:right w:val="none" w:sz="0" w:space="0" w:color="auto"/>
          </w:divBdr>
          <w:divsChild>
            <w:div w:id="2118481400">
              <w:marLeft w:val="0"/>
              <w:marRight w:val="0"/>
              <w:marTop w:val="0"/>
              <w:marBottom w:val="0"/>
              <w:divBdr>
                <w:top w:val="none" w:sz="0" w:space="0" w:color="auto"/>
                <w:left w:val="none" w:sz="0" w:space="0" w:color="auto"/>
                <w:bottom w:val="none" w:sz="0" w:space="0" w:color="auto"/>
                <w:right w:val="none" w:sz="0" w:space="0" w:color="auto"/>
              </w:divBdr>
            </w:div>
            <w:div w:id="1657105434">
              <w:marLeft w:val="0"/>
              <w:marRight w:val="0"/>
              <w:marTop w:val="0"/>
              <w:marBottom w:val="0"/>
              <w:divBdr>
                <w:top w:val="none" w:sz="0" w:space="0" w:color="auto"/>
                <w:left w:val="none" w:sz="0" w:space="0" w:color="auto"/>
                <w:bottom w:val="none" w:sz="0" w:space="0" w:color="auto"/>
                <w:right w:val="none" w:sz="0" w:space="0" w:color="auto"/>
              </w:divBdr>
            </w:div>
            <w:div w:id="1525289291">
              <w:marLeft w:val="0"/>
              <w:marRight w:val="0"/>
              <w:marTop w:val="0"/>
              <w:marBottom w:val="0"/>
              <w:divBdr>
                <w:top w:val="none" w:sz="0" w:space="0" w:color="auto"/>
                <w:left w:val="none" w:sz="0" w:space="0" w:color="auto"/>
                <w:bottom w:val="none" w:sz="0" w:space="0" w:color="auto"/>
                <w:right w:val="none" w:sz="0" w:space="0" w:color="auto"/>
              </w:divBdr>
            </w:div>
            <w:div w:id="1983926022">
              <w:marLeft w:val="0"/>
              <w:marRight w:val="0"/>
              <w:marTop w:val="0"/>
              <w:marBottom w:val="0"/>
              <w:divBdr>
                <w:top w:val="none" w:sz="0" w:space="0" w:color="auto"/>
                <w:left w:val="none" w:sz="0" w:space="0" w:color="auto"/>
                <w:bottom w:val="none" w:sz="0" w:space="0" w:color="auto"/>
                <w:right w:val="none" w:sz="0" w:space="0" w:color="auto"/>
              </w:divBdr>
            </w:div>
            <w:div w:id="1165778693">
              <w:marLeft w:val="0"/>
              <w:marRight w:val="0"/>
              <w:marTop w:val="0"/>
              <w:marBottom w:val="0"/>
              <w:divBdr>
                <w:top w:val="none" w:sz="0" w:space="0" w:color="auto"/>
                <w:left w:val="none" w:sz="0" w:space="0" w:color="auto"/>
                <w:bottom w:val="none" w:sz="0" w:space="0" w:color="auto"/>
                <w:right w:val="none" w:sz="0" w:space="0" w:color="auto"/>
              </w:divBdr>
            </w:div>
            <w:div w:id="1764838348">
              <w:marLeft w:val="0"/>
              <w:marRight w:val="0"/>
              <w:marTop w:val="0"/>
              <w:marBottom w:val="0"/>
              <w:divBdr>
                <w:top w:val="none" w:sz="0" w:space="0" w:color="auto"/>
                <w:left w:val="none" w:sz="0" w:space="0" w:color="auto"/>
                <w:bottom w:val="none" w:sz="0" w:space="0" w:color="auto"/>
                <w:right w:val="none" w:sz="0" w:space="0" w:color="auto"/>
              </w:divBdr>
            </w:div>
            <w:div w:id="1888833344">
              <w:marLeft w:val="0"/>
              <w:marRight w:val="0"/>
              <w:marTop w:val="0"/>
              <w:marBottom w:val="0"/>
              <w:divBdr>
                <w:top w:val="none" w:sz="0" w:space="0" w:color="auto"/>
                <w:left w:val="none" w:sz="0" w:space="0" w:color="auto"/>
                <w:bottom w:val="none" w:sz="0" w:space="0" w:color="auto"/>
                <w:right w:val="none" w:sz="0" w:space="0" w:color="auto"/>
              </w:divBdr>
            </w:div>
            <w:div w:id="16180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6592">
      <w:bodyDiv w:val="1"/>
      <w:marLeft w:val="0"/>
      <w:marRight w:val="0"/>
      <w:marTop w:val="0"/>
      <w:marBottom w:val="0"/>
      <w:divBdr>
        <w:top w:val="none" w:sz="0" w:space="0" w:color="auto"/>
        <w:left w:val="none" w:sz="0" w:space="0" w:color="auto"/>
        <w:bottom w:val="none" w:sz="0" w:space="0" w:color="auto"/>
        <w:right w:val="none" w:sz="0" w:space="0" w:color="auto"/>
      </w:divBdr>
      <w:divsChild>
        <w:div w:id="1959409524">
          <w:marLeft w:val="0"/>
          <w:marRight w:val="0"/>
          <w:marTop w:val="0"/>
          <w:marBottom w:val="0"/>
          <w:divBdr>
            <w:top w:val="none" w:sz="0" w:space="0" w:color="auto"/>
            <w:left w:val="none" w:sz="0" w:space="0" w:color="auto"/>
            <w:bottom w:val="none" w:sz="0" w:space="0" w:color="auto"/>
            <w:right w:val="none" w:sz="0" w:space="0" w:color="auto"/>
          </w:divBdr>
          <w:divsChild>
            <w:div w:id="347295402">
              <w:marLeft w:val="0"/>
              <w:marRight w:val="0"/>
              <w:marTop w:val="0"/>
              <w:marBottom w:val="0"/>
              <w:divBdr>
                <w:top w:val="none" w:sz="0" w:space="0" w:color="auto"/>
                <w:left w:val="none" w:sz="0" w:space="0" w:color="auto"/>
                <w:bottom w:val="none" w:sz="0" w:space="0" w:color="auto"/>
                <w:right w:val="none" w:sz="0" w:space="0" w:color="auto"/>
              </w:divBdr>
            </w:div>
          </w:divsChild>
        </w:div>
        <w:div w:id="1563445651">
          <w:marLeft w:val="0"/>
          <w:marRight w:val="0"/>
          <w:marTop w:val="0"/>
          <w:marBottom w:val="0"/>
          <w:divBdr>
            <w:top w:val="none" w:sz="0" w:space="0" w:color="auto"/>
            <w:left w:val="none" w:sz="0" w:space="0" w:color="auto"/>
            <w:bottom w:val="none" w:sz="0" w:space="0" w:color="auto"/>
            <w:right w:val="none" w:sz="0" w:space="0" w:color="auto"/>
          </w:divBdr>
          <w:divsChild>
            <w:div w:id="2032141755">
              <w:marLeft w:val="0"/>
              <w:marRight w:val="0"/>
              <w:marTop w:val="0"/>
              <w:marBottom w:val="0"/>
              <w:divBdr>
                <w:top w:val="none" w:sz="0" w:space="0" w:color="auto"/>
                <w:left w:val="none" w:sz="0" w:space="0" w:color="auto"/>
                <w:bottom w:val="none" w:sz="0" w:space="0" w:color="auto"/>
                <w:right w:val="none" w:sz="0" w:space="0" w:color="auto"/>
              </w:divBdr>
            </w:div>
          </w:divsChild>
        </w:div>
        <w:div w:id="1370565255">
          <w:marLeft w:val="0"/>
          <w:marRight w:val="0"/>
          <w:marTop w:val="0"/>
          <w:marBottom w:val="0"/>
          <w:divBdr>
            <w:top w:val="none" w:sz="0" w:space="0" w:color="auto"/>
            <w:left w:val="none" w:sz="0" w:space="0" w:color="auto"/>
            <w:bottom w:val="none" w:sz="0" w:space="0" w:color="auto"/>
            <w:right w:val="none" w:sz="0" w:space="0" w:color="auto"/>
          </w:divBdr>
          <w:divsChild>
            <w:div w:id="9633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3221">
      <w:bodyDiv w:val="1"/>
      <w:marLeft w:val="0"/>
      <w:marRight w:val="0"/>
      <w:marTop w:val="0"/>
      <w:marBottom w:val="0"/>
      <w:divBdr>
        <w:top w:val="none" w:sz="0" w:space="0" w:color="auto"/>
        <w:left w:val="none" w:sz="0" w:space="0" w:color="auto"/>
        <w:bottom w:val="none" w:sz="0" w:space="0" w:color="auto"/>
        <w:right w:val="none" w:sz="0" w:space="0" w:color="auto"/>
      </w:divBdr>
      <w:divsChild>
        <w:div w:id="1333752180">
          <w:marLeft w:val="0"/>
          <w:marRight w:val="0"/>
          <w:marTop w:val="0"/>
          <w:marBottom w:val="0"/>
          <w:divBdr>
            <w:top w:val="none" w:sz="0" w:space="0" w:color="auto"/>
            <w:left w:val="none" w:sz="0" w:space="0" w:color="auto"/>
            <w:bottom w:val="none" w:sz="0" w:space="0" w:color="auto"/>
            <w:right w:val="none" w:sz="0" w:space="0" w:color="auto"/>
          </w:divBdr>
          <w:divsChild>
            <w:div w:id="235746026">
              <w:marLeft w:val="0"/>
              <w:marRight w:val="0"/>
              <w:marTop w:val="0"/>
              <w:marBottom w:val="0"/>
              <w:divBdr>
                <w:top w:val="none" w:sz="0" w:space="0" w:color="auto"/>
                <w:left w:val="none" w:sz="0" w:space="0" w:color="auto"/>
                <w:bottom w:val="none" w:sz="0" w:space="0" w:color="auto"/>
                <w:right w:val="none" w:sz="0" w:space="0" w:color="auto"/>
              </w:divBdr>
            </w:div>
            <w:div w:id="1114790873">
              <w:marLeft w:val="0"/>
              <w:marRight w:val="0"/>
              <w:marTop w:val="0"/>
              <w:marBottom w:val="0"/>
              <w:divBdr>
                <w:top w:val="none" w:sz="0" w:space="0" w:color="auto"/>
                <w:left w:val="none" w:sz="0" w:space="0" w:color="auto"/>
                <w:bottom w:val="none" w:sz="0" w:space="0" w:color="auto"/>
                <w:right w:val="none" w:sz="0" w:space="0" w:color="auto"/>
              </w:divBdr>
            </w:div>
            <w:div w:id="779184715">
              <w:marLeft w:val="0"/>
              <w:marRight w:val="0"/>
              <w:marTop w:val="0"/>
              <w:marBottom w:val="0"/>
              <w:divBdr>
                <w:top w:val="none" w:sz="0" w:space="0" w:color="auto"/>
                <w:left w:val="none" w:sz="0" w:space="0" w:color="auto"/>
                <w:bottom w:val="none" w:sz="0" w:space="0" w:color="auto"/>
                <w:right w:val="none" w:sz="0" w:space="0" w:color="auto"/>
              </w:divBdr>
            </w:div>
            <w:div w:id="1435789101">
              <w:marLeft w:val="0"/>
              <w:marRight w:val="0"/>
              <w:marTop w:val="0"/>
              <w:marBottom w:val="0"/>
              <w:divBdr>
                <w:top w:val="none" w:sz="0" w:space="0" w:color="auto"/>
                <w:left w:val="none" w:sz="0" w:space="0" w:color="auto"/>
                <w:bottom w:val="none" w:sz="0" w:space="0" w:color="auto"/>
                <w:right w:val="none" w:sz="0" w:space="0" w:color="auto"/>
              </w:divBdr>
            </w:div>
            <w:div w:id="1616984766">
              <w:marLeft w:val="0"/>
              <w:marRight w:val="0"/>
              <w:marTop w:val="0"/>
              <w:marBottom w:val="0"/>
              <w:divBdr>
                <w:top w:val="none" w:sz="0" w:space="0" w:color="auto"/>
                <w:left w:val="none" w:sz="0" w:space="0" w:color="auto"/>
                <w:bottom w:val="none" w:sz="0" w:space="0" w:color="auto"/>
                <w:right w:val="none" w:sz="0" w:space="0" w:color="auto"/>
              </w:divBdr>
            </w:div>
            <w:div w:id="306401569">
              <w:marLeft w:val="0"/>
              <w:marRight w:val="0"/>
              <w:marTop w:val="0"/>
              <w:marBottom w:val="0"/>
              <w:divBdr>
                <w:top w:val="none" w:sz="0" w:space="0" w:color="auto"/>
                <w:left w:val="none" w:sz="0" w:space="0" w:color="auto"/>
                <w:bottom w:val="none" w:sz="0" w:space="0" w:color="auto"/>
                <w:right w:val="none" w:sz="0" w:space="0" w:color="auto"/>
              </w:divBdr>
            </w:div>
            <w:div w:id="1866091596">
              <w:marLeft w:val="0"/>
              <w:marRight w:val="0"/>
              <w:marTop w:val="0"/>
              <w:marBottom w:val="0"/>
              <w:divBdr>
                <w:top w:val="none" w:sz="0" w:space="0" w:color="auto"/>
                <w:left w:val="none" w:sz="0" w:space="0" w:color="auto"/>
                <w:bottom w:val="none" w:sz="0" w:space="0" w:color="auto"/>
                <w:right w:val="none" w:sz="0" w:space="0" w:color="auto"/>
              </w:divBdr>
            </w:div>
            <w:div w:id="614799877">
              <w:marLeft w:val="0"/>
              <w:marRight w:val="0"/>
              <w:marTop w:val="0"/>
              <w:marBottom w:val="0"/>
              <w:divBdr>
                <w:top w:val="none" w:sz="0" w:space="0" w:color="auto"/>
                <w:left w:val="none" w:sz="0" w:space="0" w:color="auto"/>
                <w:bottom w:val="none" w:sz="0" w:space="0" w:color="auto"/>
                <w:right w:val="none" w:sz="0" w:space="0" w:color="auto"/>
              </w:divBdr>
            </w:div>
            <w:div w:id="976256900">
              <w:marLeft w:val="0"/>
              <w:marRight w:val="0"/>
              <w:marTop w:val="0"/>
              <w:marBottom w:val="0"/>
              <w:divBdr>
                <w:top w:val="none" w:sz="0" w:space="0" w:color="auto"/>
                <w:left w:val="none" w:sz="0" w:space="0" w:color="auto"/>
                <w:bottom w:val="none" w:sz="0" w:space="0" w:color="auto"/>
                <w:right w:val="none" w:sz="0" w:space="0" w:color="auto"/>
              </w:divBdr>
            </w:div>
            <w:div w:id="317272306">
              <w:marLeft w:val="0"/>
              <w:marRight w:val="0"/>
              <w:marTop w:val="0"/>
              <w:marBottom w:val="0"/>
              <w:divBdr>
                <w:top w:val="none" w:sz="0" w:space="0" w:color="auto"/>
                <w:left w:val="none" w:sz="0" w:space="0" w:color="auto"/>
                <w:bottom w:val="none" w:sz="0" w:space="0" w:color="auto"/>
                <w:right w:val="none" w:sz="0" w:space="0" w:color="auto"/>
              </w:divBdr>
            </w:div>
            <w:div w:id="1117991433">
              <w:marLeft w:val="0"/>
              <w:marRight w:val="0"/>
              <w:marTop w:val="0"/>
              <w:marBottom w:val="0"/>
              <w:divBdr>
                <w:top w:val="none" w:sz="0" w:space="0" w:color="auto"/>
                <w:left w:val="none" w:sz="0" w:space="0" w:color="auto"/>
                <w:bottom w:val="none" w:sz="0" w:space="0" w:color="auto"/>
                <w:right w:val="none" w:sz="0" w:space="0" w:color="auto"/>
              </w:divBdr>
            </w:div>
            <w:div w:id="5600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9344">
      <w:bodyDiv w:val="1"/>
      <w:marLeft w:val="0"/>
      <w:marRight w:val="0"/>
      <w:marTop w:val="0"/>
      <w:marBottom w:val="0"/>
      <w:divBdr>
        <w:top w:val="none" w:sz="0" w:space="0" w:color="auto"/>
        <w:left w:val="none" w:sz="0" w:space="0" w:color="auto"/>
        <w:bottom w:val="none" w:sz="0" w:space="0" w:color="auto"/>
        <w:right w:val="none" w:sz="0" w:space="0" w:color="auto"/>
      </w:divBdr>
    </w:div>
    <w:div w:id="810051852">
      <w:bodyDiv w:val="1"/>
      <w:marLeft w:val="0"/>
      <w:marRight w:val="0"/>
      <w:marTop w:val="0"/>
      <w:marBottom w:val="0"/>
      <w:divBdr>
        <w:top w:val="none" w:sz="0" w:space="0" w:color="auto"/>
        <w:left w:val="none" w:sz="0" w:space="0" w:color="auto"/>
        <w:bottom w:val="none" w:sz="0" w:space="0" w:color="auto"/>
        <w:right w:val="none" w:sz="0" w:space="0" w:color="auto"/>
      </w:divBdr>
      <w:divsChild>
        <w:div w:id="1752043909">
          <w:marLeft w:val="0"/>
          <w:marRight w:val="0"/>
          <w:marTop w:val="0"/>
          <w:marBottom w:val="0"/>
          <w:divBdr>
            <w:top w:val="none" w:sz="0" w:space="0" w:color="auto"/>
            <w:left w:val="none" w:sz="0" w:space="0" w:color="auto"/>
            <w:bottom w:val="none" w:sz="0" w:space="0" w:color="auto"/>
            <w:right w:val="none" w:sz="0" w:space="0" w:color="auto"/>
          </w:divBdr>
          <w:divsChild>
            <w:div w:id="1286043335">
              <w:marLeft w:val="0"/>
              <w:marRight w:val="0"/>
              <w:marTop w:val="0"/>
              <w:marBottom w:val="0"/>
              <w:divBdr>
                <w:top w:val="none" w:sz="0" w:space="0" w:color="auto"/>
                <w:left w:val="none" w:sz="0" w:space="0" w:color="auto"/>
                <w:bottom w:val="none" w:sz="0" w:space="0" w:color="auto"/>
                <w:right w:val="none" w:sz="0" w:space="0" w:color="auto"/>
              </w:divBdr>
            </w:div>
            <w:div w:id="1489907951">
              <w:marLeft w:val="0"/>
              <w:marRight w:val="0"/>
              <w:marTop w:val="0"/>
              <w:marBottom w:val="0"/>
              <w:divBdr>
                <w:top w:val="none" w:sz="0" w:space="0" w:color="auto"/>
                <w:left w:val="none" w:sz="0" w:space="0" w:color="auto"/>
                <w:bottom w:val="none" w:sz="0" w:space="0" w:color="auto"/>
                <w:right w:val="none" w:sz="0" w:space="0" w:color="auto"/>
              </w:divBdr>
            </w:div>
            <w:div w:id="1458644821">
              <w:marLeft w:val="0"/>
              <w:marRight w:val="0"/>
              <w:marTop w:val="0"/>
              <w:marBottom w:val="0"/>
              <w:divBdr>
                <w:top w:val="none" w:sz="0" w:space="0" w:color="auto"/>
                <w:left w:val="none" w:sz="0" w:space="0" w:color="auto"/>
                <w:bottom w:val="none" w:sz="0" w:space="0" w:color="auto"/>
                <w:right w:val="none" w:sz="0" w:space="0" w:color="auto"/>
              </w:divBdr>
            </w:div>
            <w:div w:id="34699425">
              <w:marLeft w:val="0"/>
              <w:marRight w:val="0"/>
              <w:marTop w:val="0"/>
              <w:marBottom w:val="0"/>
              <w:divBdr>
                <w:top w:val="none" w:sz="0" w:space="0" w:color="auto"/>
                <w:left w:val="none" w:sz="0" w:space="0" w:color="auto"/>
                <w:bottom w:val="none" w:sz="0" w:space="0" w:color="auto"/>
                <w:right w:val="none" w:sz="0" w:space="0" w:color="auto"/>
              </w:divBdr>
            </w:div>
            <w:div w:id="1646005843">
              <w:marLeft w:val="0"/>
              <w:marRight w:val="0"/>
              <w:marTop w:val="0"/>
              <w:marBottom w:val="0"/>
              <w:divBdr>
                <w:top w:val="none" w:sz="0" w:space="0" w:color="auto"/>
                <w:left w:val="none" w:sz="0" w:space="0" w:color="auto"/>
                <w:bottom w:val="none" w:sz="0" w:space="0" w:color="auto"/>
                <w:right w:val="none" w:sz="0" w:space="0" w:color="auto"/>
              </w:divBdr>
            </w:div>
            <w:div w:id="62543178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704602994">
              <w:marLeft w:val="0"/>
              <w:marRight w:val="0"/>
              <w:marTop w:val="0"/>
              <w:marBottom w:val="0"/>
              <w:divBdr>
                <w:top w:val="none" w:sz="0" w:space="0" w:color="auto"/>
                <w:left w:val="none" w:sz="0" w:space="0" w:color="auto"/>
                <w:bottom w:val="none" w:sz="0" w:space="0" w:color="auto"/>
                <w:right w:val="none" w:sz="0" w:space="0" w:color="auto"/>
              </w:divBdr>
            </w:div>
            <w:div w:id="1063678105">
              <w:marLeft w:val="0"/>
              <w:marRight w:val="0"/>
              <w:marTop w:val="0"/>
              <w:marBottom w:val="0"/>
              <w:divBdr>
                <w:top w:val="none" w:sz="0" w:space="0" w:color="auto"/>
                <w:left w:val="none" w:sz="0" w:space="0" w:color="auto"/>
                <w:bottom w:val="none" w:sz="0" w:space="0" w:color="auto"/>
                <w:right w:val="none" w:sz="0" w:space="0" w:color="auto"/>
              </w:divBdr>
            </w:div>
            <w:div w:id="1077367436">
              <w:marLeft w:val="0"/>
              <w:marRight w:val="0"/>
              <w:marTop w:val="0"/>
              <w:marBottom w:val="0"/>
              <w:divBdr>
                <w:top w:val="none" w:sz="0" w:space="0" w:color="auto"/>
                <w:left w:val="none" w:sz="0" w:space="0" w:color="auto"/>
                <w:bottom w:val="none" w:sz="0" w:space="0" w:color="auto"/>
                <w:right w:val="none" w:sz="0" w:space="0" w:color="auto"/>
              </w:divBdr>
            </w:div>
            <w:div w:id="1765609438">
              <w:marLeft w:val="0"/>
              <w:marRight w:val="0"/>
              <w:marTop w:val="0"/>
              <w:marBottom w:val="0"/>
              <w:divBdr>
                <w:top w:val="none" w:sz="0" w:space="0" w:color="auto"/>
                <w:left w:val="none" w:sz="0" w:space="0" w:color="auto"/>
                <w:bottom w:val="none" w:sz="0" w:space="0" w:color="auto"/>
                <w:right w:val="none" w:sz="0" w:space="0" w:color="auto"/>
              </w:divBdr>
            </w:div>
            <w:div w:id="14498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9825">
      <w:bodyDiv w:val="1"/>
      <w:marLeft w:val="0"/>
      <w:marRight w:val="0"/>
      <w:marTop w:val="0"/>
      <w:marBottom w:val="0"/>
      <w:divBdr>
        <w:top w:val="none" w:sz="0" w:space="0" w:color="auto"/>
        <w:left w:val="none" w:sz="0" w:space="0" w:color="auto"/>
        <w:bottom w:val="none" w:sz="0" w:space="0" w:color="auto"/>
        <w:right w:val="none" w:sz="0" w:space="0" w:color="auto"/>
      </w:divBdr>
    </w:div>
    <w:div w:id="850022078">
      <w:bodyDiv w:val="1"/>
      <w:marLeft w:val="0"/>
      <w:marRight w:val="0"/>
      <w:marTop w:val="0"/>
      <w:marBottom w:val="0"/>
      <w:divBdr>
        <w:top w:val="none" w:sz="0" w:space="0" w:color="auto"/>
        <w:left w:val="none" w:sz="0" w:space="0" w:color="auto"/>
        <w:bottom w:val="none" w:sz="0" w:space="0" w:color="auto"/>
        <w:right w:val="none" w:sz="0" w:space="0" w:color="auto"/>
      </w:divBdr>
      <w:divsChild>
        <w:div w:id="711345598">
          <w:marLeft w:val="0"/>
          <w:marRight w:val="0"/>
          <w:marTop w:val="0"/>
          <w:marBottom w:val="0"/>
          <w:divBdr>
            <w:top w:val="none" w:sz="0" w:space="0" w:color="auto"/>
            <w:left w:val="none" w:sz="0" w:space="0" w:color="auto"/>
            <w:bottom w:val="none" w:sz="0" w:space="0" w:color="auto"/>
            <w:right w:val="none" w:sz="0" w:space="0" w:color="auto"/>
          </w:divBdr>
          <w:divsChild>
            <w:div w:id="3113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6396">
      <w:bodyDiv w:val="1"/>
      <w:marLeft w:val="0"/>
      <w:marRight w:val="0"/>
      <w:marTop w:val="0"/>
      <w:marBottom w:val="0"/>
      <w:divBdr>
        <w:top w:val="none" w:sz="0" w:space="0" w:color="auto"/>
        <w:left w:val="none" w:sz="0" w:space="0" w:color="auto"/>
        <w:bottom w:val="none" w:sz="0" w:space="0" w:color="auto"/>
        <w:right w:val="none" w:sz="0" w:space="0" w:color="auto"/>
      </w:divBdr>
      <w:divsChild>
        <w:div w:id="640162133">
          <w:marLeft w:val="0"/>
          <w:marRight w:val="0"/>
          <w:marTop w:val="0"/>
          <w:marBottom w:val="0"/>
          <w:divBdr>
            <w:top w:val="none" w:sz="0" w:space="0" w:color="auto"/>
            <w:left w:val="none" w:sz="0" w:space="0" w:color="auto"/>
            <w:bottom w:val="none" w:sz="0" w:space="0" w:color="auto"/>
            <w:right w:val="none" w:sz="0" w:space="0" w:color="auto"/>
          </w:divBdr>
          <w:divsChild>
            <w:div w:id="1099179308">
              <w:marLeft w:val="0"/>
              <w:marRight w:val="0"/>
              <w:marTop w:val="0"/>
              <w:marBottom w:val="0"/>
              <w:divBdr>
                <w:top w:val="none" w:sz="0" w:space="0" w:color="auto"/>
                <w:left w:val="none" w:sz="0" w:space="0" w:color="auto"/>
                <w:bottom w:val="none" w:sz="0" w:space="0" w:color="auto"/>
                <w:right w:val="none" w:sz="0" w:space="0" w:color="auto"/>
              </w:divBdr>
            </w:div>
          </w:divsChild>
        </w:div>
        <w:div w:id="181092051">
          <w:marLeft w:val="0"/>
          <w:marRight w:val="0"/>
          <w:marTop w:val="0"/>
          <w:marBottom w:val="0"/>
          <w:divBdr>
            <w:top w:val="none" w:sz="0" w:space="0" w:color="auto"/>
            <w:left w:val="none" w:sz="0" w:space="0" w:color="auto"/>
            <w:bottom w:val="none" w:sz="0" w:space="0" w:color="auto"/>
            <w:right w:val="none" w:sz="0" w:space="0" w:color="auto"/>
          </w:divBdr>
          <w:divsChild>
            <w:div w:id="17690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1122">
      <w:bodyDiv w:val="1"/>
      <w:marLeft w:val="0"/>
      <w:marRight w:val="0"/>
      <w:marTop w:val="0"/>
      <w:marBottom w:val="0"/>
      <w:divBdr>
        <w:top w:val="none" w:sz="0" w:space="0" w:color="auto"/>
        <w:left w:val="none" w:sz="0" w:space="0" w:color="auto"/>
        <w:bottom w:val="none" w:sz="0" w:space="0" w:color="auto"/>
        <w:right w:val="none" w:sz="0" w:space="0" w:color="auto"/>
      </w:divBdr>
      <w:divsChild>
        <w:div w:id="183638754">
          <w:marLeft w:val="0"/>
          <w:marRight w:val="0"/>
          <w:marTop w:val="0"/>
          <w:marBottom w:val="0"/>
          <w:divBdr>
            <w:top w:val="none" w:sz="0" w:space="0" w:color="auto"/>
            <w:left w:val="none" w:sz="0" w:space="0" w:color="auto"/>
            <w:bottom w:val="none" w:sz="0" w:space="0" w:color="auto"/>
            <w:right w:val="none" w:sz="0" w:space="0" w:color="auto"/>
          </w:divBdr>
          <w:divsChild>
            <w:div w:id="287973552">
              <w:marLeft w:val="0"/>
              <w:marRight w:val="0"/>
              <w:marTop w:val="0"/>
              <w:marBottom w:val="0"/>
              <w:divBdr>
                <w:top w:val="none" w:sz="0" w:space="0" w:color="auto"/>
                <w:left w:val="none" w:sz="0" w:space="0" w:color="auto"/>
                <w:bottom w:val="none" w:sz="0" w:space="0" w:color="auto"/>
                <w:right w:val="none" w:sz="0" w:space="0" w:color="auto"/>
              </w:divBdr>
            </w:div>
          </w:divsChild>
        </w:div>
        <w:div w:id="1244335767">
          <w:marLeft w:val="0"/>
          <w:marRight w:val="0"/>
          <w:marTop w:val="0"/>
          <w:marBottom w:val="0"/>
          <w:divBdr>
            <w:top w:val="none" w:sz="0" w:space="0" w:color="auto"/>
            <w:left w:val="none" w:sz="0" w:space="0" w:color="auto"/>
            <w:bottom w:val="none" w:sz="0" w:space="0" w:color="auto"/>
            <w:right w:val="none" w:sz="0" w:space="0" w:color="auto"/>
          </w:divBdr>
          <w:divsChild>
            <w:div w:id="18681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2110">
      <w:bodyDiv w:val="1"/>
      <w:marLeft w:val="0"/>
      <w:marRight w:val="0"/>
      <w:marTop w:val="0"/>
      <w:marBottom w:val="0"/>
      <w:divBdr>
        <w:top w:val="none" w:sz="0" w:space="0" w:color="auto"/>
        <w:left w:val="none" w:sz="0" w:space="0" w:color="auto"/>
        <w:bottom w:val="none" w:sz="0" w:space="0" w:color="auto"/>
        <w:right w:val="none" w:sz="0" w:space="0" w:color="auto"/>
      </w:divBdr>
    </w:div>
    <w:div w:id="1300650265">
      <w:bodyDiv w:val="1"/>
      <w:marLeft w:val="0"/>
      <w:marRight w:val="0"/>
      <w:marTop w:val="0"/>
      <w:marBottom w:val="0"/>
      <w:divBdr>
        <w:top w:val="none" w:sz="0" w:space="0" w:color="auto"/>
        <w:left w:val="none" w:sz="0" w:space="0" w:color="auto"/>
        <w:bottom w:val="none" w:sz="0" w:space="0" w:color="auto"/>
        <w:right w:val="none" w:sz="0" w:space="0" w:color="auto"/>
      </w:divBdr>
    </w:div>
    <w:div w:id="1431966645">
      <w:bodyDiv w:val="1"/>
      <w:marLeft w:val="0"/>
      <w:marRight w:val="0"/>
      <w:marTop w:val="0"/>
      <w:marBottom w:val="0"/>
      <w:divBdr>
        <w:top w:val="none" w:sz="0" w:space="0" w:color="auto"/>
        <w:left w:val="none" w:sz="0" w:space="0" w:color="auto"/>
        <w:bottom w:val="none" w:sz="0" w:space="0" w:color="auto"/>
        <w:right w:val="none" w:sz="0" w:space="0" w:color="auto"/>
      </w:divBdr>
      <w:divsChild>
        <w:div w:id="1108740304">
          <w:marLeft w:val="0"/>
          <w:marRight w:val="0"/>
          <w:marTop w:val="0"/>
          <w:marBottom w:val="0"/>
          <w:divBdr>
            <w:top w:val="none" w:sz="0" w:space="0" w:color="auto"/>
            <w:left w:val="none" w:sz="0" w:space="0" w:color="auto"/>
            <w:bottom w:val="none" w:sz="0" w:space="0" w:color="auto"/>
            <w:right w:val="none" w:sz="0" w:space="0" w:color="auto"/>
          </w:divBdr>
          <w:divsChild>
            <w:div w:id="2132508432">
              <w:marLeft w:val="0"/>
              <w:marRight w:val="0"/>
              <w:marTop w:val="0"/>
              <w:marBottom w:val="0"/>
              <w:divBdr>
                <w:top w:val="none" w:sz="0" w:space="0" w:color="auto"/>
                <w:left w:val="none" w:sz="0" w:space="0" w:color="auto"/>
                <w:bottom w:val="none" w:sz="0" w:space="0" w:color="auto"/>
                <w:right w:val="none" w:sz="0" w:space="0" w:color="auto"/>
              </w:divBdr>
            </w:div>
          </w:divsChild>
        </w:div>
        <w:div w:id="1917670164">
          <w:marLeft w:val="0"/>
          <w:marRight w:val="0"/>
          <w:marTop w:val="0"/>
          <w:marBottom w:val="0"/>
          <w:divBdr>
            <w:top w:val="none" w:sz="0" w:space="0" w:color="auto"/>
            <w:left w:val="none" w:sz="0" w:space="0" w:color="auto"/>
            <w:bottom w:val="none" w:sz="0" w:space="0" w:color="auto"/>
            <w:right w:val="none" w:sz="0" w:space="0" w:color="auto"/>
          </w:divBdr>
          <w:divsChild>
            <w:div w:id="652105730">
              <w:marLeft w:val="0"/>
              <w:marRight w:val="0"/>
              <w:marTop w:val="0"/>
              <w:marBottom w:val="0"/>
              <w:divBdr>
                <w:top w:val="none" w:sz="0" w:space="0" w:color="auto"/>
                <w:left w:val="none" w:sz="0" w:space="0" w:color="auto"/>
                <w:bottom w:val="none" w:sz="0" w:space="0" w:color="auto"/>
                <w:right w:val="none" w:sz="0" w:space="0" w:color="auto"/>
              </w:divBdr>
            </w:div>
          </w:divsChild>
        </w:div>
        <w:div w:id="1036000343">
          <w:marLeft w:val="0"/>
          <w:marRight w:val="0"/>
          <w:marTop w:val="0"/>
          <w:marBottom w:val="0"/>
          <w:divBdr>
            <w:top w:val="none" w:sz="0" w:space="0" w:color="auto"/>
            <w:left w:val="none" w:sz="0" w:space="0" w:color="auto"/>
            <w:bottom w:val="none" w:sz="0" w:space="0" w:color="auto"/>
            <w:right w:val="none" w:sz="0" w:space="0" w:color="auto"/>
          </w:divBdr>
          <w:divsChild>
            <w:div w:id="93894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1562">
      <w:bodyDiv w:val="1"/>
      <w:marLeft w:val="0"/>
      <w:marRight w:val="0"/>
      <w:marTop w:val="0"/>
      <w:marBottom w:val="0"/>
      <w:divBdr>
        <w:top w:val="none" w:sz="0" w:space="0" w:color="auto"/>
        <w:left w:val="none" w:sz="0" w:space="0" w:color="auto"/>
        <w:bottom w:val="none" w:sz="0" w:space="0" w:color="auto"/>
        <w:right w:val="none" w:sz="0" w:space="0" w:color="auto"/>
      </w:divBdr>
      <w:divsChild>
        <w:div w:id="749352472">
          <w:marLeft w:val="0"/>
          <w:marRight w:val="0"/>
          <w:marTop w:val="0"/>
          <w:marBottom w:val="0"/>
          <w:divBdr>
            <w:top w:val="none" w:sz="0" w:space="0" w:color="auto"/>
            <w:left w:val="none" w:sz="0" w:space="0" w:color="auto"/>
            <w:bottom w:val="none" w:sz="0" w:space="0" w:color="auto"/>
            <w:right w:val="none" w:sz="0" w:space="0" w:color="auto"/>
          </w:divBdr>
          <w:divsChild>
            <w:div w:id="4483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7582">
      <w:bodyDiv w:val="1"/>
      <w:marLeft w:val="0"/>
      <w:marRight w:val="0"/>
      <w:marTop w:val="0"/>
      <w:marBottom w:val="0"/>
      <w:divBdr>
        <w:top w:val="none" w:sz="0" w:space="0" w:color="auto"/>
        <w:left w:val="none" w:sz="0" w:space="0" w:color="auto"/>
        <w:bottom w:val="none" w:sz="0" w:space="0" w:color="auto"/>
        <w:right w:val="none" w:sz="0" w:space="0" w:color="auto"/>
      </w:divBdr>
      <w:divsChild>
        <w:div w:id="651180821">
          <w:marLeft w:val="0"/>
          <w:marRight w:val="0"/>
          <w:marTop w:val="0"/>
          <w:marBottom w:val="0"/>
          <w:divBdr>
            <w:top w:val="none" w:sz="0" w:space="0" w:color="auto"/>
            <w:left w:val="none" w:sz="0" w:space="0" w:color="auto"/>
            <w:bottom w:val="none" w:sz="0" w:space="0" w:color="auto"/>
            <w:right w:val="none" w:sz="0" w:space="0" w:color="auto"/>
          </w:divBdr>
          <w:divsChild>
            <w:div w:id="232206243">
              <w:marLeft w:val="0"/>
              <w:marRight w:val="0"/>
              <w:marTop w:val="0"/>
              <w:marBottom w:val="0"/>
              <w:divBdr>
                <w:top w:val="none" w:sz="0" w:space="0" w:color="auto"/>
                <w:left w:val="none" w:sz="0" w:space="0" w:color="auto"/>
                <w:bottom w:val="none" w:sz="0" w:space="0" w:color="auto"/>
                <w:right w:val="none" w:sz="0" w:space="0" w:color="auto"/>
              </w:divBdr>
            </w:div>
          </w:divsChild>
        </w:div>
        <w:div w:id="1224947915">
          <w:marLeft w:val="0"/>
          <w:marRight w:val="0"/>
          <w:marTop w:val="0"/>
          <w:marBottom w:val="0"/>
          <w:divBdr>
            <w:top w:val="none" w:sz="0" w:space="0" w:color="auto"/>
            <w:left w:val="none" w:sz="0" w:space="0" w:color="auto"/>
            <w:bottom w:val="none" w:sz="0" w:space="0" w:color="auto"/>
            <w:right w:val="none" w:sz="0" w:space="0" w:color="auto"/>
          </w:divBdr>
          <w:divsChild>
            <w:div w:id="8578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1392">
      <w:bodyDiv w:val="1"/>
      <w:marLeft w:val="0"/>
      <w:marRight w:val="0"/>
      <w:marTop w:val="0"/>
      <w:marBottom w:val="0"/>
      <w:divBdr>
        <w:top w:val="none" w:sz="0" w:space="0" w:color="auto"/>
        <w:left w:val="none" w:sz="0" w:space="0" w:color="auto"/>
        <w:bottom w:val="none" w:sz="0" w:space="0" w:color="auto"/>
        <w:right w:val="none" w:sz="0" w:space="0" w:color="auto"/>
      </w:divBdr>
      <w:divsChild>
        <w:div w:id="2073113550">
          <w:marLeft w:val="0"/>
          <w:marRight w:val="0"/>
          <w:marTop w:val="0"/>
          <w:marBottom w:val="0"/>
          <w:divBdr>
            <w:top w:val="none" w:sz="0" w:space="0" w:color="auto"/>
            <w:left w:val="none" w:sz="0" w:space="0" w:color="auto"/>
            <w:bottom w:val="none" w:sz="0" w:space="0" w:color="auto"/>
            <w:right w:val="none" w:sz="0" w:space="0" w:color="auto"/>
          </w:divBdr>
          <w:divsChild>
            <w:div w:id="726759752">
              <w:marLeft w:val="0"/>
              <w:marRight w:val="0"/>
              <w:marTop w:val="0"/>
              <w:marBottom w:val="0"/>
              <w:divBdr>
                <w:top w:val="none" w:sz="0" w:space="0" w:color="auto"/>
                <w:left w:val="none" w:sz="0" w:space="0" w:color="auto"/>
                <w:bottom w:val="none" w:sz="0" w:space="0" w:color="auto"/>
                <w:right w:val="none" w:sz="0" w:space="0" w:color="auto"/>
              </w:divBdr>
            </w:div>
          </w:divsChild>
        </w:div>
        <w:div w:id="1147085164">
          <w:marLeft w:val="0"/>
          <w:marRight w:val="0"/>
          <w:marTop w:val="0"/>
          <w:marBottom w:val="0"/>
          <w:divBdr>
            <w:top w:val="none" w:sz="0" w:space="0" w:color="auto"/>
            <w:left w:val="none" w:sz="0" w:space="0" w:color="auto"/>
            <w:bottom w:val="none" w:sz="0" w:space="0" w:color="auto"/>
            <w:right w:val="none" w:sz="0" w:space="0" w:color="auto"/>
          </w:divBdr>
          <w:divsChild>
            <w:div w:id="2078477701">
              <w:marLeft w:val="0"/>
              <w:marRight w:val="0"/>
              <w:marTop w:val="0"/>
              <w:marBottom w:val="0"/>
              <w:divBdr>
                <w:top w:val="none" w:sz="0" w:space="0" w:color="auto"/>
                <w:left w:val="none" w:sz="0" w:space="0" w:color="auto"/>
                <w:bottom w:val="none" w:sz="0" w:space="0" w:color="auto"/>
                <w:right w:val="none" w:sz="0" w:space="0" w:color="auto"/>
              </w:divBdr>
            </w:div>
          </w:divsChild>
        </w:div>
        <w:div w:id="1450196882">
          <w:marLeft w:val="0"/>
          <w:marRight w:val="0"/>
          <w:marTop w:val="0"/>
          <w:marBottom w:val="0"/>
          <w:divBdr>
            <w:top w:val="none" w:sz="0" w:space="0" w:color="auto"/>
            <w:left w:val="none" w:sz="0" w:space="0" w:color="auto"/>
            <w:bottom w:val="none" w:sz="0" w:space="0" w:color="auto"/>
            <w:right w:val="none" w:sz="0" w:space="0" w:color="auto"/>
          </w:divBdr>
          <w:divsChild>
            <w:div w:id="998919953">
              <w:marLeft w:val="0"/>
              <w:marRight w:val="0"/>
              <w:marTop w:val="0"/>
              <w:marBottom w:val="0"/>
              <w:divBdr>
                <w:top w:val="none" w:sz="0" w:space="0" w:color="auto"/>
                <w:left w:val="none" w:sz="0" w:space="0" w:color="auto"/>
                <w:bottom w:val="none" w:sz="0" w:space="0" w:color="auto"/>
                <w:right w:val="none" w:sz="0" w:space="0" w:color="auto"/>
              </w:divBdr>
            </w:div>
          </w:divsChild>
        </w:div>
        <w:div w:id="1995600586">
          <w:marLeft w:val="0"/>
          <w:marRight w:val="0"/>
          <w:marTop w:val="0"/>
          <w:marBottom w:val="0"/>
          <w:divBdr>
            <w:top w:val="none" w:sz="0" w:space="0" w:color="auto"/>
            <w:left w:val="none" w:sz="0" w:space="0" w:color="auto"/>
            <w:bottom w:val="none" w:sz="0" w:space="0" w:color="auto"/>
            <w:right w:val="none" w:sz="0" w:space="0" w:color="auto"/>
          </w:divBdr>
          <w:divsChild>
            <w:div w:id="19081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8045">
      <w:bodyDiv w:val="1"/>
      <w:marLeft w:val="0"/>
      <w:marRight w:val="0"/>
      <w:marTop w:val="0"/>
      <w:marBottom w:val="0"/>
      <w:divBdr>
        <w:top w:val="none" w:sz="0" w:space="0" w:color="auto"/>
        <w:left w:val="none" w:sz="0" w:space="0" w:color="auto"/>
        <w:bottom w:val="none" w:sz="0" w:space="0" w:color="auto"/>
        <w:right w:val="none" w:sz="0" w:space="0" w:color="auto"/>
      </w:divBdr>
      <w:divsChild>
        <w:div w:id="1109856143">
          <w:marLeft w:val="0"/>
          <w:marRight w:val="0"/>
          <w:marTop w:val="0"/>
          <w:marBottom w:val="0"/>
          <w:divBdr>
            <w:top w:val="none" w:sz="0" w:space="0" w:color="auto"/>
            <w:left w:val="none" w:sz="0" w:space="0" w:color="auto"/>
            <w:bottom w:val="none" w:sz="0" w:space="0" w:color="auto"/>
            <w:right w:val="none" w:sz="0" w:space="0" w:color="auto"/>
          </w:divBdr>
          <w:divsChild>
            <w:div w:id="711224352">
              <w:marLeft w:val="0"/>
              <w:marRight w:val="0"/>
              <w:marTop w:val="0"/>
              <w:marBottom w:val="0"/>
              <w:divBdr>
                <w:top w:val="none" w:sz="0" w:space="0" w:color="auto"/>
                <w:left w:val="none" w:sz="0" w:space="0" w:color="auto"/>
                <w:bottom w:val="none" w:sz="0" w:space="0" w:color="auto"/>
                <w:right w:val="none" w:sz="0" w:space="0" w:color="auto"/>
              </w:divBdr>
            </w:div>
          </w:divsChild>
        </w:div>
        <w:div w:id="1484811084">
          <w:marLeft w:val="0"/>
          <w:marRight w:val="0"/>
          <w:marTop w:val="0"/>
          <w:marBottom w:val="0"/>
          <w:divBdr>
            <w:top w:val="none" w:sz="0" w:space="0" w:color="auto"/>
            <w:left w:val="none" w:sz="0" w:space="0" w:color="auto"/>
            <w:bottom w:val="none" w:sz="0" w:space="0" w:color="auto"/>
            <w:right w:val="none" w:sz="0" w:space="0" w:color="auto"/>
          </w:divBdr>
          <w:divsChild>
            <w:div w:id="16766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15">
      <w:bodyDiv w:val="1"/>
      <w:marLeft w:val="0"/>
      <w:marRight w:val="0"/>
      <w:marTop w:val="0"/>
      <w:marBottom w:val="0"/>
      <w:divBdr>
        <w:top w:val="none" w:sz="0" w:space="0" w:color="auto"/>
        <w:left w:val="none" w:sz="0" w:space="0" w:color="auto"/>
        <w:bottom w:val="none" w:sz="0" w:space="0" w:color="auto"/>
        <w:right w:val="none" w:sz="0" w:space="0" w:color="auto"/>
      </w:divBdr>
      <w:divsChild>
        <w:div w:id="1989937830">
          <w:marLeft w:val="0"/>
          <w:marRight w:val="0"/>
          <w:marTop w:val="0"/>
          <w:marBottom w:val="0"/>
          <w:divBdr>
            <w:top w:val="none" w:sz="0" w:space="0" w:color="auto"/>
            <w:left w:val="none" w:sz="0" w:space="0" w:color="auto"/>
            <w:bottom w:val="none" w:sz="0" w:space="0" w:color="auto"/>
            <w:right w:val="none" w:sz="0" w:space="0" w:color="auto"/>
          </w:divBdr>
          <w:divsChild>
            <w:div w:id="576600768">
              <w:marLeft w:val="0"/>
              <w:marRight w:val="0"/>
              <w:marTop w:val="0"/>
              <w:marBottom w:val="0"/>
              <w:divBdr>
                <w:top w:val="none" w:sz="0" w:space="0" w:color="auto"/>
                <w:left w:val="none" w:sz="0" w:space="0" w:color="auto"/>
                <w:bottom w:val="none" w:sz="0" w:space="0" w:color="auto"/>
                <w:right w:val="none" w:sz="0" w:space="0" w:color="auto"/>
              </w:divBdr>
            </w:div>
          </w:divsChild>
        </w:div>
        <w:div w:id="600795326">
          <w:marLeft w:val="0"/>
          <w:marRight w:val="0"/>
          <w:marTop w:val="0"/>
          <w:marBottom w:val="0"/>
          <w:divBdr>
            <w:top w:val="none" w:sz="0" w:space="0" w:color="auto"/>
            <w:left w:val="none" w:sz="0" w:space="0" w:color="auto"/>
            <w:bottom w:val="none" w:sz="0" w:space="0" w:color="auto"/>
            <w:right w:val="none" w:sz="0" w:space="0" w:color="auto"/>
          </w:divBdr>
          <w:divsChild>
            <w:div w:id="5351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817">
      <w:bodyDiv w:val="1"/>
      <w:marLeft w:val="0"/>
      <w:marRight w:val="0"/>
      <w:marTop w:val="0"/>
      <w:marBottom w:val="0"/>
      <w:divBdr>
        <w:top w:val="none" w:sz="0" w:space="0" w:color="auto"/>
        <w:left w:val="none" w:sz="0" w:space="0" w:color="auto"/>
        <w:bottom w:val="none" w:sz="0" w:space="0" w:color="auto"/>
        <w:right w:val="none" w:sz="0" w:space="0" w:color="auto"/>
      </w:divBdr>
      <w:divsChild>
        <w:div w:id="37895879">
          <w:marLeft w:val="0"/>
          <w:marRight w:val="0"/>
          <w:marTop w:val="0"/>
          <w:marBottom w:val="0"/>
          <w:divBdr>
            <w:top w:val="none" w:sz="0" w:space="0" w:color="auto"/>
            <w:left w:val="none" w:sz="0" w:space="0" w:color="auto"/>
            <w:bottom w:val="none" w:sz="0" w:space="0" w:color="auto"/>
            <w:right w:val="none" w:sz="0" w:space="0" w:color="auto"/>
          </w:divBdr>
          <w:divsChild>
            <w:div w:id="14284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229">
      <w:bodyDiv w:val="1"/>
      <w:marLeft w:val="0"/>
      <w:marRight w:val="0"/>
      <w:marTop w:val="0"/>
      <w:marBottom w:val="0"/>
      <w:divBdr>
        <w:top w:val="none" w:sz="0" w:space="0" w:color="auto"/>
        <w:left w:val="none" w:sz="0" w:space="0" w:color="auto"/>
        <w:bottom w:val="none" w:sz="0" w:space="0" w:color="auto"/>
        <w:right w:val="none" w:sz="0" w:space="0" w:color="auto"/>
      </w:divBdr>
      <w:divsChild>
        <w:div w:id="1049065450">
          <w:marLeft w:val="0"/>
          <w:marRight w:val="0"/>
          <w:marTop w:val="0"/>
          <w:marBottom w:val="0"/>
          <w:divBdr>
            <w:top w:val="none" w:sz="0" w:space="0" w:color="auto"/>
            <w:left w:val="none" w:sz="0" w:space="0" w:color="auto"/>
            <w:bottom w:val="none" w:sz="0" w:space="0" w:color="auto"/>
            <w:right w:val="none" w:sz="0" w:space="0" w:color="auto"/>
          </w:divBdr>
          <w:divsChild>
            <w:div w:id="415369238">
              <w:marLeft w:val="0"/>
              <w:marRight w:val="0"/>
              <w:marTop w:val="0"/>
              <w:marBottom w:val="0"/>
              <w:divBdr>
                <w:top w:val="none" w:sz="0" w:space="0" w:color="auto"/>
                <w:left w:val="none" w:sz="0" w:space="0" w:color="auto"/>
                <w:bottom w:val="none" w:sz="0" w:space="0" w:color="auto"/>
                <w:right w:val="none" w:sz="0" w:space="0" w:color="auto"/>
              </w:divBdr>
            </w:div>
          </w:divsChild>
        </w:div>
        <w:div w:id="1899633742">
          <w:marLeft w:val="0"/>
          <w:marRight w:val="0"/>
          <w:marTop w:val="0"/>
          <w:marBottom w:val="0"/>
          <w:divBdr>
            <w:top w:val="none" w:sz="0" w:space="0" w:color="auto"/>
            <w:left w:val="none" w:sz="0" w:space="0" w:color="auto"/>
            <w:bottom w:val="none" w:sz="0" w:space="0" w:color="auto"/>
            <w:right w:val="none" w:sz="0" w:space="0" w:color="auto"/>
          </w:divBdr>
          <w:divsChild>
            <w:div w:id="605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3053">
      <w:bodyDiv w:val="1"/>
      <w:marLeft w:val="0"/>
      <w:marRight w:val="0"/>
      <w:marTop w:val="0"/>
      <w:marBottom w:val="0"/>
      <w:divBdr>
        <w:top w:val="none" w:sz="0" w:space="0" w:color="auto"/>
        <w:left w:val="none" w:sz="0" w:space="0" w:color="auto"/>
        <w:bottom w:val="none" w:sz="0" w:space="0" w:color="auto"/>
        <w:right w:val="none" w:sz="0" w:space="0" w:color="auto"/>
      </w:divBdr>
    </w:div>
    <w:div w:id="2031447038">
      <w:bodyDiv w:val="1"/>
      <w:marLeft w:val="0"/>
      <w:marRight w:val="0"/>
      <w:marTop w:val="0"/>
      <w:marBottom w:val="0"/>
      <w:divBdr>
        <w:top w:val="none" w:sz="0" w:space="0" w:color="auto"/>
        <w:left w:val="none" w:sz="0" w:space="0" w:color="auto"/>
        <w:bottom w:val="none" w:sz="0" w:space="0" w:color="auto"/>
        <w:right w:val="none" w:sz="0" w:space="0" w:color="auto"/>
      </w:divBdr>
      <w:divsChild>
        <w:div w:id="1844785412">
          <w:marLeft w:val="0"/>
          <w:marRight w:val="0"/>
          <w:marTop w:val="0"/>
          <w:marBottom w:val="0"/>
          <w:divBdr>
            <w:top w:val="none" w:sz="0" w:space="0" w:color="auto"/>
            <w:left w:val="none" w:sz="0" w:space="0" w:color="auto"/>
            <w:bottom w:val="none" w:sz="0" w:space="0" w:color="auto"/>
            <w:right w:val="none" w:sz="0" w:space="0" w:color="auto"/>
          </w:divBdr>
          <w:divsChild>
            <w:div w:id="2859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6533">
      <w:bodyDiv w:val="1"/>
      <w:marLeft w:val="0"/>
      <w:marRight w:val="0"/>
      <w:marTop w:val="0"/>
      <w:marBottom w:val="0"/>
      <w:divBdr>
        <w:top w:val="none" w:sz="0" w:space="0" w:color="auto"/>
        <w:left w:val="none" w:sz="0" w:space="0" w:color="auto"/>
        <w:bottom w:val="none" w:sz="0" w:space="0" w:color="auto"/>
        <w:right w:val="none" w:sz="0" w:space="0" w:color="auto"/>
      </w:divBdr>
      <w:divsChild>
        <w:div w:id="435949071">
          <w:marLeft w:val="0"/>
          <w:marRight w:val="0"/>
          <w:marTop w:val="0"/>
          <w:marBottom w:val="0"/>
          <w:divBdr>
            <w:top w:val="none" w:sz="0" w:space="0" w:color="auto"/>
            <w:left w:val="none" w:sz="0" w:space="0" w:color="auto"/>
            <w:bottom w:val="none" w:sz="0" w:space="0" w:color="auto"/>
            <w:right w:val="none" w:sz="0" w:space="0" w:color="auto"/>
          </w:divBdr>
          <w:divsChild>
            <w:div w:id="1978871415">
              <w:marLeft w:val="0"/>
              <w:marRight w:val="0"/>
              <w:marTop w:val="0"/>
              <w:marBottom w:val="0"/>
              <w:divBdr>
                <w:top w:val="none" w:sz="0" w:space="0" w:color="auto"/>
                <w:left w:val="none" w:sz="0" w:space="0" w:color="auto"/>
                <w:bottom w:val="none" w:sz="0" w:space="0" w:color="auto"/>
                <w:right w:val="none" w:sz="0" w:space="0" w:color="auto"/>
              </w:divBdr>
            </w:div>
          </w:divsChild>
        </w:div>
        <w:div w:id="1041632172">
          <w:marLeft w:val="0"/>
          <w:marRight w:val="0"/>
          <w:marTop w:val="0"/>
          <w:marBottom w:val="0"/>
          <w:divBdr>
            <w:top w:val="none" w:sz="0" w:space="0" w:color="auto"/>
            <w:left w:val="none" w:sz="0" w:space="0" w:color="auto"/>
            <w:bottom w:val="none" w:sz="0" w:space="0" w:color="auto"/>
            <w:right w:val="none" w:sz="0" w:space="0" w:color="auto"/>
          </w:divBdr>
          <w:divsChild>
            <w:div w:id="1794445628">
              <w:marLeft w:val="0"/>
              <w:marRight w:val="0"/>
              <w:marTop w:val="0"/>
              <w:marBottom w:val="0"/>
              <w:divBdr>
                <w:top w:val="none" w:sz="0" w:space="0" w:color="auto"/>
                <w:left w:val="none" w:sz="0" w:space="0" w:color="auto"/>
                <w:bottom w:val="none" w:sz="0" w:space="0" w:color="auto"/>
                <w:right w:val="none" w:sz="0" w:space="0" w:color="auto"/>
              </w:divBdr>
            </w:div>
          </w:divsChild>
        </w:div>
        <w:div w:id="163479040">
          <w:marLeft w:val="0"/>
          <w:marRight w:val="0"/>
          <w:marTop w:val="0"/>
          <w:marBottom w:val="0"/>
          <w:divBdr>
            <w:top w:val="none" w:sz="0" w:space="0" w:color="auto"/>
            <w:left w:val="none" w:sz="0" w:space="0" w:color="auto"/>
            <w:bottom w:val="none" w:sz="0" w:space="0" w:color="auto"/>
            <w:right w:val="none" w:sz="0" w:space="0" w:color="auto"/>
          </w:divBdr>
          <w:divsChild>
            <w:div w:id="1161047580">
              <w:marLeft w:val="0"/>
              <w:marRight w:val="0"/>
              <w:marTop w:val="0"/>
              <w:marBottom w:val="0"/>
              <w:divBdr>
                <w:top w:val="none" w:sz="0" w:space="0" w:color="auto"/>
                <w:left w:val="none" w:sz="0" w:space="0" w:color="auto"/>
                <w:bottom w:val="none" w:sz="0" w:space="0" w:color="auto"/>
                <w:right w:val="none" w:sz="0" w:space="0" w:color="auto"/>
              </w:divBdr>
            </w:div>
          </w:divsChild>
        </w:div>
        <w:div w:id="1787962784">
          <w:marLeft w:val="0"/>
          <w:marRight w:val="0"/>
          <w:marTop w:val="0"/>
          <w:marBottom w:val="0"/>
          <w:divBdr>
            <w:top w:val="none" w:sz="0" w:space="0" w:color="auto"/>
            <w:left w:val="none" w:sz="0" w:space="0" w:color="auto"/>
            <w:bottom w:val="none" w:sz="0" w:space="0" w:color="auto"/>
            <w:right w:val="none" w:sz="0" w:space="0" w:color="auto"/>
          </w:divBdr>
          <w:divsChild>
            <w:div w:id="17989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238B9-7866-4811-92B6-4B15577A3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15</Pages>
  <Words>1116</Words>
  <Characters>6141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Altamirano</dc:creator>
  <cp:keywords/>
  <dc:description/>
  <cp:lastModifiedBy>Kevin Altamirano</cp:lastModifiedBy>
  <cp:revision>13</cp:revision>
  <cp:lastPrinted>2024-12-02T20:21:00Z</cp:lastPrinted>
  <dcterms:created xsi:type="dcterms:W3CDTF">2024-11-15T13:30:00Z</dcterms:created>
  <dcterms:modified xsi:type="dcterms:W3CDTF">2025-01-06T13:19:00Z</dcterms:modified>
</cp:coreProperties>
</file>