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74FA" w14:textId="77777777" w:rsidR="00CA44FA" w:rsidRPr="005171B9" w:rsidRDefault="00CA44FA" w:rsidP="00CA44FA">
      <w:pPr>
        <w:rPr>
          <w:rFonts w:ascii="Aptos" w:hAnsi="Aptos"/>
          <w:b/>
          <w:bCs/>
          <w:color w:val="153D63" w:themeColor="text2" w:themeTint="E6"/>
          <w:sz w:val="28"/>
          <w:szCs w:val="28"/>
        </w:rPr>
      </w:pPr>
      <w:r w:rsidRPr="005171B9">
        <w:rPr>
          <w:rFonts w:ascii="Aptos" w:hAnsi="Aptos"/>
          <w:b/>
          <w:bCs/>
          <w:color w:val="153D63" w:themeColor="text2" w:themeTint="E6"/>
          <w:sz w:val="28"/>
          <w:szCs w:val="28"/>
        </w:rPr>
        <w:t>Remote Help with Microsoft Intune – Support Team Guide</w:t>
      </w:r>
    </w:p>
    <w:p w14:paraId="711AF414" w14:textId="77777777" w:rsidR="00CA44FA" w:rsidRPr="005171B9" w:rsidRDefault="00CA44FA" w:rsidP="00CA44FA">
      <w:pPr>
        <w:rPr>
          <w:rFonts w:ascii="Aptos" w:hAnsi="Aptos"/>
          <w:b/>
          <w:color w:val="215E99" w:themeColor="text2" w:themeTint="BF"/>
        </w:rPr>
      </w:pPr>
      <w:r w:rsidRPr="005171B9">
        <w:rPr>
          <w:rFonts w:ascii="Aptos" w:hAnsi="Aptos"/>
          <w:b/>
          <w:color w:val="215E99" w:themeColor="text2" w:themeTint="BF"/>
        </w:rPr>
        <w:t>Purpose</w:t>
      </w:r>
    </w:p>
    <w:p w14:paraId="65ADB3D4" w14:textId="4DFDAF0F" w:rsidR="005171B9" w:rsidRDefault="00CA44FA" w:rsidP="00CA44FA">
      <w:pPr>
        <w:rPr>
          <w:rFonts w:ascii="Aptos" w:hAnsi="Aptos"/>
          <w:color w:val="000000"/>
        </w:rPr>
      </w:pPr>
      <w:r w:rsidRPr="00CA44FA">
        <w:rPr>
          <w:rFonts w:ascii="Aptos" w:hAnsi="Aptos"/>
          <w:color w:val="000000"/>
        </w:rPr>
        <w:t>Remote Help is designed to enable support personnel to securely assist users by remotely viewing or controlling their devices. The solution integrates seamlessly with Microsoft Intune, ensuring compliance and supporting role-based access.</w:t>
      </w:r>
      <w:r>
        <w:rPr>
          <w:rFonts w:ascii="Aptos" w:hAnsi="Aptos"/>
          <w:color w:val="000000"/>
        </w:rPr>
        <w:t xml:space="preserve"> Both User and Helper device must be Intune managed in the same Tenant.</w:t>
      </w:r>
      <w:r w:rsidR="005171B9">
        <w:rPr>
          <w:rFonts w:ascii="Aptos" w:hAnsi="Aptos"/>
          <w:color w:val="000000"/>
        </w:rPr>
        <w:t xml:space="preserve"> Cloud PC will be assigned as a jump box</w:t>
      </w:r>
      <w:r w:rsidR="008550CA">
        <w:rPr>
          <w:rFonts w:ascii="Aptos" w:hAnsi="Aptos"/>
          <w:color w:val="000000"/>
        </w:rPr>
        <w:t xml:space="preserve"> for support team</w:t>
      </w:r>
      <w:r w:rsidR="005171B9">
        <w:rPr>
          <w:rFonts w:ascii="Aptos" w:hAnsi="Aptos"/>
          <w:color w:val="000000"/>
        </w:rPr>
        <w:t>.</w:t>
      </w:r>
    </w:p>
    <w:p w14:paraId="13390821" w14:textId="77777777" w:rsidR="005171B9" w:rsidRDefault="005171B9" w:rsidP="00CA44FA">
      <w:pPr>
        <w:rPr>
          <w:rFonts w:ascii="Aptos" w:hAnsi="Aptos"/>
          <w:color w:val="000000"/>
        </w:rPr>
      </w:pPr>
    </w:p>
    <w:p w14:paraId="77F09D46" w14:textId="77777777" w:rsidR="00CA44FA" w:rsidRPr="005171B9" w:rsidRDefault="00CA44FA" w:rsidP="00CA44FA">
      <w:pPr>
        <w:rPr>
          <w:rFonts w:ascii="Aptos" w:hAnsi="Aptos"/>
          <w:b/>
          <w:color w:val="215E99" w:themeColor="text2" w:themeTint="BF"/>
        </w:rPr>
      </w:pPr>
      <w:r w:rsidRPr="005171B9">
        <w:rPr>
          <w:rFonts w:ascii="Aptos" w:hAnsi="Aptos"/>
          <w:b/>
          <w:color w:val="215E99" w:themeColor="text2" w:themeTint="BF"/>
        </w:rPr>
        <w:t>Initiating a Remote Help Session</w:t>
      </w:r>
    </w:p>
    <w:p w14:paraId="49538276" w14:textId="54C8CCB5" w:rsidR="00CA44FA" w:rsidRDefault="00CA44FA" w:rsidP="00CA44FA">
      <w:pPr>
        <w:rPr>
          <w:rFonts w:ascii="Aptos" w:hAnsi="Aptos"/>
          <w:color w:val="000000"/>
        </w:rPr>
      </w:pPr>
      <w:r w:rsidRPr="00CA44FA">
        <w:rPr>
          <w:rFonts w:ascii="Aptos" w:hAnsi="Aptos"/>
          <w:color w:val="000000"/>
        </w:rPr>
        <w:t>*Option 1: Via Intune Admin Center*</w:t>
      </w:r>
    </w:p>
    <w:p w14:paraId="0EBD9CE9" w14:textId="77777777" w:rsidR="00CA44FA" w:rsidRDefault="00CA44FA" w:rsidP="00CA44FA">
      <w:pPr>
        <w:pStyle w:val="ListParagraph"/>
        <w:numPr>
          <w:ilvl w:val="0"/>
          <w:numId w:val="4"/>
        </w:numPr>
        <w:ind w:left="720"/>
        <w:rPr>
          <w:rFonts w:ascii="Aptos" w:hAnsi="Aptos"/>
          <w:color w:val="000000"/>
        </w:rPr>
      </w:pPr>
      <w:r w:rsidRPr="00CA44FA">
        <w:rPr>
          <w:rFonts w:ascii="Aptos" w:hAnsi="Aptos"/>
          <w:color w:val="000000"/>
        </w:rPr>
        <w:t>Navigate to Devices &gt; All Devices &gt; Select Device</w:t>
      </w:r>
    </w:p>
    <w:p w14:paraId="06AD739A" w14:textId="77777777" w:rsidR="00CA44FA" w:rsidRDefault="00CA44FA" w:rsidP="00CA44FA">
      <w:pPr>
        <w:pStyle w:val="ListParagraph"/>
        <w:numPr>
          <w:ilvl w:val="0"/>
          <w:numId w:val="4"/>
        </w:numPr>
        <w:ind w:left="720"/>
        <w:rPr>
          <w:rFonts w:ascii="Aptos" w:hAnsi="Aptos"/>
          <w:color w:val="000000"/>
        </w:rPr>
      </w:pPr>
      <w:r w:rsidRPr="00CA44FA">
        <w:rPr>
          <w:rFonts w:ascii="Aptos" w:hAnsi="Aptos"/>
          <w:color w:val="000000"/>
        </w:rPr>
        <w:t>Click “New Remote Assistance Session” and select Remote Help</w:t>
      </w:r>
    </w:p>
    <w:p w14:paraId="1731A1CC" w14:textId="77777777" w:rsidR="00CA44FA" w:rsidRDefault="00CA44FA" w:rsidP="00CA44FA">
      <w:pPr>
        <w:pStyle w:val="ListParagraph"/>
        <w:numPr>
          <w:ilvl w:val="0"/>
          <w:numId w:val="4"/>
        </w:numPr>
        <w:ind w:left="720"/>
        <w:rPr>
          <w:rFonts w:ascii="Aptos" w:hAnsi="Aptos"/>
          <w:color w:val="000000"/>
        </w:rPr>
      </w:pPr>
      <w:r w:rsidRPr="00CA44FA">
        <w:rPr>
          <w:rFonts w:ascii="Aptos" w:hAnsi="Aptos"/>
          <w:color w:val="000000"/>
        </w:rPr>
        <w:t>Share the session code with the end user</w:t>
      </w:r>
    </w:p>
    <w:p w14:paraId="2FD06E99" w14:textId="77777777" w:rsidR="00CA44FA" w:rsidRDefault="00CA44FA" w:rsidP="00CA44FA">
      <w:pPr>
        <w:pStyle w:val="ListParagraph"/>
        <w:numPr>
          <w:ilvl w:val="0"/>
          <w:numId w:val="4"/>
        </w:numPr>
        <w:ind w:left="720"/>
        <w:rPr>
          <w:rFonts w:ascii="Aptos" w:hAnsi="Aptos"/>
          <w:color w:val="000000"/>
        </w:rPr>
      </w:pPr>
      <w:r w:rsidRPr="00CA44FA">
        <w:rPr>
          <w:rFonts w:ascii="Aptos" w:hAnsi="Aptos"/>
          <w:color w:val="000000"/>
        </w:rPr>
        <w:t>User receives a notification and opens Remote Help</w:t>
      </w:r>
    </w:p>
    <w:p w14:paraId="2CC87963" w14:textId="77777777" w:rsidR="00CA44FA" w:rsidRDefault="00CA44FA" w:rsidP="00CA44FA">
      <w:pPr>
        <w:rPr>
          <w:rFonts w:ascii="Aptos" w:hAnsi="Aptos"/>
          <w:color w:val="000000"/>
        </w:rPr>
      </w:pPr>
      <w:r w:rsidRPr="00CA44FA">
        <w:rPr>
          <w:rFonts w:ascii="Aptos" w:hAnsi="Aptos"/>
          <w:color w:val="000000"/>
        </w:rPr>
        <w:t>*Option 2: Via Remote Help Application*</w:t>
      </w:r>
    </w:p>
    <w:p w14:paraId="509749E6" w14:textId="77777777" w:rsidR="00CA44FA" w:rsidRDefault="00CA44FA" w:rsidP="00CA44FA">
      <w:pPr>
        <w:pStyle w:val="ListParagraph"/>
        <w:numPr>
          <w:ilvl w:val="0"/>
          <w:numId w:val="5"/>
        </w:numPr>
        <w:ind w:left="720"/>
        <w:rPr>
          <w:rFonts w:ascii="Aptos" w:hAnsi="Aptos"/>
          <w:color w:val="000000"/>
        </w:rPr>
      </w:pPr>
      <w:r w:rsidRPr="00CA44FA">
        <w:rPr>
          <w:rFonts w:ascii="Aptos" w:hAnsi="Aptos"/>
          <w:color w:val="000000"/>
        </w:rPr>
        <w:t>Open the Remote Help app and sign in</w:t>
      </w:r>
    </w:p>
    <w:p w14:paraId="5CEAB8FD" w14:textId="3ECC8E5C" w:rsidR="00CA44FA" w:rsidRDefault="005171B9" w:rsidP="00CA44FA">
      <w:pPr>
        <w:pStyle w:val="ListParagraph"/>
        <w:numPr>
          <w:ilvl w:val="0"/>
          <w:numId w:val="5"/>
        </w:numPr>
        <w:ind w:left="720"/>
        <w:rPr>
          <w:rFonts w:ascii="Aptos" w:hAnsi="Aptos"/>
          <w:color w:val="000000"/>
        </w:rPr>
      </w:pPr>
      <w:r>
        <w:rPr>
          <w:rFonts w:ascii="Aptos" w:hAnsi="Aptos"/>
          <w:color w:val="000000"/>
        </w:rPr>
        <w:t>Under “Give Help”</w:t>
      </w:r>
      <w:r w:rsidR="008550CA">
        <w:rPr>
          <w:rFonts w:ascii="Aptos" w:hAnsi="Aptos"/>
          <w:color w:val="000000"/>
        </w:rPr>
        <w:t xml:space="preserve"> select</w:t>
      </w:r>
      <w:r>
        <w:rPr>
          <w:rFonts w:ascii="Aptos" w:hAnsi="Aptos"/>
          <w:color w:val="000000"/>
        </w:rPr>
        <w:t xml:space="preserve"> “Get a security Code”</w:t>
      </w:r>
    </w:p>
    <w:p w14:paraId="0CF04088" w14:textId="138AF43F" w:rsidR="00CA44FA" w:rsidRDefault="00CA44FA" w:rsidP="00CA44FA">
      <w:pPr>
        <w:pStyle w:val="ListParagraph"/>
        <w:numPr>
          <w:ilvl w:val="0"/>
          <w:numId w:val="5"/>
        </w:numPr>
        <w:ind w:left="720"/>
        <w:rPr>
          <w:rFonts w:ascii="Aptos" w:hAnsi="Aptos"/>
          <w:color w:val="000000"/>
        </w:rPr>
      </w:pPr>
      <w:r w:rsidRPr="00CA44FA">
        <w:rPr>
          <w:rFonts w:ascii="Aptos" w:hAnsi="Aptos"/>
          <w:color w:val="000000"/>
        </w:rPr>
        <w:t>Share the generated security code</w:t>
      </w:r>
      <w:r w:rsidR="005171B9">
        <w:rPr>
          <w:rFonts w:ascii="Aptos" w:hAnsi="Aptos"/>
          <w:color w:val="000000"/>
        </w:rPr>
        <w:t xml:space="preserve"> with user</w:t>
      </w:r>
    </w:p>
    <w:p w14:paraId="4D134209" w14:textId="1131D68B" w:rsidR="008550CA" w:rsidRDefault="008550CA" w:rsidP="00CA44FA">
      <w:pPr>
        <w:pStyle w:val="ListParagraph"/>
        <w:numPr>
          <w:ilvl w:val="0"/>
          <w:numId w:val="5"/>
        </w:numPr>
        <w:ind w:left="720"/>
        <w:rPr>
          <w:rFonts w:ascii="Aptos" w:hAnsi="Aptos"/>
          <w:color w:val="000000"/>
        </w:rPr>
      </w:pPr>
      <w:r>
        <w:rPr>
          <w:rFonts w:ascii="Aptos" w:hAnsi="Aptos"/>
          <w:color w:val="000000"/>
        </w:rPr>
        <w:t xml:space="preserve">User’s Remote Help app, under Get Help, </w:t>
      </w:r>
      <w:proofErr w:type="gramStart"/>
      <w:r>
        <w:rPr>
          <w:rFonts w:ascii="Aptos" w:hAnsi="Aptos"/>
          <w:color w:val="000000"/>
        </w:rPr>
        <w:t>have</w:t>
      </w:r>
      <w:proofErr w:type="gramEnd"/>
      <w:r>
        <w:rPr>
          <w:rFonts w:ascii="Aptos" w:hAnsi="Aptos"/>
          <w:color w:val="000000"/>
        </w:rPr>
        <w:t xml:space="preserve"> </w:t>
      </w:r>
      <w:proofErr w:type="gramStart"/>
      <w:r>
        <w:rPr>
          <w:rFonts w:ascii="Aptos" w:hAnsi="Aptos"/>
          <w:color w:val="000000"/>
        </w:rPr>
        <w:t>user</w:t>
      </w:r>
      <w:proofErr w:type="gramEnd"/>
      <w:r>
        <w:rPr>
          <w:rFonts w:ascii="Aptos" w:hAnsi="Aptos"/>
          <w:color w:val="000000"/>
        </w:rPr>
        <w:t xml:space="preserve"> enter security code and submit.</w:t>
      </w:r>
    </w:p>
    <w:p w14:paraId="3A7608E2" w14:textId="77777777" w:rsidR="00CA44FA" w:rsidRPr="005171B9" w:rsidRDefault="00CA44FA" w:rsidP="00CA44FA">
      <w:pPr>
        <w:rPr>
          <w:rFonts w:ascii="Aptos" w:hAnsi="Aptos"/>
          <w:b/>
          <w:color w:val="215E99" w:themeColor="text2" w:themeTint="BF"/>
        </w:rPr>
      </w:pPr>
      <w:r w:rsidRPr="005171B9">
        <w:rPr>
          <w:rFonts w:ascii="Aptos" w:hAnsi="Aptos"/>
          <w:b/>
          <w:color w:val="215E99" w:themeColor="text2" w:themeTint="BF"/>
        </w:rPr>
        <w:t>Session Activities</w:t>
      </w:r>
    </w:p>
    <w:p w14:paraId="2F718F4C" w14:textId="77777777" w:rsidR="00CA44FA" w:rsidRDefault="00CA44FA" w:rsidP="00CA44FA">
      <w:pPr>
        <w:rPr>
          <w:rFonts w:ascii="Aptos" w:hAnsi="Aptos"/>
          <w:color w:val="000000"/>
        </w:rPr>
      </w:pPr>
      <w:r w:rsidRPr="00CA44FA">
        <w:rPr>
          <w:rFonts w:ascii="Aptos" w:hAnsi="Aptos"/>
          <w:color w:val="000000"/>
        </w:rPr>
        <w:t xml:space="preserve">*Helper </w:t>
      </w:r>
      <w:proofErr w:type="gramStart"/>
      <w:r w:rsidRPr="00CA44FA">
        <w:rPr>
          <w:rFonts w:ascii="Aptos" w:hAnsi="Aptos"/>
          <w:color w:val="000000"/>
        </w:rPr>
        <w:t>Capabilities:*</w:t>
      </w:r>
      <w:proofErr w:type="gramEnd"/>
    </w:p>
    <w:p w14:paraId="62EF6CC5" w14:textId="77777777" w:rsidR="00CA44FA" w:rsidRDefault="00CA44FA" w:rsidP="00CA44FA">
      <w:pPr>
        <w:pStyle w:val="ListParagraph"/>
        <w:numPr>
          <w:ilvl w:val="0"/>
          <w:numId w:val="6"/>
        </w:numPr>
        <w:ind w:left="720"/>
        <w:rPr>
          <w:rFonts w:ascii="Aptos" w:hAnsi="Aptos"/>
          <w:color w:val="000000"/>
        </w:rPr>
      </w:pPr>
      <w:r w:rsidRPr="00CA44FA">
        <w:rPr>
          <w:rFonts w:ascii="Aptos" w:hAnsi="Aptos"/>
          <w:color w:val="000000"/>
        </w:rPr>
        <w:t>View user's screen or assume full control (requires user consent)</w:t>
      </w:r>
    </w:p>
    <w:p w14:paraId="6EB75AA5" w14:textId="77777777" w:rsidR="00CA44FA" w:rsidRDefault="00CA44FA" w:rsidP="00CA44FA">
      <w:pPr>
        <w:pStyle w:val="ListParagraph"/>
        <w:numPr>
          <w:ilvl w:val="0"/>
          <w:numId w:val="6"/>
        </w:numPr>
        <w:ind w:left="720"/>
        <w:rPr>
          <w:rFonts w:ascii="Aptos" w:hAnsi="Aptos"/>
          <w:color w:val="000000"/>
        </w:rPr>
      </w:pPr>
      <w:r w:rsidRPr="00CA44FA">
        <w:rPr>
          <w:rFonts w:ascii="Aptos" w:hAnsi="Aptos"/>
          <w:color w:val="000000"/>
        </w:rPr>
        <w:t>Use elevation permissions to perform administrative tasks</w:t>
      </w:r>
    </w:p>
    <w:p w14:paraId="33C6FF4A" w14:textId="77777777" w:rsidR="00CA44FA" w:rsidRDefault="00CA44FA" w:rsidP="00CA44FA">
      <w:pPr>
        <w:pStyle w:val="ListParagraph"/>
        <w:numPr>
          <w:ilvl w:val="0"/>
          <w:numId w:val="6"/>
        </w:numPr>
        <w:ind w:left="720"/>
        <w:rPr>
          <w:rFonts w:ascii="Aptos" w:hAnsi="Aptos"/>
          <w:color w:val="000000"/>
        </w:rPr>
      </w:pPr>
      <w:r w:rsidRPr="00CA44FA">
        <w:rPr>
          <w:rFonts w:ascii="Aptos" w:hAnsi="Aptos"/>
          <w:color w:val="000000"/>
        </w:rPr>
        <w:t>Utilize integrated chat functionality</w:t>
      </w:r>
    </w:p>
    <w:p w14:paraId="587872C1" w14:textId="77777777" w:rsidR="00CA44FA" w:rsidRDefault="00CA44FA" w:rsidP="00CA44FA">
      <w:pPr>
        <w:pStyle w:val="ListParagraph"/>
        <w:numPr>
          <w:ilvl w:val="0"/>
          <w:numId w:val="6"/>
        </w:numPr>
        <w:ind w:left="720"/>
        <w:rPr>
          <w:rFonts w:ascii="Aptos" w:hAnsi="Aptos"/>
          <w:color w:val="000000"/>
        </w:rPr>
      </w:pPr>
      <w:r w:rsidRPr="00CA44FA">
        <w:rPr>
          <w:rFonts w:ascii="Aptos" w:hAnsi="Aptos"/>
          <w:color w:val="000000"/>
        </w:rPr>
        <w:t>End session at any time</w:t>
      </w:r>
    </w:p>
    <w:p w14:paraId="451020C0" w14:textId="77777777" w:rsidR="00CA44FA" w:rsidRDefault="00CA44FA" w:rsidP="00CA44FA">
      <w:pPr>
        <w:rPr>
          <w:rFonts w:ascii="Aptos" w:hAnsi="Aptos"/>
          <w:color w:val="000000"/>
        </w:rPr>
      </w:pPr>
      <w:r w:rsidRPr="00CA44FA">
        <w:rPr>
          <w:rFonts w:ascii="Aptos" w:hAnsi="Aptos"/>
          <w:color w:val="000000"/>
        </w:rPr>
        <w:t xml:space="preserve">*User </w:t>
      </w:r>
      <w:proofErr w:type="gramStart"/>
      <w:r w:rsidRPr="00CA44FA">
        <w:rPr>
          <w:rFonts w:ascii="Aptos" w:hAnsi="Aptos"/>
          <w:color w:val="000000"/>
        </w:rPr>
        <w:t>Controls:*</w:t>
      </w:r>
      <w:proofErr w:type="gramEnd"/>
    </w:p>
    <w:p w14:paraId="2123B5F9" w14:textId="77777777" w:rsidR="00CA44FA" w:rsidRDefault="00CA44FA" w:rsidP="00CA44FA">
      <w:pPr>
        <w:pStyle w:val="ListParagraph"/>
        <w:numPr>
          <w:ilvl w:val="0"/>
          <w:numId w:val="7"/>
        </w:numPr>
        <w:ind w:left="720"/>
        <w:rPr>
          <w:rFonts w:ascii="Aptos" w:hAnsi="Aptos"/>
          <w:color w:val="000000"/>
        </w:rPr>
      </w:pPr>
      <w:r w:rsidRPr="00CA44FA">
        <w:rPr>
          <w:rFonts w:ascii="Aptos" w:hAnsi="Aptos"/>
          <w:color w:val="000000"/>
        </w:rPr>
        <w:t>Accept or decline session requests</w:t>
      </w:r>
    </w:p>
    <w:p w14:paraId="4FA21D4F" w14:textId="77777777" w:rsidR="00CA44FA" w:rsidRDefault="00CA44FA" w:rsidP="00CA44FA">
      <w:pPr>
        <w:pStyle w:val="ListParagraph"/>
        <w:numPr>
          <w:ilvl w:val="0"/>
          <w:numId w:val="7"/>
        </w:numPr>
        <w:ind w:left="720"/>
        <w:rPr>
          <w:rFonts w:ascii="Aptos" w:hAnsi="Aptos"/>
          <w:color w:val="000000"/>
        </w:rPr>
      </w:pPr>
      <w:r w:rsidRPr="00CA44FA">
        <w:rPr>
          <w:rFonts w:ascii="Aptos" w:hAnsi="Aptos"/>
          <w:color w:val="000000"/>
        </w:rPr>
        <w:t>Select between screen sharing or granting full control</w:t>
      </w:r>
    </w:p>
    <w:p w14:paraId="734052F3" w14:textId="77777777" w:rsidR="00CA44FA" w:rsidRDefault="00CA44FA" w:rsidP="00CA44FA">
      <w:pPr>
        <w:pStyle w:val="ListParagraph"/>
        <w:numPr>
          <w:ilvl w:val="0"/>
          <w:numId w:val="7"/>
        </w:numPr>
        <w:ind w:left="720"/>
        <w:rPr>
          <w:rFonts w:ascii="Aptos" w:hAnsi="Aptos"/>
          <w:color w:val="000000"/>
        </w:rPr>
      </w:pPr>
      <w:r w:rsidRPr="00CA44FA">
        <w:rPr>
          <w:rFonts w:ascii="Aptos" w:hAnsi="Aptos"/>
          <w:color w:val="000000"/>
        </w:rPr>
        <w:t>Terminate session as needed</w:t>
      </w:r>
    </w:p>
    <w:p w14:paraId="7B031D42" w14:textId="77777777" w:rsidR="008550CA" w:rsidRPr="008550CA" w:rsidRDefault="008550CA" w:rsidP="008550CA">
      <w:pPr>
        <w:rPr>
          <w:rFonts w:ascii="Aptos" w:hAnsi="Aptos"/>
          <w:color w:val="000000"/>
        </w:rPr>
      </w:pPr>
    </w:p>
    <w:p w14:paraId="2F759959" w14:textId="77777777" w:rsidR="008550CA" w:rsidRPr="008550CA" w:rsidRDefault="00731621" w:rsidP="00731621">
      <w:pPr>
        <w:rPr>
          <w:rFonts w:ascii="Aptos" w:hAnsi="Aptos"/>
          <w:b/>
          <w:bCs/>
          <w:color w:val="215E99" w:themeColor="text2" w:themeTint="BF"/>
        </w:rPr>
      </w:pPr>
      <w:r w:rsidRPr="00731621">
        <w:rPr>
          <w:rFonts w:ascii="Aptos" w:hAnsi="Aptos"/>
          <w:b/>
          <w:bCs/>
          <w:color w:val="215E99" w:themeColor="text2" w:themeTint="BF"/>
        </w:rPr>
        <w:lastRenderedPageBreak/>
        <w:t>Toolbar Buttons (Left to Right)</w:t>
      </w:r>
    </w:p>
    <w:p w14:paraId="485B6BDC" w14:textId="487E46F9" w:rsidR="00731621" w:rsidRPr="00731621" w:rsidRDefault="00731621" w:rsidP="00731621">
      <w:pPr>
        <w:rPr>
          <w:rFonts w:ascii="Aptos" w:hAnsi="Aptos"/>
          <w:b/>
          <w:bCs/>
          <w:color w:val="000000"/>
        </w:rPr>
      </w:pPr>
      <w:r>
        <w:rPr>
          <w:rFonts w:ascii="Aptos" w:hAnsi="Aptos"/>
          <w:b/>
          <w:bCs/>
          <w:color w:val="000000"/>
        </w:rPr>
        <w:br/>
      </w:r>
      <w:r>
        <w:rPr>
          <w:rFonts w:ascii="Aptos" w:hAnsi="Aptos"/>
          <w:b/>
          <w:bCs/>
          <w:noProof/>
          <w:color w:val="000000"/>
        </w:rPr>
        <w:drawing>
          <wp:inline distT="0" distB="0" distL="0" distR="0" wp14:anchorId="2DCE68BA" wp14:editId="7E8C0134">
            <wp:extent cx="6537325" cy="1421601"/>
            <wp:effectExtent l="0" t="0" r="0" b="7620"/>
            <wp:docPr id="1021102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2283" cy="1435727"/>
                    </a:xfrm>
                    <a:prstGeom prst="rect">
                      <a:avLst/>
                    </a:prstGeom>
                    <a:noFill/>
                  </pic:spPr>
                </pic:pic>
              </a:graphicData>
            </a:graphic>
          </wp:inline>
        </w:drawing>
      </w:r>
      <w:r>
        <w:rPr>
          <w:rFonts w:ascii="Aptos" w:hAnsi="Aptos"/>
          <w:b/>
          <w:bCs/>
          <w:color w:val="000000"/>
        </w:rPr>
        <w:br/>
      </w:r>
    </w:p>
    <w:p w14:paraId="00111F72" w14:textId="77777777" w:rsidR="005171B9" w:rsidRPr="005171B9" w:rsidRDefault="005171B9" w:rsidP="005171B9">
      <w:pPr>
        <w:numPr>
          <w:ilvl w:val="0"/>
          <w:numId w:val="13"/>
        </w:numPr>
        <w:rPr>
          <w:rFonts w:ascii="Aptos" w:hAnsi="Aptos"/>
          <w:color w:val="000000"/>
        </w:rPr>
      </w:pPr>
      <w:r w:rsidRPr="005171B9">
        <w:rPr>
          <w:rFonts w:ascii="Aptos" w:hAnsi="Aptos"/>
          <w:b/>
          <w:bCs/>
          <w:color w:val="000000"/>
        </w:rPr>
        <w:t>Top Bar</w:t>
      </w:r>
    </w:p>
    <w:p w14:paraId="2BF00BD1" w14:textId="77777777" w:rsidR="005171B9" w:rsidRPr="005171B9" w:rsidRDefault="005171B9" w:rsidP="005171B9">
      <w:pPr>
        <w:numPr>
          <w:ilvl w:val="1"/>
          <w:numId w:val="13"/>
        </w:numPr>
        <w:rPr>
          <w:rFonts w:ascii="Aptos" w:hAnsi="Aptos"/>
          <w:color w:val="000000"/>
        </w:rPr>
      </w:pPr>
      <w:r w:rsidRPr="005171B9">
        <w:rPr>
          <w:rFonts w:ascii="Aptos" w:hAnsi="Aptos"/>
          <w:color w:val="000000"/>
        </w:rPr>
        <w:t xml:space="preserve">Title: </w:t>
      </w:r>
      <w:r w:rsidRPr="005171B9">
        <w:rPr>
          <w:rFonts w:ascii="Aptos" w:hAnsi="Aptos"/>
          <w:b/>
          <w:bCs/>
          <w:color w:val="000000"/>
        </w:rPr>
        <w:t>Remote Help</w:t>
      </w:r>
    </w:p>
    <w:p w14:paraId="33021BA2" w14:textId="5BE7FFE9" w:rsidR="005171B9" w:rsidRPr="005171B9" w:rsidRDefault="005171B9" w:rsidP="005171B9">
      <w:pPr>
        <w:numPr>
          <w:ilvl w:val="1"/>
          <w:numId w:val="13"/>
        </w:numPr>
        <w:rPr>
          <w:rFonts w:ascii="Aptos" w:hAnsi="Aptos"/>
          <w:color w:val="000000"/>
        </w:rPr>
      </w:pPr>
      <w:r w:rsidRPr="005171B9">
        <w:rPr>
          <w:rFonts w:ascii="Aptos" w:hAnsi="Aptos"/>
          <w:color w:val="000000"/>
        </w:rPr>
        <w:t>A warning message:</w:t>
      </w:r>
      <w:r w:rsidR="008550CA">
        <w:rPr>
          <w:rFonts w:ascii="Aptos" w:hAnsi="Aptos"/>
          <w:color w:val="000000"/>
        </w:rPr>
        <w:t xml:space="preserve"> </w:t>
      </w:r>
      <w:r w:rsidRPr="005171B9">
        <w:rPr>
          <w:rFonts w:ascii="Aptos" w:hAnsi="Aptos"/>
          <w:b/>
          <w:bCs/>
          <w:color w:val="000000"/>
        </w:rPr>
        <w:t>“User is not in administrator mode”</w:t>
      </w:r>
      <w:r w:rsidRPr="005171B9">
        <w:rPr>
          <w:rFonts w:ascii="Aptos" w:hAnsi="Aptos"/>
          <w:color w:val="000000"/>
        </w:rPr>
        <w:br/>
        <w:t>This indicates that the remote user does not have elevated privileges (admin rights). As a result, certain actions requiring admin permission (like installing software or changing system settings) cannot be performed remotely.</w:t>
      </w:r>
    </w:p>
    <w:p w14:paraId="72EADAA2" w14:textId="77777777" w:rsidR="005171B9" w:rsidRPr="005171B9" w:rsidRDefault="005171B9" w:rsidP="005171B9">
      <w:pPr>
        <w:numPr>
          <w:ilvl w:val="0"/>
          <w:numId w:val="13"/>
        </w:numPr>
        <w:rPr>
          <w:rFonts w:ascii="Aptos" w:hAnsi="Aptos"/>
          <w:color w:val="000000"/>
        </w:rPr>
      </w:pPr>
      <w:r w:rsidRPr="005171B9">
        <w:rPr>
          <w:rFonts w:ascii="Aptos" w:hAnsi="Aptos"/>
          <w:b/>
          <w:bCs/>
          <w:color w:val="000000"/>
        </w:rPr>
        <w:t>Main Controls</w:t>
      </w:r>
    </w:p>
    <w:p w14:paraId="36D26F50" w14:textId="44AB29D4" w:rsidR="005171B9" w:rsidRPr="005171B9" w:rsidRDefault="005171B9" w:rsidP="005171B9">
      <w:pPr>
        <w:numPr>
          <w:ilvl w:val="1"/>
          <w:numId w:val="13"/>
        </w:numPr>
        <w:rPr>
          <w:rFonts w:ascii="Aptos" w:hAnsi="Aptos"/>
          <w:color w:val="000000"/>
        </w:rPr>
      </w:pPr>
      <w:r w:rsidRPr="005171B9">
        <w:rPr>
          <w:rFonts w:ascii="Aptos" w:hAnsi="Aptos"/>
          <w:b/>
          <w:bCs/>
          <w:color w:val="000000"/>
        </w:rPr>
        <w:t>Stop control</w:t>
      </w:r>
      <w:r w:rsidRPr="005171B9">
        <w:rPr>
          <w:rFonts w:ascii="Aptos" w:hAnsi="Aptos"/>
          <w:color w:val="000000"/>
        </w:rPr>
        <w:t xml:space="preserve"> button:</w:t>
      </w:r>
      <w:r w:rsidR="008550CA">
        <w:rPr>
          <w:rFonts w:ascii="Aptos" w:hAnsi="Aptos"/>
          <w:color w:val="000000"/>
        </w:rPr>
        <w:t xml:space="preserve"> </w:t>
      </w:r>
      <w:r w:rsidRPr="005171B9">
        <w:rPr>
          <w:rFonts w:ascii="Aptos" w:hAnsi="Aptos"/>
          <w:color w:val="000000"/>
        </w:rPr>
        <w:t>This is prominently displayed, meaning the helper currently has control of remote machine and can stop session at any time.</w:t>
      </w:r>
    </w:p>
    <w:p w14:paraId="420530A5" w14:textId="77777777" w:rsidR="005171B9" w:rsidRPr="005171B9" w:rsidRDefault="005171B9" w:rsidP="005171B9">
      <w:pPr>
        <w:numPr>
          <w:ilvl w:val="0"/>
          <w:numId w:val="13"/>
        </w:numPr>
        <w:rPr>
          <w:rFonts w:ascii="Aptos" w:hAnsi="Aptos"/>
          <w:color w:val="000000"/>
        </w:rPr>
      </w:pPr>
      <w:r w:rsidRPr="005171B9">
        <w:rPr>
          <w:rFonts w:ascii="Aptos" w:hAnsi="Aptos"/>
          <w:b/>
          <w:bCs/>
          <w:color w:val="000000"/>
        </w:rPr>
        <w:t>Toolbar Icons</w:t>
      </w:r>
    </w:p>
    <w:p w14:paraId="5C2808F3" w14:textId="77777777" w:rsidR="005171B9" w:rsidRPr="005171B9" w:rsidRDefault="005171B9" w:rsidP="005171B9">
      <w:pPr>
        <w:numPr>
          <w:ilvl w:val="1"/>
          <w:numId w:val="13"/>
        </w:numPr>
        <w:rPr>
          <w:rFonts w:ascii="Aptos" w:hAnsi="Aptos"/>
          <w:color w:val="000000"/>
        </w:rPr>
      </w:pPr>
      <w:r w:rsidRPr="005171B9">
        <w:rPr>
          <w:rFonts w:ascii="Aptos" w:hAnsi="Aptos"/>
          <w:color w:val="000000"/>
        </w:rPr>
        <w:t xml:space="preserve">The toolbar contains several icons (from left to right): </w:t>
      </w:r>
    </w:p>
    <w:p w14:paraId="06EC3869" w14:textId="3B4F3B85" w:rsidR="005171B9" w:rsidRPr="005171B9" w:rsidRDefault="005171B9" w:rsidP="005171B9">
      <w:pPr>
        <w:numPr>
          <w:ilvl w:val="2"/>
          <w:numId w:val="13"/>
        </w:numPr>
        <w:rPr>
          <w:rFonts w:ascii="Aptos" w:hAnsi="Aptos"/>
          <w:color w:val="000000"/>
        </w:rPr>
      </w:pPr>
      <w:r>
        <w:rPr>
          <w:rFonts w:ascii="Aptos" w:hAnsi="Aptos"/>
          <w:b/>
          <w:bCs/>
          <w:color w:val="000000"/>
        </w:rPr>
        <w:t>Admin Session:</w:t>
      </w:r>
      <w:r w:rsidRPr="005171B9">
        <w:rPr>
          <w:rFonts w:ascii="Aptos" w:hAnsi="Aptos"/>
          <w:color w:val="000000"/>
        </w:rPr>
        <w:t xml:space="preserve"> </w:t>
      </w:r>
      <w:r>
        <w:rPr>
          <w:rFonts w:ascii="Aptos" w:hAnsi="Aptos"/>
          <w:color w:val="000000"/>
        </w:rPr>
        <w:t>Will allow UAC prompt to be visible</w:t>
      </w:r>
      <w:r w:rsidRPr="005171B9">
        <w:rPr>
          <w:rFonts w:ascii="Aptos" w:hAnsi="Aptos"/>
          <w:color w:val="000000"/>
        </w:rPr>
        <w:t>.</w:t>
      </w:r>
    </w:p>
    <w:p w14:paraId="2F3CB75D" w14:textId="77777777" w:rsidR="005171B9" w:rsidRPr="005171B9" w:rsidRDefault="005171B9" w:rsidP="005171B9">
      <w:pPr>
        <w:numPr>
          <w:ilvl w:val="2"/>
          <w:numId w:val="13"/>
        </w:numPr>
        <w:rPr>
          <w:rFonts w:ascii="Aptos" w:hAnsi="Aptos"/>
          <w:color w:val="000000"/>
        </w:rPr>
      </w:pPr>
      <w:r w:rsidRPr="005171B9">
        <w:rPr>
          <w:rFonts w:ascii="Aptos" w:hAnsi="Aptos"/>
          <w:b/>
          <w:bCs/>
          <w:color w:val="000000"/>
        </w:rPr>
        <w:t>Screen control icon</w:t>
      </w:r>
      <w:r w:rsidRPr="005171B9">
        <w:rPr>
          <w:rFonts w:ascii="Aptos" w:hAnsi="Aptos"/>
          <w:color w:val="000000"/>
        </w:rPr>
        <w:t>: Indicates screen sharing or control.</w:t>
      </w:r>
    </w:p>
    <w:p w14:paraId="47532C7F" w14:textId="77777777" w:rsidR="005171B9" w:rsidRPr="005171B9" w:rsidRDefault="005171B9" w:rsidP="005171B9">
      <w:pPr>
        <w:numPr>
          <w:ilvl w:val="2"/>
          <w:numId w:val="13"/>
        </w:numPr>
        <w:rPr>
          <w:rFonts w:ascii="Aptos" w:hAnsi="Aptos"/>
          <w:color w:val="000000"/>
        </w:rPr>
      </w:pPr>
      <w:r w:rsidRPr="005171B9">
        <w:rPr>
          <w:rFonts w:ascii="Aptos" w:hAnsi="Aptos"/>
          <w:b/>
          <w:bCs/>
          <w:color w:val="000000"/>
        </w:rPr>
        <w:t>Laser pointer icon</w:t>
      </w:r>
      <w:r w:rsidRPr="005171B9">
        <w:rPr>
          <w:rFonts w:ascii="Aptos" w:hAnsi="Aptos"/>
          <w:color w:val="000000"/>
        </w:rPr>
        <w:t>: Used to highlight areas on the remote screen.</w:t>
      </w:r>
    </w:p>
    <w:p w14:paraId="5CDEE970" w14:textId="77777777" w:rsidR="005171B9" w:rsidRPr="005171B9" w:rsidRDefault="005171B9" w:rsidP="005171B9">
      <w:pPr>
        <w:numPr>
          <w:ilvl w:val="2"/>
          <w:numId w:val="13"/>
        </w:numPr>
        <w:rPr>
          <w:rFonts w:ascii="Aptos" w:hAnsi="Aptos"/>
          <w:color w:val="000000"/>
        </w:rPr>
      </w:pPr>
      <w:r w:rsidRPr="005171B9">
        <w:rPr>
          <w:rFonts w:ascii="Aptos" w:hAnsi="Aptos"/>
          <w:b/>
          <w:bCs/>
          <w:color w:val="000000"/>
        </w:rPr>
        <w:t>Annotation icon</w:t>
      </w:r>
      <w:r w:rsidRPr="005171B9">
        <w:rPr>
          <w:rFonts w:ascii="Aptos" w:hAnsi="Aptos"/>
          <w:color w:val="000000"/>
        </w:rPr>
        <w:t>: For drawing or marking on the screen.</w:t>
      </w:r>
    </w:p>
    <w:p w14:paraId="6EAE5DB4" w14:textId="77777777" w:rsidR="005171B9" w:rsidRPr="005171B9" w:rsidRDefault="005171B9" w:rsidP="005171B9">
      <w:pPr>
        <w:numPr>
          <w:ilvl w:val="2"/>
          <w:numId w:val="13"/>
        </w:numPr>
        <w:rPr>
          <w:rFonts w:ascii="Aptos" w:hAnsi="Aptos"/>
          <w:color w:val="000000"/>
        </w:rPr>
      </w:pPr>
      <w:r w:rsidRPr="005171B9">
        <w:rPr>
          <w:rFonts w:ascii="Aptos" w:hAnsi="Aptos"/>
          <w:b/>
          <w:bCs/>
          <w:color w:val="000000"/>
        </w:rPr>
        <w:t>Chat icon</w:t>
      </w:r>
      <w:r w:rsidRPr="005171B9">
        <w:rPr>
          <w:rFonts w:ascii="Aptos" w:hAnsi="Aptos"/>
          <w:color w:val="000000"/>
        </w:rPr>
        <w:t>: Opens a chat window for communication.</w:t>
      </w:r>
    </w:p>
    <w:p w14:paraId="324DB16F" w14:textId="77777777" w:rsidR="005171B9" w:rsidRPr="005171B9" w:rsidRDefault="005171B9" w:rsidP="005171B9">
      <w:pPr>
        <w:numPr>
          <w:ilvl w:val="2"/>
          <w:numId w:val="13"/>
        </w:numPr>
        <w:rPr>
          <w:rFonts w:ascii="Aptos" w:hAnsi="Aptos"/>
          <w:color w:val="000000"/>
        </w:rPr>
      </w:pPr>
      <w:r w:rsidRPr="005171B9">
        <w:rPr>
          <w:rFonts w:ascii="Aptos" w:hAnsi="Aptos"/>
          <w:b/>
          <w:bCs/>
          <w:color w:val="000000"/>
        </w:rPr>
        <w:t>Restart icon</w:t>
      </w:r>
      <w:r w:rsidRPr="005171B9">
        <w:rPr>
          <w:rFonts w:ascii="Aptos" w:hAnsi="Aptos"/>
          <w:color w:val="000000"/>
        </w:rPr>
        <w:t>: For rebooting the remote machine.</w:t>
      </w:r>
    </w:p>
    <w:p w14:paraId="699CD0A7" w14:textId="77777777" w:rsidR="005171B9" w:rsidRPr="005171B9" w:rsidRDefault="005171B9" w:rsidP="005171B9">
      <w:pPr>
        <w:numPr>
          <w:ilvl w:val="2"/>
          <w:numId w:val="13"/>
        </w:numPr>
        <w:rPr>
          <w:rFonts w:ascii="Aptos" w:hAnsi="Aptos"/>
          <w:color w:val="000000"/>
        </w:rPr>
      </w:pPr>
      <w:r w:rsidRPr="005171B9">
        <w:rPr>
          <w:rFonts w:ascii="Aptos" w:hAnsi="Aptos"/>
          <w:b/>
          <w:bCs/>
          <w:color w:val="000000"/>
        </w:rPr>
        <w:t>Session info icon</w:t>
      </w:r>
      <w:r w:rsidRPr="005171B9">
        <w:rPr>
          <w:rFonts w:ascii="Aptos" w:hAnsi="Aptos"/>
          <w:color w:val="000000"/>
        </w:rPr>
        <w:t>: Displays session details.</w:t>
      </w:r>
    </w:p>
    <w:p w14:paraId="3FFD94FF" w14:textId="77777777" w:rsidR="005171B9" w:rsidRPr="005171B9" w:rsidRDefault="005171B9" w:rsidP="005171B9">
      <w:pPr>
        <w:numPr>
          <w:ilvl w:val="0"/>
          <w:numId w:val="13"/>
        </w:numPr>
        <w:rPr>
          <w:rFonts w:ascii="Aptos" w:hAnsi="Aptos"/>
          <w:color w:val="000000"/>
        </w:rPr>
      </w:pPr>
      <w:r w:rsidRPr="005171B9">
        <w:rPr>
          <w:rFonts w:ascii="Aptos" w:hAnsi="Aptos"/>
          <w:b/>
          <w:bCs/>
          <w:color w:val="000000"/>
        </w:rPr>
        <w:t>Bottom Right</w:t>
      </w:r>
    </w:p>
    <w:p w14:paraId="70D7071E" w14:textId="0477341B" w:rsidR="00731621" w:rsidRPr="005171B9" w:rsidRDefault="005171B9" w:rsidP="00731621">
      <w:pPr>
        <w:numPr>
          <w:ilvl w:val="1"/>
          <w:numId w:val="13"/>
        </w:numPr>
        <w:rPr>
          <w:rFonts w:ascii="Aptos" w:hAnsi="Aptos"/>
          <w:color w:val="000000"/>
        </w:rPr>
      </w:pPr>
      <w:r w:rsidRPr="005171B9">
        <w:rPr>
          <w:rFonts w:ascii="Aptos" w:hAnsi="Aptos"/>
          <w:b/>
          <w:bCs/>
          <w:color w:val="000000"/>
        </w:rPr>
        <w:t>Leave</w:t>
      </w:r>
      <w:r w:rsidRPr="005171B9">
        <w:rPr>
          <w:rFonts w:ascii="Aptos" w:hAnsi="Aptos"/>
          <w:color w:val="000000"/>
        </w:rPr>
        <w:t xml:space="preserve"> button: Ends the remote help session.</w:t>
      </w:r>
    </w:p>
    <w:sectPr w:rsidR="00731621" w:rsidRPr="00517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30A"/>
    <w:multiLevelType w:val="hybridMultilevel"/>
    <w:tmpl w:val="2CA4E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F3373"/>
    <w:multiLevelType w:val="hybridMultilevel"/>
    <w:tmpl w:val="1D663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D440A"/>
    <w:multiLevelType w:val="hybridMultilevel"/>
    <w:tmpl w:val="FB06C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E1163F"/>
    <w:multiLevelType w:val="hybridMultilevel"/>
    <w:tmpl w:val="685AB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EC5F6B"/>
    <w:multiLevelType w:val="multilevel"/>
    <w:tmpl w:val="945E7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50FD0"/>
    <w:multiLevelType w:val="hybridMultilevel"/>
    <w:tmpl w:val="AAC0F9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485F0E"/>
    <w:multiLevelType w:val="hybridMultilevel"/>
    <w:tmpl w:val="DED4E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A832FC"/>
    <w:multiLevelType w:val="hybridMultilevel"/>
    <w:tmpl w:val="5F12A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066C82"/>
    <w:multiLevelType w:val="hybridMultilevel"/>
    <w:tmpl w:val="2A649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95218D1"/>
    <w:multiLevelType w:val="hybridMultilevel"/>
    <w:tmpl w:val="8A88F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69120D"/>
    <w:multiLevelType w:val="hybridMultilevel"/>
    <w:tmpl w:val="4EA0D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5031EED"/>
    <w:multiLevelType w:val="hybridMultilevel"/>
    <w:tmpl w:val="36C0B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E824E26"/>
    <w:multiLevelType w:val="multilevel"/>
    <w:tmpl w:val="77CE9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823102">
    <w:abstractNumId w:val="7"/>
  </w:num>
  <w:num w:numId="2" w16cid:durableId="1639142461">
    <w:abstractNumId w:val="0"/>
  </w:num>
  <w:num w:numId="3" w16cid:durableId="716126546">
    <w:abstractNumId w:val="10"/>
  </w:num>
  <w:num w:numId="4" w16cid:durableId="1245794687">
    <w:abstractNumId w:val="9"/>
  </w:num>
  <w:num w:numId="5" w16cid:durableId="566965127">
    <w:abstractNumId w:val="2"/>
  </w:num>
  <w:num w:numId="6" w16cid:durableId="684013588">
    <w:abstractNumId w:val="3"/>
  </w:num>
  <w:num w:numId="7" w16cid:durableId="1404452168">
    <w:abstractNumId w:val="6"/>
  </w:num>
  <w:num w:numId="8" w16cid:durableId="369844144">
    <w:abstractNumId w:val="5"/>
  </w:num>
  <w:num w:numId="9" w16cid:durableId="1758670043">
    <w:abstractNumId w:val="1"/>
  </w:num>
  <w:num w:numId="10" w16cid:durableId="1417626730">
    <w:abstractNumId w:val="11"/>
  </w:num>
  <w:num w:numId="11" w16cid:durableId="1586111938">
    <w:abstractNumId w:val="8"/>
  </w:num>
  <w:num w:numId="12" w16cid:durableId="1682781867">
    <w:abstractNumId w:val="4"/>
  </w:num>
  <w:num w:numId="13" w16cid:durableId="343358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FA"/>
    <w:rsid w:val="00493A20"/>
    <w:rsid w:val="005171B9"/>
    <w:rsid w:val="005862A1"/>
    <w:rsid w:val="00731621"/>
    <w:rsid w:val="00737B3B"/>
    <w:rsid w:val="008550CA"/>
    <w:rsid w:val="00A6623B"/>
    <w:rsid w:val="00CA44FA"/>
    <w:rsid w:val="00E92F93"/>
    <w:rsid w:val="00EB0597"/>
    <w:rsid w:val="00EE0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FBA74"/>
  <w15:chartTrackingRefBased/>
  <w15:docId w15:val="{FA465582-597B-42C6-91DF-EC92A27AF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4FA"/>
    <w:rPr>
      <w:rFonts w:eastAsiaTheme="majorEastAsia" w:cstheme="majorBidi"/>
      <w:color w:val="272727" w:themeColor="text1" w:themeTint="D8"/>
    </w:rPr>
  </w:style>
  <w:style w:type="paragraph" w:styleId="Title">
    <w:name w:val="Title"/>
    <w:basedOn w:val="Normal"/>
    <w:next w:val="Normal"/>
    <w:link w:val="TitleChar"/>
    <w:uiPriority w:val="10"/>
    <w:qFormat/>
    <w:rsid w:val="00CA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4FA"/>
    <w:pPr>
      <w:spacing w:before="160"/>
      <w:jc w:val="center"/>
    </w:pPr>
    <w:rPr>
      <w:i/>
      <w:iCs/>
      <w:color w:val="404040" w:themeColor="text1" w:themeTint="BF"/>
    </w:rPr>
  </w:style>
  <w:style w:type="character" w:customStyle="1" w:styleId="QuoteChar">
    <w:name w:val="Quote Char"/>
    <w:basedOn w:val="DefaultParagraphFont"/>
    <w:link w:val="Quote"/>
    <w:uiPriority w:val="29"/>
    <w:rsid w:val="00CA44FA"/>
    <w:rPr>
      <w:i/>
      <w:iCs/>
      <w:color w:val="404040" w:themeColor="text1" w:themeTint="BF"/>
    </w:rPr>
  </w:style>
  <w:style w:type="paragraph" w:styleId="ListParagraph">
    <w:name w:val="List Paragraph"/>
    <w:basedOn w:val="Normal"/>
    <w:uiPriority w:val="34"/>
    <w:qFormat/>
    <w:rsid w:val="00CA44FA"/>
    <w:pPr>
      <w:ind w:left="720"/>
      <w:contextualSpacing/>
    </w:pPr>
  </w:style>
  <w:style w:type="character" w:styleId="IntenseEmphasis">
    <w:name w:val="Intense Emphasis"/>
    <w:basedOn w:val="DefaultParagraphFont"/>
    <w:uiPriority w:val="21"/>
    <w:qFormat/>
    <w:rsid w:val="00CA44FA"/>
    <w:rPr>
      <w:i/>
      <w:iCs/>
      <w:color w:val="0F4761" w:themeColor="accent1" w:themeShade="BF"/>
    </w:rPr>
  </w:style>
  <w:style w:type="paragraph" w:styleId="IntenseQuote">
    <w:name w:val="Intense Quote"/>
    <w:basedOn w:val="Normal"/>
    <w:next w:val="Normal"/>
    <w:link w:val="IntenseQuoteChar"/>
    <w:uiPriority w:val="30"/>
    <w:qFormat/>
    <w:rsid w:val="00CA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4FA"/>
    <w:rPr>
      <w:i/>
      <w:iCs/>
      <w:color w:val="0F4761" w:themeColor="accent1" w:themeShade="BF"/>
    </w:rPr>
  </w:style>
  <w:style w:type="character" w:styleId="IntenseReference">
    <w:name w:val="Intense Reference"/>
    <w:basedOn w:val="DefaultParagraphFont"/>
    <w:uiPriority w:val="32"/>
    <w:qFormat/>
    <w:rsid w:val="00CA4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FE46294B50DF42A387446B2A81B7AD" ma:contentTypeVersion="0" ma:contentTypeDescription="Create a new document." ma:contentTypeScope="" ma:versionID="ab606cc42d6abdbfd84f70027c726a9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0ECE6C-5DFD-4A31-B370-5FF6AB50A524}"/>
</file>

<file path=customXml/itemProps2.xml><?xml version="1.0" encoding="utf-8"?>
<ds:datastoreItem xmlns:ds="http://schemas.openxmlformats.org/officeDocument/2006/customXml" ds:itemID="{CC32E5D5-6A63-4D1C-9DC1-2F8346FE3B82}"/>
</file>

<file path=customXml/itemProps3.xml><?xml version="1.0" encoding="utf-8"?>
<ds:datastoreItem xmlns:ds="http://schemas.openxmlformats.org/officeDocument/2006/customXml" ds:itemID="{97615FF2-6BCB-4457-B50E-63D2189C8CEC}"/>
</file>

<file path=docProps/app.xml><?xml version="1.0" encoding="utf-8"?>
<Properties xmlns="http://schemas.openxmlformats.org/officeDocument/2006/extended-properties" xmlns:vt="http://schemas.openxmlformats.org/officeDocument/2006/docPropsVTypes">
  <Template>Normal.dotm</Template>
  <TotalTime>38</TotalTime>
  <Pages>2</Pages>
  <Words>373</Words>
  <Characters>1995</Characters>
  <Application>Microsoft Office Word</Application>
  <DocSecurity>0</DocSecurity>
  <Lines>54</Lines>
  <Paragraphs>41</Paragraphs>
  <ScaleCrop>false</ScaleCrop>
  <HeadingPairs>
    <vt:vector size="2" baseType="variant">
      <vt:variant>
        <vt:lpstr>Title</vt:lpstr>
      </vt:variant>
      <vt:variant>
        <vt:i4>1</vt:i4>
      </vt:variant>
    </vt:vector>
  </HeadingPairs>
  <TitlesOfParts>
    <vt:vector size="1" baseType="lpstr">
      <vt:lpstr/>
    </vt:vector>
  </TitlesOfParts>
  <Company>Kforce, Inc.</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Gondi, Christopher</dc:creator>
  <cp:keywords/>
  <dc:description/>
  <cp:lastModifiedBy>Gondi, Christopher</cp:lastModifiedBy>
  <cp:revision>2</cp:revision>
  <dcterms:created xsi:type="dcterms:W3CDTF">2025-11-04T13:42:00Z</dcterms:created>
  <dcterms:modified xsi:type="dcterms:W3CDTF">2026-04-01T14:02:00Z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0x010100A2FE46294B50DF42A387446B2A81B7AD</vt:lpwstr>
  </property>
</Properties>
</file>