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Autopilot</w:t>
      </w:r>
    </w:p>
    <w:p>
      <w:pPr>
        <w:jc w:val="center"/>
      </w:pPr>
      <w:r>
        <w:rPr>
          <w:color w:val="0078D4"/>
          <w:sz w:val="28"/>
        </w:rPr>
        <w:t>Zero-to-Advanced Master SOP and Operational Runbook</w:t>
      </w:r>
    </w:p>
    <w:p>
      <w:pPr>
        <w:jc w:val="center"/>
      </w:pPr>
      <w:r>
        <w:rPr>
          <w:b/>
          <w:sz w:val="23"/>
        </w:rPr>
        <w:t>Plan | Register | Configure | Assign | Deploy | Secure | Monitor | Troubleshoot | Reset | Handover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Purpose</w:t>
              <w:br/>
            </w:r>
            <w:r>
              <w:t>One practical reference for Endpoint Management engineers covering new box-pack device registration, hardware hash, Microsoft Entra groups, Windows Autopilot deployment profiles, Enrollment Status Page, user-driven and self-deploying scenarios, pre-provisioning, Intune policies, applications, OOBE validation, reporting, troubleshooting, lifecycle, governance, and interview knowledge.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Document field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Owner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Endpoint Management / IT Operations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Platforms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Windows 10/11, Microsoft Intune, Microsoft Entra ID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Primary scenario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Corporate Windows Autopilot user-driven deployment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Related scenarios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Self-deploying, pre-provisioning, existing devices, device preparation overview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Version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2.0 Master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Prepared date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24 September 2026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Source material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Windows Autopilot.docx and Hardware Hash Complete SOP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Classification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Internal use</w:t>
            </w:r>
          </w:p>
        </w:tc>
      </w:tr>
    </w:tbl>
    <w:p>
      <w:r/>
    </w:p>
    <w:p>
      <w:pPr>
        <w:pStyle w:val="Title"/>
        <w:jc w:val="center"/>
      </w:pPr>
      <w:r>
        <w:t>1. Fundamentals and Architecture</w:t>
      </w:r>
    </w:p>
    <w:p>
      <w:pPr>
        <w:pStyle w:val="Heading2"/>
      </w:pPr>
      <w:r>
        <w:t>1.1 What Windows Autopilot does</w:t>
      </w:r>
    </w:p>
    <w:p>
      <w:r>
        <w:t>Windows Autopilot uses a cloud-based device identity and assigned deployment settings to customize Windows out-of-box experience. It does not create the Windows image. The OEM image remains on the device, while Intune and Microsoft Entra ID provide enrollment, configuration, security policies, applications, and reporting.</w:t>
      </w:r>
    </w:p>
    <w:p>
      <w:pPr>
        <w:pStyle w:val="Heading2"/>
      </w:pPr>
      <w:r>
        <w:t>1.2 Core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Common mistake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Hardware identity / registration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Associates a physical device with Autopilot service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Confusing registration with Intune enrollment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Group Tag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Metadata used for grouping and targeting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Tag typo prevents expected group membership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Microsoft Entra device group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Target for profile, ESP, apps, and policies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Mixing user and device targeting without design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Deployment profile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Controls OOBE behavior and join type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Profile not assigned before OOBE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Enrollment Status Page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Tracks device/user setup and can block use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Too many blocking apps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Intune managed device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Created after enrollment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Assuming imported device is already managed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Primary user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 association after enrollment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Incorrect ownership/user assignment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Configuration and compliance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Applies security and operational standards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Conflicting policies</w:t>
            </w:r>
          </w:p>
        </w:tc>
      </w:tr>
    </w:tbl>
    <w:p>
      <w:pPr>
        <w:pStyle w:val="Heading2"/>
      </w:pPr>
      <w:r>
        <w:t>1.3 End-to-end lifecycle</w:t>
      </w:r>
    </w:p>
    <w:p>
      <w:pPr>
        <w:pStyle w:val="ListNumber"/>
      </w:pPr>
      <w:r>
        <w:t>Design and prerequisites</w:t>
      </w:r>
    </w:p>
    <w:p>
      <w:pPr>
        <w:pStyle w:val="ListNumber"/>
      </w:pPr>
      <w:r>
        <w:t>Acquire device through OEM/reseller or collect hardware hash</w:t>
      </w:r>
    </w:p>
    <w:p>
      <w:pPr>
        <w:pStyle w:val="ListNumber"/>
      </w:pPr>
      <w:r>
        <w:t>Register device and validate identity</w:t>
      </w:r>
    </w:p>
    <w:p>
      <w:pPr>
        <w:pStyle w:val="ListNumber"/>
      </w:pPr>
      <w:r>
        <w:t>Apply Group Tag and dynamic/static group membership</w:t>
      </w:r>
    </w:p>
    <w:p>
      <w:pPr>
        <w:pStyle w:val="ListNumber"/>
      </w:pPr>
      <w:r>
        <w:t>Create and assign deployment profile</w:t>
      </w:r>
    </w:p>
    <w:p>
      <w:pPr>
        <w:pStyle w:val="ListNumber"/>
      </w:pPr>
      <w:r>
        <w:t>Create and assign Enrollment Status Page</w:t>
      </w:r>
    </w:p>
    <w:p>
      <w:pPr>
        <w:pStyle w:val="ListNumber"/>
      </w:pPr>
      <w:r>
        <w:t>Assign required applications, scripts, security, compliance, and update policies</w:t>
      </w:r>
    </w:p>
    <w:p>
      <w:pPr>
        <w:pStyle w:val="ListNumber"/>
      </w:pPr>
      <w:r>
        <w:t>Wait for Autopilot profile status Assigned</w:t>
      </w:r>
    </w:p>
    <w:p>
      <w:pPr>
        <w:pStyle w:val="ListNumber"/>
      </w:pPr>
      <w:r>
        <w:t>Start clean OOBE and complete deployment</w:t>
      </w:r>
    </w:p>
    <w:p>
      <w:pPr>
        <w:pStyle w:val="ListNumber"/>
      </w:pPr>
      <w:r>
        <w:t>Validate Intune, Entra, apps, encryption, compliance, recovery key, and asset record</w:t>
      </w:r>
    </w:p>
    <w:p>
      <w:pPr>
        <w:pStyle w:val="ListNumber"/>
      </w:pPr>
      <w:r>
        <w:t>Support, reset, redeploy, transfer, or retire device</w:t>
      </w:r>
    </w:p>
    <w:p>
      <w:r/>
    </w:p>
    <w:p>
      <w:pPr>
        <w:pStyle w:val="Title"/>
        <w:jc w:val="center"/>
      </w:pPr>
      <w:r>
        <w:t>2. Prerequisites, Roles, Licensing, and Network</w:t>
      </w:r>
    </w:p>
    <w:p>
      <w:pPr>
        <w:pStyle w:val="Heading2"/>
      </w:pPr>
      <w:r>
        <w:t>2.1 Readiness checklist</w:t>
      </w:r>
    </w:p>
    <w:p>
      <w:pPr>
        <w:pStyle w:val="ListBullet"/>
      </w:pPr>
      <w:r>
        <w:t>Intune tenant and MDM authority configured.</w:t>
      </w:r>
    </w:p>
    <w:p>
      <w:pPr>
        <w:pStyle w:val="ListBullet"/>
      </w:pPr>
      <w:r>
        <w:t>Microsoft Entra automatic enrollment configured for intended users.</w:t>
      </w:r>
    </w:p>
    <w:p>
      <w:pPr>
        <w:pStyle w:val="ListBullet"/>
      </w:pPr>
      <w:r>
        <w:t>Supported Windows edition and version.</w:t>
      </w:r>
    </w:p>
    <w:p>
      <w:pPr>
        <w:pStyle w:val="ListBullet"/>
      </w:pPr>
      <w:r>
        <w:t>Users licensed for required Microsoft cloud services.</w:t>
      </w:r>
    </w:p>
    <w:p>
      <w:pPr>
        <w:pStyle w:val="ListBullet"/>
      </w:pPr>
      <w:r>
        <w:t>Authorized RBAC role for enrollment programs, apps, policies, and device management.</w:t>
      </w:r>
    </w:p>
    <w:p>
      <w:pPr>
        <w:pStyle w:val="ListBullet"/>
      </w:pPr>
      <w:r>
        <w:t>Corporate network allows required Microsoft endpoints, certificate validation, DNS, and time synchronization.</w:t>
      </w:r>
    </w:p>
    <w:p>
      <w:pPr>
        <w:pStyle w:val="ListBullet"/>
      </w:pPr>
      <w:r>
        <w:t>Device has working TPM and network adapter drivers for the intended scenario.</w:t>
      </w:r>
    </w:p>
    <w:p>
      <w:pPr>
        <w:pStyle w:val="ListBullet"/>
      </w:pPr>
      <w:r>
        <w:t>Deployment groups, naming, Group Tags, profile ownership, and change control are documented.</w:t>
      </w:r>
    </w:p>
    <w:p>
      <w:pPr>
        <w:pStyle w:val="ListBullet"/>
      </w:pPr>
      <w:r>
        <w:t>Pilot devices and pilot users are available.</w:t>
      </w:r>
    </w:p>
    <w:p>
      <w:pPr>
        <w:pStyle w:val="Heading2"/>
      </w:pPr>
      <w:r>
        <w:t>2.2 Recommended RBAC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Example least-privilege approach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Register/import devices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Autopilot device management permissions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Profiles and ESP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Policy/Profile management permissions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Application management permissions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 actions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Help Desk / device management permissions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Tenant and enrollment configuration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Intune administration with change approval</w:t>
            </w:r>
          </w:p>
        </w:tc>
      </w:tr>
    </w:tbl>
    <w:p>
      <w:pPr>
        <w:pStyle w:val="Heading2"/>
      </w:pPr>
      <w:r>
        <w:t>2.3 Network validation principles</w:t>
      </w:r>
    </w:p>
    <w:p>
      <w:pPr>
        <w:pStyle w:val="ListBullet"/>
      </w:pPr>
      <w:r>
        <w:t>Use wired Ethernet where feasible for high-volume staging.</w:t>
      </w:r>
    </w:p>
    <w:p>
      <w:pPr>
        <w:pStyle w:val="ListBullet"/>
      </w:pPr>
      <w:r>
        <w:t>Avoid captive portals during OOBE.</w:t>
      </w:r>
    </w:p>
    <w:p>
      <w:pPr>
        <w:pStyle w:val="ListBullet"/>
      </w:pPr>
      <w:r>
        <w:t>Confirm proxy authentication does not require an interactive user before sign-in.</w:t>
      </w:r>
    </w:p>
    <w:p>
      <w:pPr>
        <w:pStyle w:val="ListBullet"/>
      </w:pPr>
      <w:r>
        <w:t>Validate DNS, date/time, TLS inspection exceptions, and content delivery access.</w:t>
      </w:r>
    </w:p>
    <w:p>
      <w:pPr>
        <w:pStyle w:val="ListBullet"/>
      </w:pPr>
      <w:r>
        <w:t>Test from the real office, home, and VPN scenarios used by employees.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Security and privacy</w:t>
              <w:br/>
            </w:r>
            <w:r>
              <w:t>Hardware hashes and device identifiers are sensitive operational data. Store them only in approved IT locations, restrict access, and remove temporary USB copies after import and evidence retention.</w:t>
            </w:r>
          </w:p>
        </w:tc>
      </w:tr>
    </w:tbl>
    <w:p/>
    <w:p>
      <w:r/>
    </w:p>
    <w:p>
      <w:pPr>
        <w:pStyle w:val="Title"/>
        <w:jc w:val="center"/>
      </w:pPr>
      <w:r>
        <w:t>3. Portal Navigation and Autopilot Areas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06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0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1. Intune Devices overview. Select Windows under managed devices.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345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2. Windows Enrollment page and enrollment options.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415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1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3. Windows Autopilot section includes Devices, Deployment profiles, and Enrollment Status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66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6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4. Windows Autopilot deployment profiles 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Portal navigation</w:t>
              <w:br/>
            </w:r>
            <w:r>
              <w:t>Current navigation generally follows Devices &gt; Windows &gt; Enrollment &gt; Windows Autopilot. Portal labels can evolve, so follow the functional area rather than relying only on an old screenshot.</w:t>
            </w:r>
          </w:p>
        </w:tc>
      </w:tr>
    </w:tbl>
    <w:p/>
    <w:p>
      <w:r/>
    </w:p>
    <w:p>
      <w:pPr>
        <w:pStyle w:val="Title"/>
        <w:jc w:val="center"/>
      </w:pPr>
      <w:r>
        <w:t>4. Device Registration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Best use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Operational note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OEM / reseller registration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New corporate purchases at scale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Provide tenant details/Group Tag through approved partner process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Manual CSV hardware hash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Pilot, test, special procurement, limited scenarios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Boot device and securely collect 4K hash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Direct online script upload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Authorized technician during OOBE or existing Windows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Requires approved administrator sign-in and permissions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Configuration Manager export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Existing managed estate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Useful for migration scenarios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Windows Settings diagnostics export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Existing Windows device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Export management logs where supported</w:t>
            </w:r>
          </w:p>
        </w:tc>
      </w:tr>
    </w:tbl>
    <w:p>
      <w:pPr>
        <w:pStyle w:val="Heading2"/>
      </w:pPr>
      <w:r>
        <w:t>4.1 Registration is not enrollment</w:t>
      </w:r>
    </w:p>
    <w:p>
      <w:r>
        <w:t>Registration makes the device known to Windows Autopilot. Enrollment occurs later when the device completes the Windows setup and joins/registers to Microsoft Entra ID and Intune according to the assigned scenario.</w:t>
      </w:r>
    </w:p>
    <w:p>
      <w:pPr>
        <w:pStyle w:val="Heading2"/>
      </w:pPr>
      <w:r>
        <w:t>4.2 Device transfer between tenants</w:t>
      </w:r>
    </w:p>
    <w:p>
      <w:pPr>
        <w:pStyle w:val="ListBullet"/>
      </w:pPr>
      <w:r>
        <w:t>Remove assignments and retire/wipe according to organizational process.</w:t>
      </w:r>
    </w:p>
    <w:p>
      <w:pPr>
        <w:pStyle w:val="ListBullet"/>
      </w:pPr>
      <w:r>
        <w:t>Confirm the Autopilot identity is deleted from the source tenant before import into the destination tenant.</w:t>
      </w:r>
    </w:p>
    <w:p>
      <w:pPr>
        <w:pStyle w:val="ListBullet"/>
      </w:pPr>
      <w:r>
        <w:t>Retain proof of ownership and coordinate with OEM/CSP or Microsoft support when duplicate ownership blocks registration.</w:t>
      </w:r>
    </w:p>
    <w:p>
      <w:pPr>
        <w:pStyle w:val="ListBullet"/>
      </w:pPr>
      <w:r>
        <w:t>Do not attempt to bypass ownership controls.</w:t>
      </w:r>
    </w:p>
    <w:p>
      <w:r/>
    </w:p>
    <w:p>
      <w:pPr>
        <w:pStyle w:val="Title"/>
        <w:jc w:val="center"/>
      </w:pPr>
      <w:r>
        <w:t>5. Hardware Hash Method A: Windows 11 Diagnostics Export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Use when</w:t>
              <w:br/>
            </w:r>
            <w:r>
              <w:t>The new Windows 11 device is at OOBE and the Autopilot Diagnostics page is available.</w:t>
            </w:r>
          </w:p>
        </w:tc>
      </w:tr>
    </w:tbl>
    <w:p/>
    <w:p>
      <w:pPr>
        <w:pStyle w:val="ListNumber"/>
      </w:pPr>
      <w:r>
        <w:t>Connect charger and power on the device.</w:t>
      </w:r>
    </w:p>
    <w:p>
      <w:pPr>
        <w:pStyle w:val="ListNumber"/>
      </w:pPr>
      <w:r>
        <w:t>Stop at Windows OOBE. Do not create a personal account.</w:t>
      </w:r>
    </w:p>
    <w:p>
      <w:pPr>
        <w:pStyle w:val="ListNumber"/>
      </w:pPr>
      <w:r>
        <w:t>Connect to a reliable network if requested and insert an approved USB drive.</w:t>
      </w:r>
    </w:p>
    <w:p>
      <w:pPr>
        <w:pStyle w:val="ListNumber"/>
      </w:pPr>
      <w:r>
        <w:t>Press Ctrl + Shift + D. If required by the keyboard, include Fn.</w:t>
      </w:r>
    </w:p>
    <w:p>
      <w:pPr>
        <w:pStyle w:val="ListNumber"/>
      </w:pPr>
      <w:r>
        <w:t>Select Export logs.</w:t>
      </w:r>
    </w:p>
    <w:p>
      <w:pPr>
        <w:pStyle w:val="ListNumber"/>
      </w:pPr>
      <w:r>
        <w:t>Choose a dedicated USB folder for the serial number.</w:t>
      </w:r>
    </w:p>
    <w:p>
      <w:pPr>
        <w:pStyle w:val="ListNumber"/>
      </w:pPr>
      <w:r>
        <w:t>Keep the USB connected during export.</w:t>
      </w:r>
    </w:p>
    <w:p>
      <w:pPr>
        <w:pStyle w:val="ListNumber"/>
      </w:pPr>
      <w:r>
        <w:t>Confirm Logs successfully exported.</w:t>
      </w:r>
    </w:p>
    <w:p>
      <w:pPr>
        <w:pStyle w:val="ListNumber"/>
      </w:pPr>
      <w:r>
        <w:t>Locate the CSV in the exported logs and retain the original export as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5. Autopilot Diagnostics page. Select Export logs.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6. Select the USB destination folder.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7. Exporting logs. Do not disconnect the USB drive.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8. Export in progress.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9. Logs successfully exported.</w:t>
      </w:r>
    </w:p>
    <w:p>
      <w:r/>
    </w:p>
    <w:p>
      <w:pPr>
        <w:pStyle w:val="Title"/>
        <w:jc w:val="center"/>
      </w:pPr>
      <w:r>
        <w:t>6. Hardware Hash Method B: PowerShell from OOBE</w:t>
      </w:r>
    </w:p>
    <w:p>
      <w:pPr>
        <w:pStyle w:val="Heading2"/>
      </w:pPr>
      <w:r>
        <w:t>6.1 Open the tools</w:t>
      </w:r>
    </w:p>
    <w:p>
      <w:pPr>
        <w:pStyle w:val="ListBullet"/>
      </w:pPr>
      <w:r>
        <w:t>At OOBE press Shift + F10. Try Fn + Shift + F10 if function keys use media mode.</w:t>
      </w:r>
    </w:p>
    <w:p>
      <w:pPr>
        <w:pStyle w:val="ListBullet"/>
      </w:pPr>
      <w:r>
        <w:t>At Command Prompt, type powershell.exe and press Enter.</w:t>
      </w:r>
    </w:p>
    <w:p>
      <w:pPr>
        <w:pStyle w:val="ListBullet"/>
      </w:pPr>
      <w:r>
        <w:t>Connect to internet before installing the script.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powershell.exe</w:t>
            </w:r>
          </w:p>
        </w:tc>
      </w:tr>
    </w:tbl>
    <w:p/>
    <w:p>
      <w:pPr>
        <w:pStyle w:val="Heading2"/>
      </w:pPr>
      <w:r>
        <w:t>6.2 Create local 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[Net.ServicePointManager]::SecurityProtocol = [Net.SecurityProtocolType]::Tls12</w:t>
            </w:r>
          </w:p>
          <w:p>
            <w:pPr>
              <w:pStyle w:val="Code"/>
            </w:pPr>
            <w:r>
              <w:t>New-Item -Type Directory -Path "C:\HWID" -Force</w:t>
            </w:r>
          </w:p>
          <w:p>
            <w:pPr>
              <w:pStyle w:val="Code"/>
            </w:pPr>
            <w:r>
              <w:t>Set-Location -Path "C:\HWID"</w:t>
            </w:r>
          </w:p>
          <w:p>
            <w:pPr>
              <w:pStyle w:val="Code"/>
            </w:pPr>
            <w:r>
              <w:t>$env:Path += ";C:\Program Files\WindowsPowerShell\Scripts"</w:t>
            </w:r>
          </w:p>
          <w:p>
            <w:pPr>
              <w:pStyle w:val="Code"/>
            </w:pPr>
            <w:r>
              <w:t>Set-ExecutionPolicy -Scope Process -ExecutionPolicy RemoteSigned -Force</w:t>
            </w:r>
          </w:p>
          <w:p>
            <w:pPr>
              <w:pStyle w:val="Code"/>
            </w:pPr>
            <w:r>
              <w:t>Install-Script -Name Get-WindowsAutopilotInfo -Force</w:t>
            </w:r>
          </w:p>
          <w:p>
            <w:pPr>
              <w:pStyle w:val="Code"/>
            </w:pPr>
            <w:r>
              <w:t>Get-WindowsAutopilotInfo -OutputFile AutopilotHWID.csv</w:t>
            </w:r>
          </w:p>
        </w:tc>
      </w:tr>
    </w:tbl>
    <w:p/>
    <w:p>
      <w:pPr>
        <w:pStyle w:val="Heading2"/>
      </w:pPr>
      <w:r>
        <w:t>6.3 Copy to USB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# Replace D: with the actual USB drive letter</w:t>
            </w:r>
          </w:p>
          <w:p>
            <w:pPr>
              <w:pStyle w:val="Code"/>
            </w:pPr>
            <w:r>
              <w:t>Copy-Item "C:\HWID\AutopilotHWID.csv" "D:\AutopilotHWID_&lt;SerialNumber&gt;.csv"</w:t>
            </w:r>
          </w:p>
        </w:tc>
      </w:tr>
    </w:tbl>
    <w:p/>
    <w:p>
      <w:pPr>
        <w:pStyle w:val="Heading2"/>
      </w:pPr>
      <w:r>
        <w:t>6.4 Optional direct upload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Set-ExecutionPolicy -Scope Process -ExecutionPolicy RemoteSigned -Force</w:t>
            </w:r>
          </w:p>
          <w:p>
            <w:pPr>
              <w:pStyle w:val="Code"/>
            </w:pPr>
            <w:r>
              <w:t>Install-Script -Name Get-WindowsAutopilotInfo -Force</w:t>
            </w:r>
          </w:p>
          <w:p>
            <w:pPr>
              <w:pStyle w:val="Code"/>
            </w:pPr>
            <w:r>
              <w:t>Get-WindowsAutopilotInfo -Online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Control point</w:t>
              <w:br/>
            </w:r>
            <w:r>
              <w:t>Direct upload requires an authorized sign-in and permissions. Use only if approved by organizational policy.</w:t>
            </w:r>
          </w:p>
        </w:tc>
      </w:tr>
    </w:tbl>
    <w:p/>
    <w:p>
      <w:r/>
    </w:p>
    <w:p>
      <w:pPr>
        <w:pStyle w:val="Title"/>
        <w:jc w:val="center"/>
      </w:pPr>
      <w:r>
        <w:t>7. CSV Format, Validation, and Import</w:t>
      </w:r>
    </w:p>
    <w:p>
      <w:pPr>
        <w:pStyle w:val="Heading2"/>
      </w:pPr>
      <w:r>
        <w:t>7.1 CSV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556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Device Serial Number</w:t>
            </w:r>
          </w:p>
        </w:tc>
        <w:tc>
          <w:tcPr>
            <w:tcW w:type="dxa" w:w="2556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Windows Product ID</w:t>
            </w:r>
          </w:p>
        </w:tc>
        <w:tc>
          <w:tcPr>
            <w:tcW w:type="dxa" w:w="2556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Hardware Hash</w:t>
            </w:r>
          </w:p>
        </w:tc>
        <w:tc>
          <w:tcPr>
            <w:tcW w:type="dxa" w:w="2556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Group Tag</w:t>
            </w:r>
          </w:p>
        </w:tc>
      </w:tr>
      <w:tr>
        <w:tc>
          <w:tcPr>
            <w:tcW w:type="dxa" w:w="255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5CxxxxxxxC6</w:t>
            </w:r>
          </w:p>
        </w:tc>
        <w:tc>
          <w:tcPr>
            <w:tcW w:type="dxa" w:w="255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May be blank</w:t>
            </w:r>
          </w:p>
        </w:tc>
        <w:tc>
          <w:tcPr>
            <w:tcW w:type="dxa" w:w="255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Complete exported value</w:t>
            </w:r>
          </w:p>
        </w:tc>
        <w:tc>
          <w:tcPr>
            <w:tcW w:type="dxa" w:w="255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IDC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Device Serial Number,Windows Product ID,Hardware Hash,Group Tag</w:t>
            </w:r>
          </w:p>
          <w:p>
            <w:pPr>
              <w:pStyle w:val="Code"/>
            </w:pPr>
            <w:r>
              <w:t>5CxxxxxxxC6,,&lt;COMPLETE_HARDWARE_HASH&gt;,IDC</w:t>
            </w:r>
          </w:p>
        </w:tc>
      </w:tr>
    </w:tbl>
    <w:p/>
    <w:p>
      <w:pPr>
        <w:pStyle w:val="Heading2"/>
      </w:pPr>
      <w:r>
        <w:t>7.2 Validation checklist</w:t>
      </w:r>
    </w:p>
    <w:p>
      <w:pPr>
        <w:pStyle w:val="ListBullet"/>
      </w:pPr>
      <w:r>
        <w:t>File is CSV, not XLSX or TXT.</w:t>
      </w:r>
    </w:p>
    <w:p>
      <w:pPr>
        <w:pStyle w:val="ListBullet"/>
      </w:pPr>
      <w:r>
        <w:t>Header spelling/order matches supported format.</w:t>
      </w:r>
    </w:p>
    <w:p>
      <w:pPr>
        <w:pStyle w:val="ListBullet"/>
      </w:pPr>
      <w:r>
        <w:t>Each device occupies one row.</w:t>
      </w:r>
    </w:p>
    <w:p>
      <w:pPr>
        <w:pStyle w:val="ListBullet"/>
      </w:pPr>
      <w:r>
        <w:t>Serial number matches chassis and export.</w:t>
      </w:r>
    </w:p>
    <w:p>
      <w:pPr>
        <w:pStyle w:val="ListBullet"/>
      </w:pPr>
      <w:r>
        <w:t>Hardware hash is complete and remains in one cell.</w:t>
      </w:r>
    </w:p>
    <w:p>
      <w:pPr>
        <w:pStyle w:val="ListBullet"/>
      </w:pPr>
      <w:r>
        <w:t>Group Tag is approved and correctly spelled.</w:t>
      </w:r>
    </w:p>
    <w:p>
      <w:pPr>
        <w:pStyle w:val="ListBullet"/>
      </w:pPr>
      <w:r>
        <w:t>No blank row above header and no extra commas.</w:t>
      </w:r>
    </w:p>
    <w:p>
      <w:pPr>
        <w:pStyle w:val="ListBullet"/>
      </w:pPr>
      <w:r>
        <w:t>Keep each manual import batch within the current portal-supported limit.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526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5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10. Windows Enrollment page. Open Windows Autopilot Devices for import.</w:t>
      </w:r>
    </w:p>
    <w:p>
      <w:pPr>
        <w:pStyle w:val="Heading2"/>
      </w:pPr>
      <w:r>
        <w:t>7.3 Import</w:t>
      </w:r>
    </w:p>
    <w:p>
      <w:pPr>
        <w:pStyle w:val="ListNumber"/>
      </w:pPr>
      <w:r>
        <w:t>Open Devices &gt; Windows &gt; Enrollment &gt; Windows Autopilot &gt; Devices.</w:t>
      </w:r>
    </w:p>
    <w:p>
      <w:pPr>
        <w:pStyle w:val="ListNumber"/>
      </w:pPr>
      <w:r>
        <w:t>Select Import and choose the validated CSV.</w:t>
      </w:r>
    </w:p>
    <w:p>
      <w:pPr>
        <w:pStyle w:val="ListNumber"/>
      </w:pPr>
      <w:r>
        <w:t>Start import and monitor notifications.</w:t>
      </w:r>
    </w:p>
    <w:p>
      <w:pPr>
        <w:pStyle w:val="ListNumber"/>
      </w:pPr>
      <w:r>
        <w:t>After completion, select Sync.</w:t>
      </w:r>
    </w:p>
    <w:p>
      <w:pPr>
        <w:pStyle w:val="ListNumber"/>
      </w:pPr>
      <w:r>
        <w:t>Search by serial number and confirm manufacturer, model, Group Tag, and profile status.</w:t>
      </w:r>
    </w:p>
    <w:p>
      <w:r/>
    </w:p>
    <w:p>
      <w:pPr>
        <w:pStyle w:val="Title"/>
        <w:jc w:val="center"/>
      </w:pPr>
      <w:r>
        <w:t>8. Create a Windows Autopilot Deployment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5126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1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11. Select Create profile &gt; Windows PC.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0596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59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12. Basics: name, description, and Convert all targeted devices to Autopilot.</w:t>
      </w:r>
    </w:p>
    <w:p>
      <w:pPr>
        <w:pStyle w:val="Heading2"/>
      </w:pPr>
      <w:r>
        <w:t>8.1 Basics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Recommended design question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 location/scenario/version naming standard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Owner, intended group, join type, change ticket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Convert all targeted devices to Autopilot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Enable only after impact analysis; do not use casually</w:t>
            </w:r>
          </w:p>
        </w:tc>
      </w:tr>
    </w:tbl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254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5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13. User-driven profile OOBE settings.</w:t>
      </w:r>
    </w:p>
    <w:p>
      <w:pPr>
        <w:pStyle w:val="Heading2"/>
      </w:pPr>
      <w:r>
        <w:t>8.2 OOBE settings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Typical corporate choice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Deployment mode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User-driven or Self-deploying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User-driven for assigned employee laptops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Join to Microsoft Entra ID as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Entra joined or hybrid where supported/design requires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Entra joined for cloud-native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License terms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Show or hide Microsoft license page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Hide when approved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Privacy settings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Show or hide privacy page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Hide when approved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Hide change account options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Restricts alternate account options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Hide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 account type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Standard or Administrator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Standard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Allow pre-provisioned deployment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Enables technician phase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Yes when staging is used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Language/region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OOBE language handling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OS default or required locale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Automatically configure keyboard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Keyboard setup behavior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Choose based on region design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Apply device name template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Names device during deployment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 tested template and length rules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5747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7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14. Assign the profile to approved device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525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5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15. Review profile settings before Create.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2112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11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16. Deployment profile overview after creation.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2888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8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17. India Deployment Profile properties.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3935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9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18. Profile assignment and device naming template.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670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6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19. Assigned devices and Group Tag validation.</w:t>
      </w:r>
    </w:p>
    <w:p>
      <w:r/>
    </w:p>
    <w:p>
      <w:pPr>
        <w:pStyle w:val="Title"/>
        <w:jc w:val="center"/>
      </w:pPr>
      <w:r>
        <w:t>9. Deployment Scenarios and When to Use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Identity / interaction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User-driven Microsoft Entra join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Standard assigned employee laptop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 signs in during OOBE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Self-deploying mode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Kiosk/shared device with no primary user sign-in during setup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Device-driven; TPM attestation and supported hardware/network required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Pre-provisioning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IT/OEM stages device before user handover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Technician flow then user flow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Existing devices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Reimage/migrate supported existing Windows estate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Task sequence or supported conversion workflow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Windows Autopilot device preparation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Newer policy-based deployment model for supported Windows 11 scenarios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Separate model from classic registered-device Autopilot</w:t>
            </w:r>
          </w:p>
        </w:tc>
      </w:tr>
    </w:tbl>
    <w:p>
      <w:pPr>
        <w:pStyle w:val="Heading2"/>
      </w:pPr>
      <w:r>
        <w:t>9.1 User-driven</w:t>
      </w:r>
    </w:p>
    <w:p>
      <w:pPr>
        <w:pStyle w:val="ListBullet"/>
      </w:pPr>
      <w:r>
        <w:t>Register device and assign profile.</w:t>
      </w:r>
    </w:p>
    <w:p>
      <w:pPr>
        <w:pStyle w:val="ListBullet"/>
      </w:pPr>
      <w:r>
        <w:t>Ensure profile status is Assigned.</w:t>
      </w:r>
    </w:p>
    <w:p>
      <w:pPr>
        <w:pStyle w:val="ListBullet"/>
      </w:pPr>
      <w:r>
        <w:t>User connects to network and signs in with work credentials.</w:t>
      </w:r>
    </w:p>
    <w:p>
      <w:pPr>
        <w:pStyle w:val="ListBullet"/>
      </w:pPr>
      <w:r>
        <w:t>Device joins Microsoft Entra ID and enrolls in Intune.</w:t>
      </w:r>
    </w:p>
    <w:p>
      <w:pPr>
        <w:pStyle w:val="ListBullet"/>
      </w:pPr>
      <w:r>
        <w:t>ESP processes required device and user setup.</w:t>
      </w:r>
    </w:p>
    <w:p>
      <w:pPr>
        <w:pStyle w:val="Heading2"/>
      </w:pPr>
      <w:r>
        <w:t>9.2 Self-deploying</w:t>
      </w:r>
    </w:p>
    <w:p>
      <w:pPr>
        <w:pStyle w:val="ListBullet"/>
      </w:pPr>
      <w:r>
        <w:t>Use for kiosk or shared devices where scenario is supported.</w:t>
      </w:r>
    </w:p>
    <w:p>
      <w:pPr>
        <w:pStyle w:val="ListBullet"/>
      </w:pPr>
      <w:r>
        <w:t>Validate TPM 2.0 attestation, network, and hardware support.</w:t>
      </w:r>
    </w:p>
    <w:p>
      <w:pPr>
        <w:pStyle w:val="ListBullet"/>
      </w:pPr>
      <w:r>
        <w:t>Do not assume user-targeted apps/policies will apply without a user context.</w:t>
      </w:r>
    </w:p>
    <w:p>
      <w:pPr>
        <w:pStyle w:val="ListBullet"/>
      </w:pPr>
      <w:r>
        <w:t>Use device-targeted policies and applications.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184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1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20. Example self-deploying profile properties and device name template.</w:t>
      </w:r>
    </w:p>
    <w:p>
      <w:r/>
    </w:p>
    <w:p>
      <w:pPr>
        <w:pStyle w:val="Title"/>
        <w:jc w:val="center"/>
      </w:pPr>
      <w:r>
        <w:t>10. Windows Autopilot Device Records and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21. Windows Autopilot devices list with Group Tag and Profile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6852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8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22. Device list after Sync. Search by serial number.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0716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0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23. Autopilot device details include serial, manufacturer, model, Group Tag, and assigned profile.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252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2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24. Enrolled device association and assigned profile status.</w:t>
      </w:r>
    </w:p>
    <w:p>
      <w:pPr>
        <w:pStyle w:val="Heading2"/>
      </w:pPr>
      <w:r>
        <w:t>10.1 Status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Profile status Assigned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Deployment profile delivered to Autopilot service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Ready for clean OOBE validation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Profile status Not assigned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No effective deployment profile yet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Check group membership and assignment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Group Tag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Targeting metadata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Confirm exact approved value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Associated Intune device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Link to managed device after enrollment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 for device actions and compliance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Associated Entra device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Directory device relationship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Validate join and duplicate records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Last contacted / sync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Service/device activity indicator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 with other logs; not a complete health signal</w:t>
            </w:r>
          </w:p>
        </w:tc>
      </w:tr>
    </w:tbl>
    <w:p>
      <w:r/>
    </w:p>
    <w:p>
      <w:pPr>
        <w:pStyle w:val="Title"/>
        <w:jc w:val="center"/>
      </w:pPr>
      <w:r>
        <w:t>11. Group Tags, Groups, Naming, and Assignment Design</w:t>
      </w:r>
    </w:p>
    <w:p>
      <w:pPr>
        <w:pStyle w:val="Heading2"/>
      </w:pPr>
      <w:r>
        <w:t>11.1 Example dynamic membership concept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(device.devicePhysicalIds -any (_ -eq "[OrderID]:IDC"))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Validate syntax</w:t>
              <w:br/>
            </w:r>
            <w:r>
              <w:t>Dynamic membership rules and physical ID formats must be tested in the current Microsoft Entra portal. Use a pilot group and membership validation before assigning production profiles.</w:t>
            </w:r>
          </w:p>
        </w:tc>
      </w:tr>
    </w:tbl>
    <w:p/>
    <w:p>
      <w:pPr>
        <w:pStyle w:val="Heading2"/>
      </w:pPr>
      <w:r>
        <w:t>11.2 Naming template principles</w:t>
      </w:r>
    </w:p>
    <w:p>
      <w:pPr>
        <w:pStyle w:val="ListBullet"/>
      </w:pPr>
      <w:r>
        <w:t>Stay within Windows computer-name limits.</w:t>
      </w:r>
    </w:p>
    <w:p>
      <w:pPr>
        <w:pStyle w:val="ListBullet"/>
      </w:pPr>
      <w:r>
        <w:t>Use stable identifiers such as serial where supported.</w:t>
      </w:r>
    </w:p>
    <w:p>
      <w:pPr>
        <w:pStyle w:val="ListBullet"/>
      </w:pPr>
      <w:r>
        <w:t>Avoid personally identifying information in device names.</w:t>
      </w:r>
    </w:p>
    <w:p>
      <w:pPr>
        <w:pStyle w:val="ListBullet"/>
      </w:pPr>
      <w:r>
        <w:t>Document collisions, replacement, re-use, and renamed-device handling.</w:t>
      </w:r>
    </w:p>
    <w:p>
      <w:pPr>
        <w:pStyle w:val="ListBullet"/>
      </w:pPr>
      <w:r>
        <w:t>Confirm the name template shown in the profile matches operational standards.</w:t>
      </w:r>
    </w:p>
    <w:p>
      <w:pPr>
        <w:pStyle w:val="Heading2"/>
      </w:pPr>
      <w:r>
        <w:t>11.3 Assignment consistency</w:t>
      </w:r>
    </w:p>
    <w:p>
      <w:pPr>
        <w:pStyle w:val="ListBullet"/>
      </w:pPr>
      <w:r>
        <w:t>Use one authoritative profile for a device.</w:t>
      </w:r>
    </w:p>
    <w:p>
      <w:pPr>
        <w:pStyle w:val="ListBullet"/>
      </w:pPr>
      <w:r>
        <w:t>Avoid overlapping profiles and broad groups.</w:t>
      </w:r>
    </w:p>
    <w:p>
      <w:pPr>
        <w:pStyle w:val="ListBullet"/>
      </w:pPr>
      <w:r>
        <w:t>Separate pilot, production, kiosk, and regional scenarios.</w:t>
      </w:r>
    </w:p>
    <w:p>
      <w:pPr>
        <w:pStyle w:val="ListBullet"/>
      </w:pPr>
      <w:r>
        <w:t>Use exclusions carefully and document precedence.</w:t>
      </w:r>
    </w:p>
    <w:p>
      <w:pPr>
        <w:pStyle w:val="ListBullet"/>
      </w:pPr>
      <w:r>
        <w:t>Wait for group evaluation and Autopilot sync before OOBE.</w:t>
      </w:r>
    </w:p>
    <w:p>
      <w:r/>
    </w:p>
    <w:p>
      <w:pPr>
        <w:pStyle w:val="Title"/>
        <w:jc w:val="center"/>
      </w:pPr>
      <w:r>
        <w:t>12. Enrollment Status Page (ESP)</w:t>
      </w:r>
    </w:p>
    <w:p>
      <w:pPr>
        <w:pStyle w:val="Heading2"/>
      </w:pPr>
      <w:r>
        <w:t>12.1 Purpose</w:t>
      </w:r>
    </w:p>
    <w:p>
      <w:r>
        <w:t>ESP displays and tracks device preparation, device setup, and account setup during enrollment. It can block device use until selected policies and applications complete.</w:t>
      </w:r>
    </w:p>
    <w:p>
      <w:pPr>
        <w:pStyle w:val="Heading2"/>
      </w:pPr>
      <w:r>
        <w:t>12.2 Design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Setting area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Guidance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Show progress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Enable for controlled corporate deployment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Block device use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 only for essential setup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Timeout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Set based on real pilot evidence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Error handling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Define support path and reset/retry guidance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Block on selected apps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Keep the list minimal and highly reliable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 ESP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Consider sign-in time and user-targeted app reliability</w:t>
            </w:r>
          </w:p>
        </w:tc>
      </w:tr>
    </w:tbl>
    <w:p>
      <w:pPr>
        <w:pStyle w:val="Heading2"/>
      </w:pPr>
      <w:r>
        <w:t>12.3 Blocking app selection</w:t>
      </w:r>
    </w:p>
    <w:p>
      <w:pPr>
        <w:pStyle w:val="ListBullet"/>
      </w:pPr>
      <w:r>
        <w:t>Security agent and management prerequisites.</w:t>
      </w:r>
    </w:p>
    <w:p>
      <w:pPr>
        <w:pStyle w:val="ListBullet"/>
      </w:pPr>
      <w:r>
        <w:t>Applications required before productive or compliant use.</w:t>
      </w:r>
    </w:p>
    <w:p>
      <w:pPr>
        <w:pStyle w:val="ListBullet"/>
      </w:pPr>
      <w:r>
        <w:t>Avoid large, user-optional, frequently changing, or unreliable applications.</w:t>
      </w:r>
    </w:p>
    <w:p>
      <w:pPr>
        <w:pStyle w:val="ListBullet"/>
      </w:pPr>
      <w:r>
        <w:t>Use Win32 apps consistently during classic Autopilot where possible to reduce installer conflicts.</w:t>
      </w:r>
    </w:p>
    <w:p>
      <w:pPr>
        <w:pStyle w:val="Heading2"/>
      </w:pPr>
      <w:r>
        <w:t>12.4 ESP troubleshooting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Typical checks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 preparation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Network, TPM, join, enrollment, IME installation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 setup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Device-targeted apps, policies, certificates, security baselines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Account setup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User-targeted apps, user policy, licensing, sign-in</w:t>
            </w:r>
          </w:p>
        </w:tc>
      </w:tr>
    </w:tbl>
    <w:p>
      <w:r/>
    </w:p>
    <w:p>
      <w:pPr>
        <w:pStyle w:val="Title"/>
        <w:jc w:val="center"/>
      </w:pPr>
      <w:r>
        <w:t>13. Applications, Configuration, Compliance, and Security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3368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25. Devices &gt; Configuration policy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6537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6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26. Windows configuration profiles used with the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7158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27. Device preparation policies area shown in the tenant.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3127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3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28. BitLocker Encryption profile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539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5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29. BitLocker profile assignments to the Windows device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00924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0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30. BitLocker configuration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33246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3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Figure 31. Device Settings profile assignments.</w:t>
      </w:r>
    </w:p>
    <w:p>
      <w:pPr>
        <w:pStyle w:val="Heading2"/>
      </w:pPr>
      <w:r>
        <w:t>13.1 Baseline workload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Security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BitLocker, Defender, firewall, security baseline, LAPS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Identity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Windows Hello for Business, authentication, SSO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Connectivity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Wi-Fi, VPN, certificates, proxy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 configuration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Restrictions, browser, OneDrive, Edge, Start/taskbar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Applications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Company Portal, M365 Apps, security agents, business apps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Updates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Update rings, feature updates, driver policy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Compliance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Encryption, OS version, threat level, password/health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Operations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Remote Help, remediation, inventory, scripts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Assignment principle</w:t>
              <w:br/>
            </w:r>
            <w:r>
              <w:t>Target device-critical settings and apps to device groups; target user personalization and licensed user apps deliberately. Test mixed assignments and filters.</w:t>
            </w:r>
          </w:p>
        </w:tc>
      </w:tr>
    </w:tbl>
    <w:p/>
    <w:p>
      <w:r/>
    </w:p>
    <w:p>
      <w:pPr>
        <w:pStyle w:val="Title"/>
        <w:jc w:val="center"/>
      </w:pPr>
      <w:r>
        <w:t>14. New Box-Pack Laptop Operational Runbook</w:t>
      </w:r>
    </w:p>
    <w:p>
      <w:pPr>
        <w:pStyle w:val="ListNumber"/>
      </w:pPr>
      <w:r>
        <w:t>Receive device and match PO, model, serial, warranty, and asset tag.</w:t>
      </w:r>
    </w:p>
    <w:p>
      <w:pPr>
        <w:pStyle w:val="ListNumber"/>
      </w:pPr>
      <w:r>
        <w:t>Inspect packaging and hardware condition.</w:t>
      </w:r>
    </w:p>
    <w:p>
      <w:pPr>
        <w:pStyle w:val="ListNumber"/>
      </w:pPr>
      <w:r>
        <w:t>Record serial in asset tracker.</w:t>
      </w:r>
    </w:p>
    <w:p>
      <w:pPr>
        <w:pStyle w:val="ListNumber"/>
      </w:pPr>
      <w:r>
        <w:t>Register through OEM or collect hardware hash.</w:t>
      </w:r>
    </w:p>
    <w:p>
      <w:pPr>
        <w:pStyle w:val="ListNumber"/>
      </w:pPr>
      <w:r>
        <w:t>Import and apply Group Tag.</w:t>
      </w:r>
    </w:p>
    <w:p>
      <w:pPr>
        <w:pStyle w:val="ListNumber"/>
      </w:pPr>
      <w:r>
        <w:t>Select Sync and confirm device record.</w:t>
      </w:r>
    </w:p>
    <w:p>
      <w:pPr>
        <w:pStyle w:val="ListNumber"/>
      </w:pPr>
      <w:r>
        <w:t>Confirm correct Entra group membership.</w:t>
      </w:r>
    </w:p>
    <w:p>
      <w:pPr>
        <w:pStyle w:val="ListNumber"/>
      </w:pPr>
      <w:r>
        <w:t>Confirm deployment profile is Assigned.</w:t>
      </w:r>
    </w:p>
    <w:p>
      <w:pPr>
        <w:pStyle w:val="ListNumber"/>
      </w:pPr>
      <w:r>
        <w:t>Confirm ESP, required apps, security, compliance, and update assignments.</w:t>
      </w:r>
    </w:p>
    <w:p>
      <w:pPr>
        <w:pStyle w:val="ListNumber"/>
      </w:pPr>
      <w:r>
        <w:t>Connect charger, network, and start clean OOBE.</w:t>
      </w:r>
    </w:p>
    <w:p>
      <w:pPr>
        <w:pStyle w:val="ListNumber"/>
      </w:pPr>
      <w:r>
        <w:t>Verify organization-branded sign-in.</w:t>
      </w:r>
    </w:p>
    <w:p>
      <w:pPr>
        <w:pStyle w:val="ListNumber"/>
      </w:pPr>
      <w:r>
        <w:t>Complete user-driven or approved staging process.</w:t>
      </w:r>
    </w:p>
    <w:p>
      <w:pPr>
        <w:pStyle w:val="ListNumber"/>
      </w:pPr>
      <w:r>
        <w:t>Observe ESP and record failures.</w:t>
      </w:r>
    </w:p>
    <w:p>
      <w:pPr>
        <w:pStyle w:val="ListNumber"/>
      </w:pPr>
      <w:r>
        <w:t>Validate device in Autopilot, Entra, and Intune.</w:t>
      </w:r>
    </w:p>
    <w:p>
      <w:pPr>
        <w:pStyle w:val="ListNumber"/>
      </w:pPr>
      <w:r>
        <w:t>Validate apps, encryption, recovery key, compliance, updates, camera, audio, biometrics, and user sign-in.</w:t>
      </w:r>
    </w:p>
    <w:p>
      <w:pPr>
        <w:pStyle w:val="ListNumber"/>
      </w:pPr>
      <w:r>
        <w:t>Update asset allocation and handover evidence.</w:t>
      </w:r>
    </w:p>
    <w:p>
      <w:pPr>
        <w:pStyle w:val="Heading2"/>
      </w:pPr>
      <w:r>
        <w:t>14.1 Stop and fix conditions</w:t>
      </w:r>
    </w:p>
    <w:p>
      <w:pPr>
        <w:pStyle w:val="ListBullet"/>
      </w:pPr>
      <w:r>
        <w:t>Wrong organization branding.</w:t>
      </w:r>
    </w:p>
    <w:p>
      <w:pPr>
        <w:pStyle w:val="ListBullet"/>
      </w:pPr>
      <w:r>
        <w:t>Profile status not assigned.</w:t>
      </w:r>
    </w:p>
    <w:p>
      <w:pPr>
        <w:pStyle w:val="ListBullet"/>
      </w:pPr>
      <w:r>
        <w:t>Wrong Group Tag or profile.</w:t>
      </w:r>
    </w:p>
    <w:p>
      <w:pPr>
        <w:pStyle w:val="ListBullet"/>
      </w:pPr>
      <w:r>
        <w:t>Device already owned by another tenant.</w:t>
      </w:r>
    </w:p>
    <w:p>
      <w:pPr>
        <w:pStyle w:val="ListBullet"/>
      </w:pPr>
      <w:r>
        <w:t>Consumer OOBE appears unexpectedly.</w:t>
      </w:r>
    </w:p>
    <w:p>
      <w:pPr>
        <w:pStyle w:val="ListBullet"/>
      </w:pPr>
      <w:r>
        <w:t>ESP failure on mandatory workload.</w:t>
      </w:r>
    </w:p>
    <w:p>
      <w:pPr>
        <w:pStyle w:val="ListBullet"/>
      </w:pPr>
      <w:r>
        <w:t>Encryption or recovery key escrow not confirmed.</w:t>
      </w:r>
    </w:p>
    <w:p>
      <w:pPr>
        <w:pStyle w:val="ListBullet"/>
      </w:pPr>
      <w:r>
        <w:t>Device remains noncompliant after required processing.</w:t>
      </w:r>
    </w:p>
    <w:p>
      <w:r/>
    </w:p>
    <w:p>
      <w:pPr>
        <w:pStyle w:val="Title"/>
        <w:jc w:val="center"/>
      </w:pPr>
      <w:r>
        <w:t>15. Windows Autopilot Pre-provisioning</w:t>
      </w:r>
    </w:p>
    <w:p>
      <w:pPr>
        <w:pStyle w:val="Heading2"/>
      </w:pPr>
      <w:r>
        <w:t>15.1 Technician flow</w:t>
      </w:r>
    </w:p>
    <w:p>
      <w:pPr>
        <w:pStyle w:val="ListBullet"/>
      </w:pPr>
      <w:r>
        <w:t>Confirm device registration and profile assignment.</w:t>
      </w:r>
    </w:p>
    <w:p>
      <w:pPr>
        <w:pStyle w:val="ListBullet"/>
      </w:pPr>
      <w:r>
        <w:t>Start OOBE and launch the supported pre-provisioning flow.</w:t>
      </w:r>
    </w:p>
    <w:p>
      <w:pPr>
        <w:pStyle w:val="ListBullet"/>
      </w:pPr>
      <w:r>
        <w:t>Validate profile and organization information before proceeding.</w:t>
      </w:r>
    </w:p>
    <w:p>
      <w:pPr>
        <w:pStyle w:val="ListBullet"/>
      </w:pPr>
      <w:r>
        <w:t>Allow device-targeted policies and applications to complete.</w:t>
      </w:r>
    </w:p>
    <w:p>
      <w:pPr>
        <w:pStyle w:val="ListBullet"/>
      </w:pPr>
      <w:r>
        <w:t>Reseal the device only after technician phase success.</w:t>
      </w:r>
    </w:p>
    <w:p>
      <w:pPr>
        <w:pStyle w:val="ListBullet"/>
      </w:pPr>
      <w:r>
        <w:t>Do not sign in as the end user during technician phase.</w:t>
      </w:r>
    </w:p>
    <w:p>
      <w:pPr>
        <w:pStyle w:val="ListBullet"/>
      </w:pPr>
      <w:r>
        <w:t>Hand over in resealed OOBE state with asset record updated.</w:t>
      </w:r>
    </w:p>
    <w:p>
      <w:pPr>
        <w:pStyle w:val="Heading2"/>
      </w:pPr>
      <w:r>
        <w:t>15.2 User flow</w:t>
      </w:r>
    </w:p>
    <w:p>
      <w:pPr>
        <w:pStyle w:val="ListBullet"/>
      </w:pPr>
      <w:r>
        <w:t>User powers on and connects to network.</w:t>
      </w:r>
    </w:p>
    <w:p>
      <w:pPr>
        <w:pStyle w:val="ListBullet"/>
      </w:pPr>
      <w:r>
        <w:t>User signs in using the assigned work account.</w:t>
      </w:r>
    </w:p>
    <w:p>
      <w:pPr>
        <w:pStyle w:val="ListBullet"/>
      </w:pPr>
      <w:r>
        <w:t>Remaining user-targeted configuration completes.</w:t>
      </w:r>
    </w:p>
    <w:p>
      <w:pPr>
        <w:pStyle w:val="ListBullet"/>
      </w:pPr>
      <w:r>
        <w:t>Support validates user experience and compliance.</w:t>
      </w:r>
    </w:p>
    <w:p>
      <w:pPr>
        <w:pStyle w:val="Heading2"/>
      </w:pPr>
      <w:r>
        <w:t>15.3 Pre-provisioning failure checks</w:t>
      </w:r>
    </w:p>
    <w:p>
      <w:pPr>
        <w:pStyle w:val="ListBullet"/>
      </w:pPr>
      <w:r>
        <w:t>Profile allows pre-provisioning.</w:t>
      </w:r>
    </w:p>
    <w:p>
      <w:pPr>
        <w:pStyle w:val="ListBullet"/>
      </w:pPr>
      <w:r>
        <w:t>Device is assigned and has synchronized.</w:t>
      </w:r>
    </w:p>
    <w:p>
      <w:pPr>
        <w:pStyle w:val="ListBullet"/>
      </w:pPr>
      <w:r>
        <w:t>TPM/network/clock are healthy.</w:t>
      </w:r>
    </w:p>
    <w:p>
      <w:pPr>
        <w:pStyle w:val="ListBullet"/>
      </w:pPr>
      <w:r>
        <w:t>Required device apps install silently in System context.</w:t>
      </w:r>
    </w:p>
    <w:p>
      <w:pPr>
        <w:pStyle w:val="ListBullet"/>
      </w:pPr>
      <w:r>
        <w:t>No interactive installers or user-only dependencies block technician flow.</w:t>
      </w:r>
    </w:p>
    <w:p>
      <w:r/>
    </w:p>
    <w:p>
      <w:pPr>
        <w:pStyle w:val="Title"/>
        <w:jc w:val="center"/>
      </w:pPr>
      <w:r>
        <w:t>16. Post-Deployment Validation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Validation evidence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Autopilot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Serial, Group Tag, profile Assigned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Microsoft Entra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Correct join type and no unintended duplicate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Intune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Managed, ownership Corporate, expected primary user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Compliance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Compliant or documented pending reason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Security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BitLocker enabled; recovery key escrowed; Defender healthy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Applications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Required apps installed; optional catalog visible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Wi-Fi/VPN/certificates/restrictions applied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Updates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Correct update and driver policy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 experience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Outlook/Teams/browser/MFA and peripherals validated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Asset management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Asset tracker, allocation, location, ticket updated</w:t>
            </w:r>
          </w:p>
        </w:tc>
      </w:tr>
    </w:tbl>
    <w:p>
      <w:pPr>
        <w:pStyle w:val="Heading2"/>
      </w:pPr>
      <w:r>
        <w:t>16.1 Handover checklist</w:t>
      </w:r>
    </w:p>
    <w:p>
      <w:pPr>
        <w:pStyle w:val="ListBullet"/>
      </w:pPr>
      <w:r>
        <w:t>User receives device, adapter, accessories, and asset details.</w:t>
      </w:r>
    </w:p>
    <w:p>
      <w:pPr>
        <w:pStyle w:val="ListBullet"/>
      </w:pPr>
      <w:r>
        <w:t>User sign-in and MFA complete.</w:t>
      </w:r>
    </w:p>
    <w:p>
      <w:pPr>
        <w:pStyle w:val="ListBullet"/>
      </w:pPr>
      <w:r>
        <w:t>User understands Company Portal and support route.</w:t>
      </w:r>
    </w:p>
    <w:p>
      <w:pPr>
        <w:pStyle w:val="ListBullet"/>
      </w:pPr>
      <w:r>
        <w:t>Known pending items and restart requirements communicated.</w:t>
      </w:r>
    </w:p>
    <w:p>
      <w:pPr>
        <w:pStyle w:val="ListBullet"/>
      </w:pPr>
      <w:r>
        <w:t>Technician records final status and closes ticket.</w:t>
      </w:r>
    </w:p>
    <w:p>
      <w:r/>
    </w:p>
    <w:p>
      <w:pPr>
        <w:pStyle w:val="Title"/>
        <w:jc w:val="center"/>
      </w:pPr>
      <w:r>
        <w:t>17. Monitoring, Reports, and Evidence</w:t>
      </w:r>
    </w:p>
    <w:p>
      <w:pPr>
        <w:pStyle w:val="ListBullet"/>
      </w:pPr>
      <w:r>
        <w:t>Autopilot device list: registration, tag, assignment, associated records.</w:t>
      </w:r>
    </w:p>
    <w:p>
      <w:pPr>
        <w:pStyle w:val="ListBullet"/>
      </w:pPr>
      <w:r>
        <w:t>Deployment profile: assigned devices and assignment group.</w:t>
      </w:r>
    </w:p>
    <w:p>
      <w:pPr>
        <w:pStyle w:val="ListBullet"/>
      </w:pPr>
      <w:r>
        <w:t>ESP and enrollment reports: stage failures and durations when available.</w:t>
      </w:r>
    </w:p>
    <w:p>
      <w:pPr>
        <w:pStyle w:val="ListBullet"/>
      </w:pPr>
      <w:r>
        <w:t>Intune device: managed apps, configuration, compliance, hardware, discovered apps.</w:t>
      </w:r>
    </w:p>
    <w:p>
      <w:pPr>
        <w:pStyle w:val="ListBullet"/>
      </w:pPr>
      <w:r>
        <w:t>Microsoft Entra device: join and ownership relationships.</w:t>
      </w:r>
    </w:p>
    <w:p>
      <w:pPr>
        <w:pStyle w:val="ListBullet"/>
      </w:pPr>
      <w:r>
        <w:t>Audit logs: administrative changes where available.</w:t>
      </w:r>
    </w:p>
    <w:p>
      <w:pPr>
        <w:pStyle w:val="ListBullet"/>
      </w:pPr>
      <w:r>
        <w:t>App reports and IME logs: Win32 installation evidence.</w:t>
      </w:r>
    </w:p>
    <w:p>
      <w:pPr>
        <w:pStyle w:val="Heading2"/>
      </w:pPr>
      <w:r>
        <w:t>17.1 Evidence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AutopilotEvidence/</w:t>
            </w:r>
          </w:p>
          <w:p>
            <w:pPr>
              <w:pStyle w:val="Code"/>
            </w:pPr>
            <w:r>
              <w:t xml:space="preserve">  &lt;SerialNumber&gt;/</w:t>
            </w:r>
          </w:p>
          <w:p>
            <w:pPr>
              <w:pStyle w:val="Code"/>
            </w:pPr>
            <w:r>
              <w:t xml:space="preserve">    HardwareHash/</w:t>
            </w:r>
          </w:p>
          <w:p>
            <w:pPr>
              <w:pStyle w:val="Code"/>
            </w:pPr>
            <w:r>
              <w:t xml:space="preserve">    ImportResult/</w:t>
            </w:r>
          </w:p>
          <w:p>
            <w:pPr>
              <w:pStyle w:val="Code"/>
            </w:pPr>
            <w:r>
              <w:t xml:space="preserve">    ProfileAssignment/</w:t>
            </w:r>
          </w:p>
          <w:p>
            <w:pPr>
              <w:pStyle w:val="Code"/>
            </w:pPr>
            <w:r>
              <w:t xml:space="preserve">    OOBE-or-ESP/</w:t>
            </w:r>
          </w:p>
          <w:p>
            <w:pPr>
              <w:pStyle w:val="Code"/>
            </w:pPr>
            <w:r>
              <w:t xml:space="preserve">    IntuneDevice/</w:t>
            </w:r>
          </w:p>
          <w:p>
            <w:pPr>
              <w:pStyle w:val="Code"/>
            </w:pPr>
            <w:r>
              <w:t xml:space="preserve">    BitLockerRecoveryKeyStatus/</w:t>
            </w:r>
          </w:p>
          <w:p>
            <w:pPr>
              <w:pStyle w:val="Code"/>
            </w:pPr>
            <w:r>
              <w:t xml:space="preserve">    App-and-Compliance/</w:t>
            </w:r>
          </w:p>
          <w:p>
            <w:pPr>
              <w:pStyle w:val="Code"/>
            </w:pPr>
            <w:r>
              <w:t xml:space="preserve">    AssetHandover/</w:t>
            </w:r>
          </w:p>
        </w:tc>
      </w:tr>
    </w:tbl>
    <w:p/>
    <w:p>
      <w:r/>
    </w:p>
    <w:p>
      <w:pPr>
        <w:pStyle w:val="Title"/>
        <w:jc w:val="center"/>
      </w:pPr>
      <w:r>
        <w:t>18. 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Likely area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Actions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Ctrl+Shift+D unavailable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Windows version/OOBE/keyboard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Try Fn; use Shift+F10 PowerShell method.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Hash script cannot install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Network, TLS, PSGallery, PowerShell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Validate internet, time, proxy, repository; use approved offline copy.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CSV import fails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Header, hash, duplicate ownership, format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 generated CSV, validate one row, check tenant ownership.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 imported but missing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Import processing or sync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Check notifications, Sync, search serial.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Profile not assigned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Group Tag, group membership, assignment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Validate physical ID, group rule, exclusions, sync.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Wrong profile assigned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Overlapping groups/profiles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Remove overlap and confirm effective targeting.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Consumer OOBE appears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No Autopilot contact or assignment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Confirm internet and Assigned status; reset to clean OOBE.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Organization sign-in appears but enrollment fails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License, MDM scope, restriction, identity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Validate user license, automatic enrollment, limits, restrictions.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ESP stuck on apps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 command, detection, dependency, network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Review app report and IME logs; test under System.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ESP stuck on policy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Conflict, certificate, connectivity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Review per-setting status and related connector/service.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Self-deploying fails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TPM attestation, hardware, network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Validate supported TPM and network requirements.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Pre-provisioning fails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Profile, TPM, required app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Confirm assignment and device-targeted workload reliability.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BitLocker not escrowed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Policy, edition, join, sync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Review encryption status and recovery-key relationship.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Duplicate Entra/Intune objects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Reset/re-enrollment or stale data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Identify authoritative records before cleanup.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Device belongs to another tenant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Ownership conflict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Coordinate legitimate removal through source tenant/OEM/support.</w:t>
            </w:r>
          </w:p>
        </w:tc>
      </w:tr>
    </w:tbl>
    <w:p>
      <w:r/>
    </w:p>
    <w:p>
      <w:pPr>
        <w:pStyle w:val="Title"/>
        <w:jc w:val="center"/>
      </w:pPr>
      <w:r>
        <w:t>19. Logs, Diagnostics, and Useful Commands</w:t>
      </w:r>
    </w:p>
    <w:p>
      <w:pPr>
        <w:pStyle w:val="Heading2"/>
      </w:pPr>
      <w:r>
        <w:t>19.1 Device state and enrollment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mdmdiagnosticstool.exe -area Autopilot -cab C:\Temp\Autopilot.cab</w:t>
            </w:r>
          </w:p>
          <w:p>
            <w:pPr>
              <w:pStyle w:val="Code"/>
            </w:pPr>
            <w:r>
              <w:t>mdmdiagnosticstool.exe -area DeviceEnrollment -cab C:\Temp\Enrollment.cab</w:t>
            </w:r>
          </w:p>
        </w:tc>
      </w:tr>
    </w:tbl>
    <w:p/>
    <w:p>
      <w:pPr>
        <w:pStyle w:val="Heading2"/>
      </w:pPr>
      <w:r>
        <w:t>19.2 Intune Management Extension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C:\ProgramData\Microsoft\IntuneManagementExtension\Logs\IntuneManagementExtension.log</w:t>
            </w:r>
          </w:p>
          <w:p>
            <w:pPr>
              <w:pStyle w:val="Code"/>
            </w:pPr>
            <w:r>
              <w:t>C:\ProgramData\Microsoft\IntuneManagementExtension\Logs\AgentExecutor.log</w:t>
            </w:r>
          </w:p>
          <w:p>
            <w:pPr>
              <w:pStyle w:val="Code"/>
            </w:pPr>
            <w:r>
              <w:t>C:\ProgramData\Microsoft\IntuneManagementExtension\Logs\AppWorkload.log</w:t>
            </w:r>
          </w:p>
        </w:tc>
      </w:tr>
    </w:tbl>
    <w:p/>
    <w:p>
      <w:pPr>
        <w:pStyle w:val="Heading2"/>
      </w:pPr>
      <w:r>
        <w:t>19.3 Event Viewer areas</w:t>
      </w:r>
    </w:p>
    <w:p>
      <w:pPr>
        <w:pStyle w:val="ListBullet"/>
      </w:pPr>
      <w:r>
        <w:t>Applications and Services Logs &gt; Microsoft &gt; Windows &gt; ModernDeployment-Diagnostics-Provider &gt; Autopilot.</w:t>
      </w:r>
    </w:p>
    <w:p>
      <w:pPr>
        <w:pStyle w:val="ListBullet"/>
      </w:pPr>
      <w:r>
        <w:t>DeviceManagement-Enterprise-Diagnostics-Provider logs for MDM enrollment and policy processing.</w:t>
      </w:r>
    </w:p>
    <w:p>
      <w:pPr>
        <w:pStyle w:val="ListBullet"/>
      </w:pPr>
      <w:r>
        <w:t>User Device Registration logs for Microsoft Entra join investigation.</w:t>
      </w:r>
    </w:p>
    <w:p>
      <w:pPr>
        <w:pStyle w:val="Heading2"/>
      </w:pPr>
      <w:r>
        <w:t>19.4 Network and identity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pStyle w:val="Code"/>
            </w:pPr>
            <w:r/>
            <w:r>
              <w:t>ipconfig /all</w:t>
            </w:r>
          </w:p>
          <w:p>
            <w:pPr>
              <w:pStyle w:val="Code"/>
            </w:pPr>
            <w:r>
              <w:t>nslookup login.microsoftonline.com</w:t>
            </w:r>
          </w:p>
          <w:p>
            <w:pPr>
              <w:pStyle w:val="Code"/>
            </w:pPr>
            <w:r>
              <w:t>w32tm /query /status</w:t>
            </w:r>
          </w:p>
          <w:p>
            <w:pPr>
              <w:pStyle w:val="Code"/>
            </w:pPr>
            <w:r>
              <w:t>whoami /upn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Log discipline</w:t>
              <w:br/>
            </w:r>
            <w:r>
              <w:t>Export logs before wipe/reset whenever possible. Record serial number, timestamp, stage, error code, network, user UPN, and the last successful action.</w:t>
            </w:r>
          </w:p>
        </w:tc>
      </w:tr>
    </w:tbl>
    <w:p/>
    <w:p>
      <w:r/>
    </w:p>
    <w:p>
      <w:pPr>
        <w:pStyle w:val="Title"/>
        <w:jc w:val="center"/>
      </w:pPr>
      <w:r>
        <w:t>20. Reset, Redeploy, Replace, Retire, and Tenant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3408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Key control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Autopilot Reset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Return managed device to business-ready state where supported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Preserves management relationship; validate scenario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Wipe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Full corporate reset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Choose retention options carefully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Fresh Start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Remove OEM apps and refresh Windows where supported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Understand retained data/settings behavior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Delete Intune record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Remove managed device object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Does not automatically equal Autopilot deregistration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Delete Autopilot registration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Remove device identity from Autopilot tenant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Required for tenant transfer/ownership release</w:t>
            </w:r>
          </w:p>
        </w:tc>
      </w:tr>
      <w:tr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Retire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Remove corporate data where supported</w:t>
            </w:r>
          </w:p>
        </w:tc>
        <w:tc>
          <w:tcPr>
            <w:tcW w:type="dxa" w:w="340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Behavior differs by enrollment and platform</w:t>
            </w:r>
          </w:p>
        </w:tc>
      </w:tr>
    </w:tbl>
    <w:p>
      <w:pPr>
        <w:pStyle w:val="Heading2"/>
      </w:pPr>
      <w:r>
        <w:t>20.1 Offboarding sequence</w:t>
      </w:r>
    </w:p>
    <w:p>
      <w:pPr>
        <w:pStyle w:val="ListBullet"/>
      </w:pPr>
      <w:r>
        <w:t>Back up approved user data.</w:t>
      </w:r>
    </w:p>
    <w:p>
      <w:pPr>
        <w:pStyle w:val="ListBullet"/>
      </w:pPr>
      <w:r>
        <w:t>Capture BitLocker key and asset status.</w:t>
      </w:r>
    </w:p>
    <w:p>
      <w:pPr>
        <w:pStyle w:val="ListBullet"/>
      </w:pPr>
      <w:r>
        <w:t>Remove/transfer user assignment and licenses as required.</w:t>
      </w:r>
    </w:p>
    <w:p>
      <w:pPr>
        <w:pStyle w:val="ListBullet"/>
      </w:pPr>
      <w:r>
        <w:t>Perform approved wipe/reset.</w:t>
      </w:r>
    </w:p>
    <w:p>
      <w:pPr>
        <w:pStyle w:val="ListBullet"/>
      </w:pPr>
      <w:r>
        <w:t>Validate device returns to intended state.</w:t>
      </w:r>
    </w:p>
    <w:p>
      <w:pPr>
        <w:pStyle w:val="ListBullet"/>
      </w:pPr>
      <w:r>
        <w:t>For disposal or tenant transfer, remove Autopilot registration only after authorization.</w:t>
      </w:r>
    </w:p>
    <w:p>
      <w:pPr>
        <w:pStyle w:val="ListBullet"/>
      </w:pPr>
      <w:r>
        <w:t>Update asset tracker, chain of custody, vendor return, and evidence.</w:t>
      </w:r>
    </w:p>
    <w:p>
      <w:r/>
    </w:p>
    <w:p>
      <w:pPr>
        <w:pStyle w:val="Title"/>
        <w:jc w:val="center"/>
      </w:pPr>
      <w:r>
        <w:t>21. Governance, Change Control, and Production Standards</w:t>
      </w:r>
    </w:p>
    <w:p>
      <w:pPr>
        <w:pStyle w:val="ListBullet"/>
      </w:pPr>
      <w:r>
        <w:t>Every profile and ESP policy has owner, purpose, target, exclusions, and change ticket.</w:t>
      </w:r>
    </w:p>
    <w:p>
      <w:pPr>
        <w:pStyle w:val="ListBullet"/>
      </w:pPr>
      <w:r>
        <w:t>Every Group Tag has documented meaning.</w:t>
      </w:r>
    </w:p>
    <w:p>
      <w:pPr>
        <w:pStyle w:val="ListBullet"/>
      </w:pPr>
      <w:r>
        <w:t>Use pilot rings and success criteria before production.</w:t>
      </w:r>
    </w:p>
    <w:p>
      <w:pPr>
        <w:pStyle w:val="ListBullet"/>
      </w:pPr>
      <w:r>
        <w:t>Review broad All devices assignments.</w:t>
      </w:r>
    </w:p>
    <w:p>
      <w:pPr>
        <w:pStyle w:val="ListBullet"/>
      </w:pPr>
      <w:r>
        <w:t>Protect administrative accounts with MFA and least privilege.</w:t>
      </w:r>
    </w:p>
    <w:p>
      <w:pPr>
        <w:pStyle w:val="ListBullet"/>
      </w:pPr>
      <w:r>
        <w:t>Review audit logs and stale administrators.</w:t>
      </w:r>
    </w:p>
    <w:p>
      <w:pPr>
        <w:pStyle w:val="ListBullet"/>
      </w:pPr>
      <w:r>
        <w:t>Do not store credentials in scripts or configuration files.</w:t>
      </w:r>
    </w:p>
    <w:p>
      <w:pPr>
        <w:pStyle w:val="ListBullet"/>
      </w:pPr>
      <w:r>
        <w:t>Review app, policy, OS, licensing, and Autopilot documentation after platform changes.</w:t>
      </w:r>
    </w:p>
    <w:p>
      <w:pPr>
        <w:pStyle w:val="ListBullet"/>
      </w:pPr>
      <w:r>
        <w:t>Maintain rollback steps and support communication.</w:t>
      </w:r>
    </w:p>
    <w:p>
      <w:pPr>
        <w:pStyle w:val="Heading2"/>
      </w:pPr>
      <w:r>
        <w:t>21.1 Naming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Deployment profile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AP-IND-UserDriven-Entra-v1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Self-deploying profile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AP-Kiosk-SelfDeploy-v1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ESP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ESP-Windows-Corporate-v1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Dynamic group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SG-Autopilot-GroupTag-IDC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Pilot group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SG-Autopilot-Pilot-Devices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Hardware hash file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AutopilotHWID_&lt;Serial&gt;.csv</w:t>
            </w:r>
          </w:p>
        </w:tc>
      </w:tr>
    </w:tbl>
    <w:p>
      <w:r/>
    </w:p>
    <w:p>
      <w:pPr>
        <w:pStyle w:val="Title"/>
        <w:jc w:val="center"/>
      </w:pPr>
      <w:r>
        <w:t>22. Interview Guide and Expert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Strong answer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Registration vs enrollment?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Registration links hardware identity to Autopilot; enrollment creates the Intune-managed device during setup.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Group Tag purpose?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Metadata used to organize Autopilot devices and drive group-based assignment.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Why profile unassigned?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Group membership, tag, assignment, sync, or overlapping design issue.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User-driven vs self-deploying?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User-driven uses user sign-in; self-deploying is device-driven for supported shared/kiosk scenarios.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What is ESP?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 setup experience that tracks device and account configuration and can block use until selected work completes.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Why detection matters for Autopilot apps?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ESP relies on application install and detection state; bad detection can block or fail deployment.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How do you troubleshoot?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Identity/registration, profile, network, join/enrollment, ESP stage, app/policy, then reporting and logs.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What is pre-provisioning?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Technician completes device-targeted setup, reseals, then user completes user-targeted setup.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How do you transfer tenant ownership?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Authorize removal from source tenant, delete Autopilot registration, then register in destination.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Why prefer cloud-native Entra join?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It reduces dependency on line-of-sight domain join where organizational requirements allow.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What should be in pilot success criteria?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Profile, OOBE, join, enrollment, apps, policy, encryption, compliance, update, reset, and support evidence.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What is device preparation?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 newer Autopilot deployment model with different policy and registration behavior; evaluate separately from classic Autopilot.</w:t>
            </w:r>
          </w:p>
        </w:tc>
      </w:tr>
    </w:tbl>
    <w:p>
      <w:r/>
    </w:p>
    <w:p>
      <w:pPr>
        <w:pStyle w:val="Title"/>
        <w:jc w:val="center"/>
      </w:pPr>
      <w:r>
        <w:t>23. Technician Worksheet and Production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Date / ticket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Technician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Vendor / PO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Asset ID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Manufacturer / model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Serial number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Windows edition / version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Registration method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Hardware hash filename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Group Tag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Entra group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Deployment profile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ESP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Assigned user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Import/profile result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OOBE result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Intune/Entra validation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BitLocker/recovery key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Apps/compliance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  <w:tr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t>Handover/remarks</w:t>
            </w:r>
          </w:p>
        </w:tc>
        <w:tc>
          <w:tcPr>
            <w:tcW w:type="dxa" w:w="511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/>
          </w:p>
        </w:tc>
      </w:tr>
    </w:tbl>
    <w:p>
      <w:pPr>
        <w:pStyle w:val="Heading2"/>
      </w:pPr>
      <w:r>
        <w:t>23.1 Go-live sign-off</w:t>
      </w:r>
    </w:p>
    <w:p>
      <w:pPr>
        <w:pStyle w:val="ListBullet"/>
      </w:pPr>
      <w:r>
        <w:t>Design approved.</w:t>
      </w:r>
    </w:p>
    <w:p>
      <w:pPr>
        <w:pStyle w:val="ListBullet"/>
      </w:pPr>
      <w:r>
        <w:t>Licensing and RBAC verified.</w:t>
      </w:r>
    </w:p>
    <w:p>
      <w:pPr>
        <w:pStyle w:val="ListBullet"/>
      </w:pPr>
      <w:r>
        <w:t>Network validated.</w:t>
      </w:r>
    </w:p>
    <w:p>
      <w:pPr>
        <w:pStyle w:val="ListBullet"/>
      </w:pPr>
      <w:r>
        <w:t>Pilot devices represent hardware and locations.</w:t>
      </w:r>
    </w:p>
    <w:p>
      <w:pPr>
        <w:pStyle w:val="ListBullet"/>
      </w:pPr>
      <w:r>
        <w:t>Registration and profile assignment proven.</w:t>
      </w:r>
    </w:p>
    <w:p>
      <w:pPr>
        <w:pStyle w:val="ListBullet"/>
      </w:pPr>
      <w:r>
        <w:t>ESP blocking apps proven.</w:t>
      </w:r>
    </w:p>
    <w:p>
      <w:pPr>
        <w:pStyle w:val="ListBullet"/>
      </w:pPr>
      <w:r>
        <w:t>Security/compliance/recovery-key evidence captured.</w:t>
      </w:r>
    </w:p>
    <w:p>
      <w:pPr>
        <w:pStyle w:val="ListBullet"/>
      </w:pPr>
      <w:r>
        <w:t>User experience and support documents ready.</w:t>
      </w:r>
    </w:p>
    <w:p>
      <w:pPr>
        <w:pStyle w:val="ListBullet"/>
      </w:pPr>
      <w:r>
        <w:t>Reset and rollback tested.</w:t>
      </w:r>
    </w:p>
    <w:p>
      <w:pPr>
        <w:pStyle w:val="ListBullet"/>
      </w:pPr>
      <w:r>
        <w:t>Production groups reviewed by second administrator.</w:t>
      </w:r>
    </w:p>
    <w:p>
      <w:r/>
    </w:p>
    <w:p>
      <w:pPr>
        <w:pStyle w:val="Title"/>
        <w:jc w:val="center"/>
      </w:pPr>
      <w:r>
        <w:t>24. Screenshot Reference Appendix</w:t>
      </w:r>
    </w:p>
    <w:p>
      <w:r>
        <w:t>The following screenshots are retained from the source file for tenant-specific visual reference. Validate current portal labels and do not copy production values without reviewing organizational requirements.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576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57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26. Additional tenant configuration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63191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3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27. Additional policy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33527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28. Additional policy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35528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5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29. Additional policy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7126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7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30. Additional policy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622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6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31. Additional policy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49299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92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32. Additional policy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77064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70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33. Additional policy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738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7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34. Additional policy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43437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3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35. Additional policy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9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36. Profile creation or policy configuration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501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37. Profile configuration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3909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3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38. Profile configuration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8170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81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39. Profile configuration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0949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0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40. Profile configuration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62411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2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41. Profile configuration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0525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0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42. Profile configuration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898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43. Profile configuration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59950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9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44. Windows policy configuration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878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8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45. Configuration profile settings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9358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9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46. Configuration profile settings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978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47. Configuration profile settings reference.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2664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8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48. Configuration profile settings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5254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5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"/>
        <w:jc w:val="center"/>
      </w:pPr>
      <w:r>
        <w:t>Appendix Figure 49. Configuration profile settings reference.</w:t>
      </w:r>
    </w:p>
    <w:p>
      <w:r/>
    </w:p>
    <w:p>
      <w:pPr>
        <w:pStyle w:val="Title"/>
        <w:jc w:val="center"/>
      </w:pPr>
      <w:r>
        <w:t>25. Official References and Review Triggers</w:t>
      </w:r>
    </w:p>
    <w:p>
      <w:pPr>
        <w:pStyle w:val="ListBullet"/>
      </w:pPr>
      <w:r>
        <w:t>Microsoft Learn: Windows Autopilot documentation hub - https://learn.microsoft.com/autopilot/</w:t>
      </w:r>
    </w:p>
    <w:p>
      <w:pPr>
        <w:pStyle w:val="ListBullet"/>
      </w:pPr>
      <w:r>
        <w:t>Microsoft Learn: Manually register devices with Windows Autopilot - https://learn.microsoft.com/autopilot/add-devices</w:t>
      </w:r>
    </w:p>
    <w:p>
      <w:pPr>
        <w:pStyle w:val="ListBullet"/>
      </w:pPr>
      <w:r>
        <w:t>Microsoft Learn: Windows Autopilot deployment profiles - https://learn.microsoft.com/autopilot/profiles</w:t>
      </w:r>
    </w:p>
    <w:p>
      <w:pPr>
        <w:pStyle w:val="ListBullet"/>
      </w:pPr>
      <w:r>
        <w:t>Microsoft Learn: Enrollment Status Page - https://learn.microsoft.com/mem/intune/enrollment/windows-enrollment-status</w:t>
      </w:r>
    </w:p>
    <w:p>
      <w:pPr>
        <w:pStyle w:val="ListBullet"/>
      </w:pPr>
      <w:r>
        <w:t>Microsoft Learn: Windows Autopilot troubleshooting - https://learn.microsoft.com/autopilot/troubleshooting-faq</w:t>
      </w:r>
    </w:p>
    <w:p>
      <w:pPr>
        <w:pStyle w:val="ListBullet"/>
      </w:pPr>
      <w:r>
        <w:t>Microsoft Learn: Windows Autopilot requirements - https://learn.microsoft.com/autopilot/requirements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b/>
                <w:color w:val="0078D4"/>
              </w:rPr>
              <w:t>Review triggers</w:t>
              <w:br/>
            </w:r>
            <w:r>
              <w:t>Review this SOP after Intune portal changes, Windows Autopilot service changes, new Windows releases, licensing/RBAC changes, networking changes, security baseline changes, app lifecycle changes, or a significant deployment incident.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Internal SOP  |  Windows Autopilot Zero to Advanced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ENDPOINT MANAGEMENT  |  WINDOWS AUTOPILOT MASTER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D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color w:val="FFFFFF"/>
      <w:sz w:val="16"/>
    </w:rPr>
  </w:style>
  <w:style w:type="paragraph" w:customStyle="1" w:styleId="Cap">
    <w:name w:val="Cap"/>
    <w:rPr>
      <w:rFonts w:ascii="Aptos" w:hAnsi="Aptos"/>
      <w:i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Windows Autopilot Zero to Advanced Master SOP</dc:title>
  <dc:subject/>
  <dc:creator>M365 Copilot</dc:creator>
  <keywords/>
  <dc:description>generated by python-docx</dc:description>
  <lastModifiedBy>M365 Copilot</lastModifiedBy>
  <revision>1</revision>
  <dcterms:created xsi:type="dcterms:W3CDTF">2026-09-23T18:40:05.2074931Z</dcterms:created>
  <dcterms:modified xsi:type="dcterms:W3CDTF">2026-09-23T18:40:05.2074931Z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2026-09-23T18:40:05Z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593e1777-a65c-4529-af15-d86db76eb0b0</vt:lpwstr>
  </property>
  <property fmtid="{D5CDD505-2E9C-101B-9397-08002B2CF9AE}" pid="8" name="MSIP_Label_defa4170-0d19-0005-0004-bc88714345d2_ContentBits">
    <vt:lpwstr>0</vt:lpwstr>
  </property>
</Properties>
</file>