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5F4A" w:rsidRPr="00425F4A" w:rsidRDefault="00425F4A" w:rsidP="00425F4A">
      <w:pPr>
        <w:spacing w:after="240" w:line="240" w:lineRule="auto"/>
        <w:outlineLvl w:val="0"/>
        <w:rPr>
          <w:rFonts w:ascii="Arial" w:eastAsia="Times New Roman" w:hAnsi="Arial" w:cs="Arial"/>
          <w:color w:val="333333"/>
          <w:kern w:val="36"/>
          <w:sz w:val="48"/>
          <w:szCs w:val="48"/>
          <w:lang w:eastAsia="en-IN"/>
        </w:rPr>
      </w:pPr>
      <w:r w:rsidRPr="00425F4A">
        <w:rPr>
          <w:rFonts w:ascii="Arial" w:eastAsia="Times New Roman" w:hAnsi="Arial" w:cs="Arial"/>
          <w:color w:val="333333"/>
          <w:kern w:val="36"/>
          <w:sz w:val="48"/>
          <w:szCs w:val="48"/>
          <w:lang w:eastAsia="en-IN"/>
        </w:rPr>
        <w:t>What is V-model- advantages, disadvantages and when to use it?</w:t>
      </w:r>
    </w:p>
    <w:p w:rsidR="00425F4A" w:rsidRPr="00425F4A" w:rsidRDefault="00425F4A" w:rsidP="00425F4A">
      <w:pPr>
        <w:spacing w:before="100" w:beforeAutospacing="1" w:after="100" w:afterAutospacing="1" w:line="240" w:lineRule="auto"/>
        <w:jc w:val="both"/>
        <w:rPr>
          <w:rFonts w:ascii="Arial" w:eastAsia="Times New Roman" w:hAnsi="Arial" w:cs="Arial"/>
          <w:color w:val="333333"/>
          <w:sz w:val="24"/>
          <w:szCs w:val="24"/>
          <w:lang w:eastAsia="en-IN"/>
        </w:rPr>
      </w:pPr>
      <w:r w:rsidRPr="00425F4A">
        <w:rPr>
          <w:rFonts w:ascii="Arial" w:eastAsia="Times New Roman" w:hAnsi="Arial" w:cs="Arial"/>
          <w:color w:val="333333"/>
          <w:sz w:val="24"/>
          <w:szCs w:val="24"/>
          <w:lang w:eastAsia="en-IN"/>
        </w:rPr>
        <w:t xml:space="preserve">V- </w:t>
      </w:r>
      <w:proofErr w:type="gramStart"/>
      <w:r w:rsidRPr="00425F4A">
        <w:rPr>
          <w:rFonts w:ascii="Arial" w:eastAsia="Times New Roman" w:hAnsi="Arial" w:cs="Arial"/>
          <w:color w:val="333333"/>
          <w:sz w:val="24"/>
          <w:szCs w:val="24"/>
          <w:lang w:eastAsia="en-IN"/>
        </w:rPr>
        <w:t>model</w:t>
      </w:r>
      <w:proofErr w:type="gramEnd"/>
      <w:r w:rsidRPr="00425F4A">
        <w:rPr>
          <w:rFonts w:ascii="Arial" w:eastAsia="Times New Roman" w:hAnsi="Arial" w:cs="Arial"/>
          <w:color w:val="333333"/>
          <w:sz w:val="24"/>
          <w:szCs w:val="24"/>
          <w:lang w:eastAsia="en-IN"/>
        </w:rPr>
        <w:t xml:space="preserve"> means Verification and Validation model. Just like the </w:t>
      </w:r>
      <w:hyperlink r:id="rId5" w:tooltip="What is Waterfall model - advantages, disadvantages and when to use it?" w:history="1">
        <w:r w:rsidRPr="00425F4A">
          <w:rPr>
            <w:rFonts w:ascii="Arial" w:eastAsia="Times New Roman" w:hAnsi="Arial" w:cs="Arial"/>
            <w:b/>
            <w:bCs/>
            <w:color w:val="CF4344"/>
            <w:sz w:val="24"/>
            <w:szCs w:val="24"/>
            <w:lang w:eastAsia="en-IN"/>
          </w:rPr>
          <w:t>waterfall model</w:t>
        </w:r>
      </w:hyperlink>
      <w:r w:rsidRPr="00425F4A">
        <w:rPr>
          <w:rFonts w:ascii="Arial" w:eastAsia="Times New Roman" w:hAnsi="Arial" w:cs="Arial"/>
          <w:color w:val="333333"/>
          <w:sz w:val="24"/>
          <w:szCs w:val="24"/>
          <w:lang w:eastAsia="en-IN"/>
        </w:rPr>
        <w:t xml:space="preserve">, </w:t>
      </w:r>
      <w:r w:rsidRPr="00425F4A">
        <w:rPr>
          <w:rFonts w:ascii="Arial" w:hAnsi="Arial" w:cs="Arial"/>
          <w:color w:val="202124"/>
          <w:sz w:val="24"/>
          <w:szCs w:val="24"/>
          <w:shd w:val="clear" w:color="auto" w:fill="FFFFFF"/>
        </w:rPr>
        <w:t xml:space="preserve">The V-Model is an extension of the waterfall </w:t>
      </w:r>
      <w:proofErr w:type="spellStart"/>
      <w:r w:rsidRPr="00425F4A">
        <w:rPr>
          <w:rFonts w:ascii="Arial" w:hAnsi="Arial" w:cs="Arial"/>
          <w:color w:val="202124"/>
          <w:sz w:val="24"/>
          <w:szCs w:val="24"/>
          <w:shd w:val="clear" w:color="auto" w:fill="FFFFFF"/>
        </w:rPr>
        <w:t>model</w:t>
      </w:r>
      <w:proofErr w:type="gramStart"/>
      <w:r w:rsidRPr="00425F4A">
        <w:rPr>
          <w:rFonts w:ascii="Arial" w:hAnsi="Arial" w:cs="Arial"/>
          <w:color w:val="202124"/>
          <w:sz w:val="24"/>
          <w:szCs w:val="24"/>
          <w:shd w:val="clear" w:color="auto" w:fill="FFFFFF"/>
        </w:rPr>
        <w:t>,</w:t>
      </w:r>
      <w:r w:rsidRPr="00425F4A">
        <w:rPr>
          <w:rFonts w:ascii="Arial" w:eastAsia="Times New Roman" w:hAnsi="Arial" w:cs="Arial"/>
          <w:color w:val="333333"/>
          <w:sz w:val="24"/>
          <w:szCs w:val="24"/>
          <w:lang w:eastAsia="en-IN"/>
        </w:rPr>
        <w:t>the</w:t>
      </w:r>
      <w:proofErr w:type="spellEnd"/>
      <w:proofErr w:type="gramEnd"/>
      <w:r w:rsidRPr="00425F4A">
        <w:rPr>
          <w:rFonts w:ascii="Arial" w:eastAsia="Times New Roman" w:hAnsi="Arial" w:cs="Arial"/>
          <w:color w:val="333333"/>
          <w:sz w:val="24"/>
          <w:szCs w:val="24"/>
          <w:lang w:eastAsia="en-IN"/>
        </w:rPr>
        <w:t xml:space="preserve"> V-Shaped life cycle is a sequential path of execution of processes. Each phase must be completed before the next phase begins. </w:t>
      </w:r>
      <w:r w:rsidRPr="00425F4A">
        <w:rPr>
          <w:rFonts w:ascii="Arial" w:eastAsia="Times New Roman" w:hAnsi="Arial" w:cs="Arial"/>
          <w:b/>
          <w:bCs/>
          <w:color w:val="333333"/>
          <w:sz w:val="24"/>
          <w:szCs w:val="24"/>
          <w:lang w:eastAsia="en-IN"/>
        </w:rPr>
        <w:t>V-Model</w:t>
      </w:r>
      <w:r w:rsidRPr="00425F4A">
        <w:rPr>
          <w:rFonts w:ascii="Arial" w:eastAsia="Times New Roman" w:hAnsi="Arial" w:cs="Arial"/>
          <w:color w:val="333333"/>
          <w:sz w:val="24"/>
          <w:szCs w:val="24"/>
          <w:lang w:eastAsia="en-IN"/>
        </w:rPr>
        <w:t> is one</w:t>
      </w:r>
      <w:bookmarkStart w:id="0" w:name="_GoBack"/>
      <w:bookmarkEnd w:id="0"/>
      <w:r w:rsidRPr="00425F4A">
        <w:rPr>
          <w:rFonts w:ascii="Arial" w:eastAsia="Times New Roman" w:hAnsi="Arial" w:cs="Arial"/>
          <w:color w:val="333333"/>
          <w:sz w:val="24"/>
          <w:szCs w:val="24"/>
          <w:lang w:eastAsia="en-IN"/>
        </w:rPr>
        <w:t xml:space="preserve"> of the </w:t>
      </w:r>
      <w:hyperlink r:id="rId6" w:history="1">
        <w:r w:rsidRPr="00425F4A">
          <w:rPr>
            <w:rFonts w:ascii="Arial" w:eastAsia="Times New Roman" w:hAnsi="Arial" w:cs="Arial"/>
            <w:b/>
            <w:bCs/>
            <w:color w:val="CF4344"/>
            <w:sz w:val="24"/>
            <w:szCs w:val="24"/>
            <w:lang w:eastAsia="en-IN"/>
          </w:rPr>
          <w:t>many software development models</w:t>
        </w:r>
      </w:hyperlink>
      <w:r w:rsidRPr="00425F4A">
        <w:rPr>
          <w:rFonts w:ascii="Arial" w:eastAsia="Times New Roman" w:hAnsi="Arial" w:cs="Arial"/>
          <w:color w:val="333333"/>
          <w:sz w:val="24"/>
          <w:szCs w:val="24"/>
          <w:lang w:eastAsia="en-IN"/>
        </w:rPr>
        <w:t>.</w:t>
      </w:r>
    </w:p>
    <w:p w:rsidR="00425F4A" w:rsidRDefault="00425F4A" w:rsidP="00425F4A">
      <w:pPr>
        <w:pStyle w:val="NormalWeb"/>
        <w:shd w:val="clear" w:color="auto" w:fill="FFFFFF"/>
        <w:jc w:val="both"/>
        <w:rPr>
          <w:color w:val="333333"/>
          <w:sz w:val="27"/>
          <w:szCs w:val="27"/>
        </w:rPr>
      </w:pPr>
      <w:r>
        <w:rPr>
          <w:color w:val="333333"/>
          <w:sz w:val="27"/>
          <w:szCs w:val="27"/>
        </w:rPr>
        <w:t>Testing of the product is planned in parallel with a corresponding phase of development in </w:t>
      </w:r>
      <w:r>
        <w:rPr>
          <w:rStyle w:val="Strong"/>
          <w:color w:val="333333"/>
          <w:sz w:val="27"/>
          <w:szCs w:val="27"/>
        </w:rPr>
        <w:t>V-model</w:t>
      </w:r>
      <w:r>
        <w:rPr>
          <w:color w:val="333333"/>
          <w:sz w:val="27"/>
          <w:szCs w:val="27"/>
        </w:rPr>
        <w:t>.</w:t>
      </w:r>
    </w:p>
    <w:p w:rsidR="00425F4A" w:rsidRDefault="00425F4A" w:rsidP="00425F4A">
      <w:pPr>
        <w:pStyle w:val="NormalWeb"/>
        <w:shd w:val="clear" w:color="auto" w:fill="FFFFFF"/>
        <w:jc w:val="both"/>
        <w:rPr>
          <w:color w:val="333333"/>
          <w:sz w:val="27"/>
          <w:szCs w:val="27"/>
        </w:rPr>
      </w:pPr>
      <w:r>
        <w:rPr>
          <w:rStyle w:val="Strong"/>
          <w:color w:val="333333"/>
          <w:sz w:val="27"/>
          <w:szCs w:val="27"/>
        </w:rPr>
        <w:t>Diagram of V-model:</w:t>
      </w:r>
    </w:p>
    <w:p w:rsidR="00425F4A" w:rsidRDefault="00425F4A" w:rsidP="00425F4A">
      <w:pPr>
        <w:pStyle w:val="NormalWeb"/>
        <w:shd w:val="clear" w:color="auto" w:fill="FFFFFF"/>
        <w:jc w:val="center"/>
        <w:rPr>
          <w:color w:val="333333"/>
          <w:sz w:val="27"/>
          <w:szCs w:val="27"/>
        </w:rPr>
      </w:pPr>
      <w:r>
        <w:rPr>
          <w:noProof/>
          <w:color w:val="333333"/>
          <w:sz w:val="27"/>
          <w:szCs w:val="27"/>
        </w:rPr>
        <w:drawing>
          <wp:inline distT="0" distB="0" distL="0" distR="0">
            <wp:extent cx="4289425" cy="3534410"/>
            <wp:effectExtent l="0" t="0" r="0" b="8890"/>
            <wp:docPr id="1" name="Picture 1" descr="V-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mode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89425" cy="3534410"/>
                    </a:xfrm>
                    <a:prstGeom prst="rect">
                      <a:avLst/>
                    </a:prstGeom>
                    <a:noFill/>
                    <a:ln>
                      <a:noFill/>
                    </a:ln>
                  </pic:spPr>
                </pic:pic>
              </a:graphicData>
            </a:graphic>
          </wp:inline>
        </w:drawing>
      </w:r>
    </w:p>
    <w:p w:rsidR="00425F4A" w:rsidRDefault="00425F4A" w:rsidP="00425F4A">
      <w:pPr>
        <w:pStyle w:val="NormalWeb"/>
        <w:shd w:val="clear" w:color="auto" w:fill="FFFFFF"/>
        <w:jc w:val="both"/>
        <w:rPr>
          <w:color w:val="333333"/>
          <w:sz w:val="27"/>
          <w:szCs w:val="27"/>
        </w:rPr>
      </w:pPr>
      <w:r>
        <w:rPr>
          <w:color w:val="333333"/>
          <w:sz w:val="27"/>
          <w:szCs w:val="27"/>
        </w:rPr>
        <w:t>The various phases of the V-model are as follows:</w:t>
      </w:r>
    </w:p>
    <w:p w:rsidR="00425F4A" w:rsidRDefault="00425F4A" w:rsidP="00425F4A">
      <w:pPr>
        <w:pStyle w:val="NormalWeb"/>
        <w:shd w:val="clear" w:color="auto" w:fill="FFFFFF"/>
        <w:jc w:val="both"/>
        <w:rPr>
          <w:color w:val="333333"/>
          <w:sz w:val="27"/>
          <w:szCs w:val="27"/>
        </w:rPr>
      </w:pPr>
      <w:r>
        <w:rPr>
          <w:rStyle w:val="Strong"/>
          <w:color w:val="333333"/>
          <w:sz w:val="27"/>
          <w:szCs w:val="27"/>
        </w:rPr>
        <w:t>Requirements</w:t>
      </w:r>
      <w:r>
        <w:rPr>
          <w:color w:val="333333"/>
          <w:sz w:val="27"/>
          <w:szCs w:val="27"/>
        </w:rPr>
        <w:t> like BRS and SRS begin the life cycle model just like the waterfall model. But, in this model before development is started, a </w:t>
      </w:r>
      <w:hyperlink r:id="rId8" w:tooltip="What is system testing?" w:history="1">
        <w:r>
          <w:rPr>
            <w:rStyle w:val="Hyperlink"/>
            <w:b/>
            <w:bCs/>
            <w:color w:val="CF4344"/>
            <w:sz w:val="27"/>
            <w:szCs w:val="27"/>
            <w:u w:val="none"/>
          </w:rPr>
          <w:t>system test</w:t>
        </w:r>
      </w:hyperlink>
      <w:r>
        <w:rPr>
          <w:color w:val="333333"/>
          <w:sz w:val="27"/>
          <w:szCs w:val="27"/>
        </w:rPr>
        <w:t> plan is created.  The </w:t>
      </w:r>
      <w:hyperlink r:id="rId9" w:history="1">
        <w:r>
          <w:rPr>
            <w:rStyle w:val="Hyperlink"/>
            <w:b/>
            <w:bCs/>
            <w:color w:val="CF4344"/>
            <w:sz w:val="27"/>
            <w:szCs w:val="27"/>
            <w:u w:val="none"/>
          </w:rPr>
          <w:t>test plan</w:t>
        </w:r>
      </w:hyperlink>
      <w:r>
        <w:rPr>
          <w:color w:val="333333"/>
          <w:sz w:val="27"/>
          <w:szCs w:val="27"/>
        </w:rPr>
        <w:t> focuses on meeting the functionality specified in the requirements gathering.</w:t>
      </w:r>
    </w:p>
    <w:p w:rsidR="00793FD8" w:rsidRDefault="00425F4A">
      <w:pPr>
        <w:rPr>
          <w:color w:val="333333"/>
          <w:sz w:val="27"/>
          <w:szCs w:val="27"/>
          <w:shd w:val="clear" w:color="auto" w:fill="FFFFFF"/>
        </w:rPr>
      </w:pPr>
      <w:r>
        <w:rPr>
          <w:rStyle w:val="Strong"/>
          <w:color w:val="333333"/>
          <w:sz w:val="27"/>
          <w:szCs w:val="27"/>
          <w:shd w:val="clear" w:color="auto" w:fill="FFFFFF"/>
        </w:rPr>
        <w:t>The high-level design (HLD)</w:t>
      </w:r>
      <w:r>
        <w:rPr>
          <w:color w:val="333333"/>
          <w:sz w:val="27"/>
          <w:szCs w:val="27"/>
          <w:shd w:val="clear" w:color="auto" w:fill="FFFFFF"/>
        </w:rPr>
        <w:t> phase focuses on system architecture and design. It provide overview of solution, platform, system, product and service/process. An </w:t>
      </w:r>
      <w:hyperlink r:id="rId10" w:tooltip="What is Integration testing?" w:history="1">
        <w:r>
          <w:rPr>
            <w:rStyle w:val="Hyperlink"/>
            <w:b/>
            <w:bCs/>
            <w:color w:val="CF4344"/>
            <w:sz w:val="27"/>
            <w:szCs w:val="27"/>
            <w:shd w:val="clear" w:color="auto" w:fill="FFFFFF"/>
          </w:rPr>
          <w:t>integration test</w:t>
        </w:r>
      </w:hyperlink>
      <w:r>
        <w:rPr>
          <w:color w:val="333333"/>
          <w:sz w:val="27"/>
          <w:szCs w:val="27"/>
          <w:shd w:val="clear" w:color="auto" w:fill="FFFFFF"/>
        </w:rPr>
        <w:t> plan is created in this phase as well in order to test the pieces of the software systems ability to work together</w:t>
      </w:r>
    </w:p>
    <w:p w:rsidR="00425F4A" w:rsidRDefault="00425F4A" w:rsidP="00425F4A">
      <w:pPr>
        <w:pStyle w:val="NormalWeb"/>
        <w:shd w:val="clear" w:color="auto" w:fill="FFFFFF"/>
        <w:jc w:val="both"/>
        <w:rPr>
          <w:color w:val="333333"/>
          <w:sz w:val="27"/>
          <w:szCs w:val="27"/>
        </w:rPr>
      </w:pPr>
      <w:r>
        <w:rPr>
          <w:rStyle w:val="Strong"/>
          <w:color w:val="333333"/>
          <w:sz w:val="27"/>
          <w:szCs w:val="27"/>
        </w:rPr>
        <w:lastRenderedPageBreak/>
        <w:t>The low-level design</w:t>
      </w:r>
      <w:r>
        <w:rPr>
          <w:color w:val="333333"/>
          <w:sz w:val="27"/>
          <w:szCs w:val="27"/>
        </w:rPr>
        <w:t> </w:t>
      </w:r>
      <w:r>
        <w:rPr>
          <w:rStyle w:val="Strong"/>
          <w:color w:val="333333"/>
          <w:sz w:val="27"/>
          <w:szCs w:val="27"/>
        </w:rPr>
        <w:t>(LLD)</w:t>
      </w:r>
      <w:r>
        <w:rPr>
          <w:color w:val="333333"/>
          <w:sz w:val="27"/>
          <w:szCs w:val="27"/>
        </w:rPr>
        <w:t> phase is where the actual software components are designed. It defines the actual logic for each and every component of the system. Class diagram with all the methods and relation between classes comes under LLD. </w:t>
      </w:r>
      <w:hyperlink r:id="rId11" w:history="1">
        <w:r>
          <w:rPr>
            <w:rStyle w:val="Hyperlink"/>
            <w:b/>
            <w:bCs/>
            <w:color w:val="CF4344"/>
            <w:sz w:val="27"/>
            <w:szCs w:val="27"/>
            <w:u w:val="none"/>
          </w:rPr>
          <w:t>Component tests</w:t>
        </w:r>
      </w:hyperlink>
      <w:r>
        <w:rPr>
          <w:color w:val="333333"/>
          <w:sz w:val="27"/>
          <w:szCs w:val="27"/>
        </w:rPr>
        <w:t> are created in this phase as well.</w:t>
      </w:r>
    </w:p>
    <w:p w:rsidR="00425F4A" w:rsidRDefault="00425F4A" w:rsidP="00425F4A">
      <w:pPr>
        <w:pStyle w:val="NormalWeb"/>
        <w:shd w:val="clear" w:color="auto" w:fill="FFFFFF"/>
        <w:jc w:val="both"/>
        <w:rPr>
          <w:color w:val="333333"/>
          <w:sz w:val="27"/>
          <w:szCs w:val="27"/>
        </w:rPr>
      </w:pPr>
      <w:r>
        <w:rPr>
          <w:rStyle w:val="Strong"/>
          <w:color w:val="333333"/>
          <w:sz w:val="27"/>
          <w:szCs w:val="27"/>
        </w:rPr>
        <w:t>The implementation</w:t>
      </w:r>
      <w:r>
        <w:rPr>
          <w:color w:val="333333"/>
          <w:sz w:val="27"/>
          <w:szCs w:val="27"/>
        </w:rPr>
        <w:t> phase is, again, where all coding takes place. Once coding is complete, the path of execution continues up the right side of the V where the test plans developed earlier are now put to use.</w:t>
      </w:r>
    </w:p>
    <w:p w:rsidR="00425F4A" w:rsidRDefault="00425F4A" w:rsidP="00425F4A">
      <w:pPr>
        <w:pStyle w:val="NormalWeb"/>
        <w:shd w:val="clear" w:color="auto" w:fill="FFFFFF"/>
        <w:jc w:val="both"/>
        <w:rPr>
          <w:color w:val="333333"/>
          <w:sz w:val="27"/>
          <w:szCs w:val="27"/>
        </w:rPr>
      </w:pPr>
      <w:r>
        <w:rPr>
          <w:rStyle w:val="Strong"/>
          <w:color w:val="333333"/>
          <w:sz w:val="27"/>
          <w:szCs w:val="27"/>
        </w:rPr>
        <w:t>Coding:</w:t>
      </w:r>
      <w:r>
        <w:rPr>
          <w:color w:val="333333"/>
          <w:sz w:val="27"/>
          <w:szCs w:val="27"/>
        </w:rPr>
        <w:t> This is at the bottom of the V-Shape model. Module design is converted into code by developers. </w:t>
      </w:r>
      <w:hyperlink r:id="rId12" w:history="1">
        <w:r>
          <w:rPr>
            <w:rStyle w:val="Hyperlink"/>
            <w:b/>
            <w:bCs/>
            <w:color w:val="CF4344"/>
            <w:sz w:val="27"/>
            <w:szCs w:val="27"/>
            <w:u w:val="none"/>
          </w:rPr>
          <w:t>Unit Testing</w:t>
        </w:r>
      </w:hyperlink>
      <w:r>
        <w:rPr>
          <w:color w:val="333333"/>
          <w:sz w:val="27"/>
          <w:szCs w:val="27"/>
        </w:rPr>
        <w:t> is performed by the developers on the code written by them.</w:t>
      </w:r>
    </w:p>
    <w:p w:rsidR="00425F4A" w:rsidRDefault="00425F4A" w:rsidP="00425F4A">
      <w:pPr>
        <w:pStyle w:val="NormalWeb"/>
        <w:shd w:val="clear" w:color="auto" w:fill="FFFFFF"/>
        <w:jc w:val="both"/>
        <w:rPr>
          <w:color w:val="333333"/>
          <w:sz w:val="27"/>
          <w:szCs w:val="27"/>
        </w:rPr>
      </w:pPr>
      <w:r>
        <w:rPr>
          <w:rStyle w:val="Strong"/>
          <w:color w:val="333333"/>
          <w:sz w:val="27"/>
          <w:szCs w:val="27"/>
        </w:rPr>
        <w:t>Advantages of V-model:</w:t>
      </w:r>
    </w:p>
    <w:p w:rsidR="00425F4A" w:rsidRDefault="00425F4A" w:rsidP="00425F4A">
      <w:pPr>
        <w:numPr>
          <w:ilvl w:val="0"/>
          <w:numId w:val="1"/>
        </w:numPr>
        <w:shd w:val="clear" w:color="auto" w:fill="FFFFFF"/>
        <w:spacing w:before="100" w:beforeAutospacing="1" w:after="100" w:afterAutospacing="1" w:line="240" w:lineRule="auto"/>
        <w:jc w:val="both"/>
        <w:rPr>
          <w:color w:val="333333"/>
          <w:sz w:val="27"/>
          <w:szCs w:val="27"/>
        </w:rPr>
      </w:pPr>
      <w:r>
        <w:rPr>
          <w:color w:val="333333"/>
          <w:sz w:val="27"/>
          <w:szCs w:val="27"/>
        </w:rPr>
        <w:t>Simple and easy to use.</w:t>
      </w:r>
    </w:p>
    <w:p w:rsidR="00425F4A" w:rsidRDefault="00425F4A" w:rsidP="00425F4A">
      <w:pPr>
        <w:numPr>
          <w:ilvl w:val="0"/>
          <w:numId w:val="1"/>
        </w:numPr>
        <w:shd w:val="clear" w:color="auto" w:fill="FFFFFF"/>
        <w:spacing w:before="100" w:beforeAutospacing="1" w:after="100" w:afterAutospacing="1" w:line="240" w:lineRule="auto"/>
        <w:jc w:val="both"/>
        <w:rPr>
          <w:color w:val="333333"/>
          <w:sz w:val="27"/>
          <w:szCs w:val="27"/>
        </w:rPr>
      </w:pPr>
      <w:r>
        <w:rPr>
          <w:color w:val="333333"/>
          <w:sz w:val="27"/>
          <w:szCs w:val="27"/>
        </w:rPr>
        <w:t>Testing activities like planning, </w:t>
      </w:r>
      <w:hyperlink r:id="rId13" w:tooltip="What is Test design?" w:history="1">
        <w:r>
          <w:rPr>
            <w:rStyle w:val="Hyperlink"/>
            <w:b/>
            <w:bCs/>
            <w:color w:val="CF4344"/>
            <w:sz w:val="27"/>
            <w:szCs w:val="27"/>
            <w:u w:val="none"/>
          </w:rPr>
          <w:t>test designing</w:t>
        </w:r>
      </w:hyperlink>
      <w:r>
        <w:rPr>
          <w:color w:val="333333"/>
          <w:sz w:val="27"/>
          <w:szCs w:val="27"/>
        </w:rPr>
        <w:t> happens well before coding. This saves a lot of time. Hence higher chance of success over the waterfall model.</w:t>
      </w:r>
    </w:p>
    <w:p w:rsidR="00425F4A" w:rsidRDefault="00425F4A" w:rsidP="00425F4A">
      <w:pPr>
        <w:numPr>
          <w:ilvl w:val="0"/>
          <w:numId w:val="1"/>
        </w:numPr>
        <w:shd w:val="clear" w:color="auto" w:fill="FFFFFF"/>
        <w:spacing w:before="100" w:beforeAutospacing="1" w:after="100" w:afterAutospacing="1" w:line="240" w:lineRule="auto"/>
        <w:jc w:val="both"/>
        <w:rPr>
          <w:color w:val="333333"/>
          <w:sz w:val="27"/>
          <w:szCs w:val="27"/>
        </w:rPr>
      </w:pPr>
      <w:r>
        <w:rPr>
          <w:color w:val="333333"/>
          <w:sz w:val="27"/>
          <w:szCs w:val="27"/>
        </w:rPr>
        <w:t>Proactive defect tracking – that is defects are found at early stage.</w:t>
      </w:r>
    </w:p>
    <w:p w:rsidR="00425F4A" w:rsidRDefault="00425F4A" w:rsidP="00425F4A">
      <w:pPr>
        <w:numPr>
          <w:ilvl w:val="0"/>
          <w:numId w:val="1"/>
        </w:numPr>
        <w:shd w:val="clear" w:color="auto" w:fill="FFFFFF"/>
        <w:spacing w:before="100" w:beforeAutospacing="1" w:after="100" w:afterAutospacing="1" w:line="240" w:lineRule="auto"/>
        <w:jc w:val="both"/>
        <w:rPr>
          <w:color w:val="333333"/>
          <w:sz w:val="27"/>
          <w:szCs w:val="27"/>
        </w:rPr>
      </w:pPr>
      <w:r>
        <w:rPr>
          <w:color w:val="333333"/>
          <w:sz w:val="27"/>
          <w:szCs w:val="27"/>
        </w:rPr>
        <w:t>Avoids the downward flow of the defects.</w:t>
      </w:r>
    </w:p>
    <w:p w:rsidR="00425F4A" w:rsidRDefault="00425F4A" w:rsidP="00425F4A">
      <w:pPr>
        <w:numPr>
          <w:ilvl w:val="0"/>
          <w:numId w:val="1"/>
        </w:numPr>
        <w:shd w:val="clear" w:color="auto" w:fill="FFFFFF"/>
        <w:spacing w:before="100" w:beforeAutospacing="1" w:after="100" w:afterAutospacing="1" w:line="240" w:lineRule="auto"/>
        <w:jc w:val="both"/>
        <w:rPr>
          <w:color w:val="333333"/>
          <w:sz w:val="27"/>
          <w:szCs w:val="27"/>
        </w:rPr>
      </w:pPr>
      <w:r>
        <w:rPr>
          <w:color w:val="333333"/>
          <w:sz w:val="27"/>
          <w:szCs w:val="27"/>
        </w:rPr>
        <w:t>Works well for small projects where requirements are easily understood.</w:t>
      </w:r>
    </w:p>
    <w:p w:rsidR="00425F4A" w:rsidRDefault="00425F4A" w:rsidP="00425F4A">
      <w:pPr>
        <w:pStyle w:val="NormalWeb"/>
        <w:shd w:val="clear" w:color="auto" w:fill="FFFFFF"/>
        <w:jc w:val="both"/>
        <w:rPr>
          <w:color w:val="333333"/>
          <w:sz w:val="27"/>
          <w:szCs w:val="27"/>
        </w:rPr>
      </w:pPr>
      <w:r>
        <w:rPr>
          <w:rStyle w:val="Strong"/>
          <w:color w:val="333333"/>
          <w:sz w:val="27"/>
          <w:szCs w:val="27"/>
        </w:rPr>
        <w:t>Disadvantages of V-model:</w:t>
      </w:r>
    </w:p>
    <w:p w:rsidR="00425F4A" w:rsidRDefault="00425F4A" w:rsidP="00425F4A">
      <w:pPr>
        <w:numPr>
          <w:ilvl w:val="0"/>
          <w:numId w:val="2"/>
        </w:numPr>
        <w:shd w:val="clear" w:color="auto" w:fill="FFFFFF"/>
        <w:spacing w:before="100" w:beforeAutospacing="1" w:after="100" w:afterAutospacing="1" w:line="240" w:lineRule="auto"/>
        <w:jc w:val="both"/>
        <w:rPr>
          <w:color w:val="333333"/>
          <w:sz w:val="27"/>
          <w:szCs w:val="27"/>
        </w:rPr>
      </w:pPr>
      <w:r>
        <w:rPr>
          <w:color w:val="333333"/>
          <w:sz w:val="27"/>
          <w:szCs w:val="27"/>
        </w:rPr>
        <w:t>Very rigid and least flexible.</w:t>
      </w:r>
    </w:p>
    <w:p w:rsidR="00425F4A" w:rsidRDefault="00425F4A" w:rsidP="00425F4A">
      <w:pPr>
        <w:numPr>
          <w:ilvl w:val="0"/>
          <w:numId w:val="2"/>
        </w:numPr>
        <w:shd w:val="clear" w:color="auto" w:fill="FFFFFF"/>
        <w:spacing w:before="100" w:beforeAutospacing="1" w:after="100" w:afterAutospacing="1" w:line="240" w:lineRule="auto"/>
        <w:jc w:val="both"/>
        <w:rPr>
          <w:color w:val="333333"/>
          <w:sz w:val="27"/>
          <w:szCs w:val="27"/>
        </w:rPr>
      </w:pPr>
      <w:r>
        <w:rPr>
          <w:color w:val="333333"/>
          <w:sz w:val="27"/>
          <w:szCs w:val="27"/>
        </w:rPr>
        <w:t>Software is developed during the implementation phase, so no early prototypes of the software are produced.</w:t>
      </w:r>
    </w:p>
    <w:p w:rsidR="00425F4A" w:rsidRDefault="00425F4A" w:rsidP="00425F4A">
      <w:pPr>
        <w:numPr>
          <w:ilvl w:val="0"/>
          <w:numId w:val="2"/>
        </w:numPr>
        <w:shd w:val="clear" w:color="auto" w:fill="FFFFFF"/>
        <w:spacing w:before="100" w:beforeAutospacing="1" w:after="100" w:afterAutospacing="1" w:line="240" w:lineRule="auto"/>
        <w:jc w:val="both"/>
        <w:rPr>
          <w:color w:val="333333"/>
          <w:sz w:val="27"/>
          <w:szCs w:val="27"/>
        </w:rPr>
      </w:pPr>
      <w:r>
        <w:rPr>
          <w:color w:val="333333"/>
          <w:sz w:val="27"/>
          <w:szCs w:val="27"/>
        </w:rPr>
        <w:t>If any changes happen in midway, then the test documents along with requirement documents has to be updated.</w:t>
      </w:r>
    </w:p>
    <w:p w:rsidR="00425F4A" w:rsidRDefault="00425F4A" w:rsidP="00425F4A">
      <w:pPr>
        <w:pStyle w:val="NormalWeb"/>
        <w:shd w:val="clear" w:color="auto" w:fill="FFFFFF"/>
        <w:jc w:val="both"/>
        <w:rPr>
          <w:color w:val="333333"/>
          <w:sz w:val="27"/>
          <w:szCs w:val="27"/>
        </w:rPr>
      </w:pPr>
      <w:r>
        <w:rPr>
          <w:rStyle w:val="Strong"/>
          <w:color w:val="333333"/>
          <w:sz w:val="27"/>
          <w:szCs w:val="27"/>
        </w:rPr>
        <w:t>When to use the V-model:</w:t>
      </w:r>
    </w:p>
    <w:p w:rsidR="00425F4A" w:rsidRDefault="00425F4A" w:rsidP="00425F4A">
      <w:pPr>
        <w:numPr>
          <w:ilvl w:val="0"/>
          <w:numId w:val="3"/>
        </w:numPr>
        <w:shd w:val="clear" w:color="auto" w:fill="FFFFFF"/>
        <w:spacing w:before="100" w:beforeAutospacing="1" w:after="100" w:afterAutospacing="1" w:line="240" w:lineRule="auto"/>
        <w:jc w:val="both"/>
        <w:rPr>
          <w:color w:val="333333"/>
          <w:sz w:val="27"/>
          <w:szCs w:val="27"/>
        </w:rPr>
      </w:pPr>
      <w:r>
        <w:rPr>
          <w:color w:val="333333"/>
          <w:sz w:val="27"/>
          <w:szCs w:val="27"/>
        </w:rPr>
        <w:t>The V-shaped model should be used for small to medium sized projects where requirements are clearly defined and fixed.</w:t>
      </w:r>
    </w:p>
    <w:p w:rsidR="00425F4A" w:rsidRDefault="00425F4A" w:rsidP="00425F4A">
      <w:pPr>
        <w:numPr>
          <w:ilvl w:val="0"/>
          <w:numId w:val="3"/>
        </w:numPr>
        <w:shd w:val="clear" w:color="auto" w:fill="FFFFFF"/>
        <w:spacing w:before="100" w:beforeAutospacing="1" w:after="100" w:afterAutospacing="1" w:line="240" w:lineRule="auto"/>
        <w:jc w:val="both"/>
        <w:rPr>
          <w:color w:val="333333"/>
          <w:sz w:val="27"/>
          <w:szCs w:val="27"/>
        </w:rPr>
      </w:pPr>
      <w:r>
        <w:rPr>
          <w:color w:val="333333"/>
          <w:sz w:val="27"/>
          <w:szCs w:val="27"/>
        </w:rPr>
        <w:t>The V-Shaped model should be chosen when ample technical resources are available with needed technical expertise.</w:t>
      </w:r>
    </w:p>
    <w:p w:rsidR="00425F4A" w:rsidRDefault="00425F4A" w:rsidP="00425F4A">
      <w:pPr>
        <w:pStyle w:val="NormalWeb"/>
        <w:shd w:val="clear" w:color="auto" w:fill="FFFFFF"/>
        <w:jc w:val="both"/>
        <w:rPr>
          <w:color w:val="333333"/>
          <w:sz w:val="27"/>
          <w:szCs w:val="27"/>
        </w:rPr>
      </w:pPr>
      <w:r>
        <w:rPr>
          <w:color w:val="333333"/>
          <w:sz w:val="27"/>
          <w:szCs w:val="27"/>
        </w:rPr>
        <w:t>High confidence of customer is required for choosing the V-Shaped model approach. Since, no prototypes are produced, there is a very high risk involved in meeting customer expectations.</w:t>
      </w:r>
    </w:p>
    <w:sectPr w:rsidR="00425F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F769B9"/>
    <w:multiLevelType w:val="multilevel"/>
    <w:tmpl w:val="5F942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C73853"/>
    <w:multiLevelType w:val="multilevel"/>
    <w:tmpl w:val="17DE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A01420D"/>
    <w:multiLevelType w:val="multilevel"/>
    <w:tmpl w:val="5B28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7FF6FB1"/>
    <w:multiLevelType w:val="multilevel"/>
    <w:tmpl w:val="64DC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AF55F40"/>
    <w:multiLevelType w:val="multilevel"/>
    <w:tmpl w:val="A438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5F4A"/>
    <w:rsid w:val="00425F4A"/>
    <w:rsid w:val="00793F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E6D81B-31B2-4541-B122-4980586B7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25F4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4">
    <w:name w:val="heading 4"/>
    <w:basedOn w:val="Normal"/>
    <w:next w:val="Normal"/>
    <w:link w:val="Heading4Char"/>
    <w:uiPriority w:val="9"/>
    <w:semiHidden/>
    <w:unhideWhenUsed/>
    <w:qFormat/>
    <w:rsid w:val="00425F4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F4A"/>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425F4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425F4A"/>
    <w:rPr>
      <w:color w:val="0000FF"/>
      <w:u w:val="single"/>
    </w:rPr>
  </w:style>
  <w:style w:type="character" w:styleId="Strong">
    <w:name w:val="Strong"/>
    <w:basedOn w:val="DefaultParagraphFont"/>
    <w:uiPriority w:val="22"/>
    <w:qFormat/>
    <w:rsid w:val="00425F4A"/>
    <w:rPr>
      <w:b/>
      <w:bCs/>
    </w:rPr>
  </w:style>
  <w:style w:type="character" w:customStyle="1" w:styleId="Heading4Char">
    <w:name w:val="Heading 4 Char"/>
    <w:basedOn w:val="DefaultParagraphFont"/>
    <w:link w:val="Heading4"/>
    <w:uiPriority w:val="9"/>
    <w:semiHidden/>
    <w:rsid w:val="00425F4A"/>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6291953">
      <w:bodyDiv w:val="1"/>
      <w:marLeft w:val="0"/>
      <w:marRight w:val="0"/>
      <w:marTop w:val="0"/>
      <w:marBottom w:val="0"/>
      <w:divBdr>
        <w:top w:val="none" w:sz="0" w:space="0" w:color="auto"/>
        <w:left w:val="none" w:sz="0" w:space="0" w:color="auto"/>
        <w:bottom w:val="none" w:sz="0" w:space="0" w:color="auto"/>
        <w:right w:val="none" w:sz="0" w:space="0" w:color="auto"/>
      </w:divBdr>
      <w:divsChild>
        <w:div w:id="1116562937">
          <w:marLeft w:val="0"/>
          <w:marRight w:val="0"/>
          <w:marTop w:val="0"/>
          <w:marBottom w:val="0"/>
          <w:divBdr>
            <w:top w:val="none" w:sz="0" w:space="0" w:color="auto"/>
            <w:left w:val="none" w:sz="0" w:space="0" w:color="auto"/>
            <w:bottom w:val="none" w:sz="0" w:space="0" w:color="auto"/>
            <w:right w:val="none" w:sz="0" w:space="0" w:color="auto"/>
          </w:divBdr>
        </w:div>
      </w:divsChild>
    </w:div>
    <w:div w:id="989402945">
      <w:bodyDiv w:val="1"/>
      <w:marLeft w:val="0"/>
      <w:marRight w:val="0"/>
      <w:marTop w:val="0"/>
      <w:marBottom w:val="0"/>
      <w:divBdr>
        <w:top w:val="none" w:sz="0" w:space="0" w:color="auto"/>
        <w:left w:val="none" w:sz="0" w:space="0" w:color="auto"/>
        <w:bottom w:val="none" w:sz="0" w:space="0" w:color="auto"/>
        <w:right w:val="none" w:sz="0" w:space="0" w:color="auto"/>
      </w:divBdr>
    </w:div>
    <w:div w:id="1720085882">
      <w:bodyDiv w:val="1"/>
      <w:marLeft w:val="0"/>
      <w:marRight w:val="0"/>
      <w:marTop w:val="0"/>
      <w:marBottom w:val="0"/>
      <w:divBdr>
        <w:top w:val="none" w:sz="0" w:space="0" w:color="auto"/>
        <w:left w:val="none" w:sz="0" w:space="0" w:color="auto"/>
        <w:bottom w:val="none" w:sz="0" w:space="0" w:color="auto"/>
        <w:right w:val="none" w:sz="0" w:space="0" w:color="auto"/>
      </w:divBdr>
    </w:div>
    <w:div w:id="2001153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yqa.com/what-is-system-testing/" TargetMode="External"/><Relationship Id="rId13" Type="http://schemas.openxmlformats.org/officeDocument/2006/relationships/hyperlink" Target="https://tryqa.com/what-is-test-design-or-how-to-specify-test-cases/"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tryqa.com/what-is-unit-test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ryqa.com/what-are-the-software-development-models/" TargetMode="External"/><Relationship Id="rId11" Type="http://schemas.openxmlformats.org/officeDocument/2006/relationships/hyperlink" Target="https://tryqa.com/what-is-component-testing/" TargetMode="External"/><Relationship Id="rId5" Type="http://schemas.openxmlformats.org/officeDocument/2006/relationships/hyperlink" Target="https://tryqa.com/what-is-waterfall-model-advantages-disadvantages-and-when-to-use-it/" TargetMode="External"/><Relationship Id="rId15" Type="http://schemas.openxmlformats.org/officeDocument/2006/relationships/theme" Target="theme/theme1.xml"/><Relationship Id="rId10" Type="http://schemas.openxmlformats.org/officeDocument/2006/relationships/hyperlink" Target="https://tryqa.com/what-is-integration-testing/" TargetMode="External"/><Relationship Id="rId4" Type="http://schemas.openxmlformats.org/officeDocument/2006/relationships/webSettings" Target="webSettings.xml"/><Relationship Id="rId9" Type="http://schemas.openxmlformats.org/officeDocument/2006/relationships/hyperlink" Target="https://tryqa.com/what-is-the-purpose-and-importance-of-test-plan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543</Words>
  <Characters>3101</Characters>
  <Application>Microsoft Office Word</Application>
  <DocSecurity>0</DocSecurity>
  <Lines>25</Lines>
  <Paragraphs>7</Paragraphs>
  <ScaleCrop>false</ScaleCrop>
  <Company/>
  <LinksUpToDate>false</LinksUpToDate>
  <CharactersWithSpaces>3637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2024-06-07T10:30:00Z</dcterms:created>
  <dcterms:modified xsi:type="dcterms:W3CDTF">2024-06-07T10:36:00Z</dcterms:modified>
</cp:coreProperties>
</file>