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8"/>
        </w:rPr>
        <w:t>Complete ERP Functional Flow &amp; Field Specification</w:t>
      </w:r>
    </w:p>
    <w:p>
      <w:pPr>
        <w:jc w:val="center"/>
      </w:pPr>
      <w:r>
        <w:rPr>
          <w:color w:val="6B7280"/>
          <w:sz w:val="24"/>
        </w:rPr>
        <w:t>Cosmetic / Personal-Care Contract Manufacturing | Based on the meeting transcript, existing Excel flow and shared ERP references</w:t>
      </w:r>
    </w:p>
    <w:p/>
    <w:tbl>
      <w:tblPr>
        <w:tblStyle w:val="TableGrid"/>
        <w:tblW w:type="auto" w:w="0"/>
        <w:tblLook w:firstColumn="1" w:firstRow="1" w:lastColumn="0" w:lastRow="0" w:noHBand="0" w:noVBand="1" w:val="04A0"/>
      </w:tblPr>
      <w:tblGrid>
        <w:gridCol w:w="10512"/>
      </w:tblGrid>
      <w:tr>
        <w:tc>
          <w:tcPr>
            <w:tcW w:type="dxa" w:w="10512"/>
            <w:shd w:fill="E2F0D9"/>
          </w:tcPr>
          <w:p>
            <w:pPr>
              <w:spacing w:after="0"/>
            </w:pPr>
            <w:r>
              <w:rPr>
                <w:b/>
                <w:sz w:val="18"/>
              </w:rPr>
              <w:t xml:space="preserve">Scope: </w:t>
            </w:r>
            <w:r>
              <w:t>This is the functional blueprint for the ERP: order wizard, order register/Kanban, R&amp;D and samples, multi-level BOM, artwork/packaging, procurement/PO/GRN, QC/QA, inventory, production, filling, packing, billing, dispatch, documents, history, and implementation logic. Exact permissions, hidden fields and final Kanban column positioning are intentionally deferred for the later permission/UI workshop.</w:t>
            </w:r>
          </w:p>
        </w:tc>
      </w:tr>
    </w:tbl>
    <w:p/>
    <w:tbl>
      <w:tblPr>
        <w:tblStyle w:val="TableGrid"/>
        <w:tblW w:type="auto" w:w="0"/>
        <w:tblLook w:firstColumn="1" w:firstRow="1" w:lastColumn="0" w:lastRow="0" w:noHBand="0" w:noVBand="1" w:val="04A0"/>
      </w:tblPr>
      <w:tblGrid>
        <w:gridCol w:w="10512"/>
      </w:tblGrid>
      <w:tr>
        <w:tc>
          <w:tcPr>
            <w:tcW w:type="dxa" w:w="10512"/>
            <w:shd w:fill="FFF2CC"/>
          </w:tcPr>
          <w:p>
            <w:pPr>
              <w:spacing w:after="0"/>
            </w:pPr>
            <w:r>
              <w:rPr>
                <w:b/>
                <w:sz w:val="18"/>
              </w:rPr>
              <w:t xml:space="preserve">Source rule: </w:t>
            </w:r>
            <w:r>
              <w:t>C = directly supported by the transcript or shared examples. D = design derived from those requirements to make the system work end-to-end. O = open item that the client must confirm before it is hard-coded.</w:t>
            </w:r>
          </w:p>
        </w:tc>
      </w:tr>
    </w:tbl>
    <w:p/>
    <w:p>
      <w:pPr>
        <w:pStyle w:val="Heading1"/>
        <w:keepNext/>
      </w:pPr>
      <w:r>
        <w:t>Document map</w:t>
      </w:r>
    </w:p>
    <w:p>
      <w:pPr>
        <w:spacing w:after="40"/>
        <w:ind w:left="216"/>
      </w:pPr>
      <w:r>
        <w:rPr>
          <w:sz w:val="19"/>
        </w:rPr>
        <w:t>1. What the ERP is solving</w:t>
      </w:r>
    </w:p>
    <w:p>
      <w:pPr>
        <w:spacing w:after="40"/>
        <w:ind w:left="216"/>
      </w:pPr>
      <w:r>
        <w:rPr>
          <w:sz w:val="19"/>
        </w:rPr>
        <w:t>2. End-to-end business flow</w:t>
      </w:r>
    </w:p>
    <w:p>
      <w:pPr>
        <w:spacing w:after="40"/>
        <w:ind w:left="216"/>
      </w:pPr>
      <w:r>
        <w:rPr>
          <w:sz w:val="19"/>
        </w:rPr>
        <w:t>3. Core data model</w:t>
      </w:r>
    </w:p>
    <w:p>
      <w:pPr>
        <w:spacing w:after="40"/>
        <w:ind w:left="216"/>
      </w:pPr>
      <w:r>
        <w:rPr>
          <w:sz w:val="19"/>
        </w:rPr>
        <w:t>4. Order Wizard</w:t>
      </w:r>
    </w:p>
    <w:p>
      <w:pPr>
        <w:spacing w:after="40"/>
        <w:ind w:left="216"/>
      </w:pPr>
      <w:r>
        <w:rPr>
          <w:sz w:val="19"/>
        </w:rPr>
        <w:t>5. Order Register, Kanban and Order 360</w:t>
      </w:r>
    </w:p>
    <w:p>
      <w:pPr>
        <w:spacing w:after="40"/>
        <w:ind w:left="216"/>
      </w:pPr>
      <w:r>
        <w:rPr>
          <w:sz w:val="19"/>
        </w:rPr>
        <w:t>6. R&amp;D and Sample Management</w:t>
      </w:r>
    </w:p>
    <w:p>
      <w:pPr>
        <w:spacing w:after="40"/>
        <w:ind w:left="216"/>
      </w:pPr>
      <w:r>
        <w:rPr>
          <w:sz w:val="19"/>
        </w:rPr>
        <w:t>7. BOM and multi-level BOM</w:t>
      </w:r>
    </w:p>
    <w:p>
      <w:pPr>
        <w:spacing w:after="40"/>
        <w:ind w:left="216"/>
      </w:pPr>
      <w:r>
        <w:rPr>
          <w:sz w:val="19"/>
        </w:rPr>
        <w:t>8. Artwork and Packaging</w:t>
      </w:r>
    </w:p>
    <w:p>
      <w:pPr>
        <w:spacing w:after="40"/>
        <w:ind w:left="216"/>
      </w:pPr>
      <w:r>
        <w:rPr>
          <w:sz w:val="19"/>
        </w:rPr>
        <w:t>9. Procurement, PO and GRN</w:t>
      </w:r>
    </w:p>
    <w:p>
      <w:pPr>
        <w:spacing w:after="40"/>
        <w:ind w:left="216"/>
      </w:pPr>
      <w:r>
        <w:rPr>
          <w:sz w:val="19"/>
        </w:rPr>
        <w:t>10. QC, QA and quality loops</w:t>
      </w:r>
    </w:p>
    <w:p>
      <w:pPr>
        <w:spacing w:after="40"/>
        <w:ind w:left="216"/>
      </w:pPr>
      <w:r>
        <w:rPr>
          <w:sz w:val="19"/>
        </w:rPr>
        <w:t>11. Inventory</w:t>
      </w:r>
    </w:p>
    <w:p>
      <w:pPr>
        <w:spacing w:after="40"/>
        <w:ind w:left="216"/>
      </w:pPr>
      <w:r>
        <w:rPr>
          <w:sz w:val="19"/>
        </w:rPr>
        <w:t>12. Production, Bulk, Filling and Packing</w:t>
      </w:r>
    </w:p>
    <w:p>
      <w:pPr>
        <w:spacing w:after="40"/>
        <w:ind w:left="216"/>
      </w:pPr>
      <w:r>
        <w:rPr>
          <w:sz w:val="19"/>
        </w:rPr>
        <w:t>13. Billing, Payment and Dispatch</w:t>
      </w:r>
    </w:p>
    <w:p>
      <w:pPr>
        <w:spacing w:after="40"/>
        <w:ind w:left="216"/>
      </w:pPr>
      <w:r>
        <w:rPr>
          <w:sz w:val="19"/>
        </w:rPr>
        <w:t>14. Documents and records</w:t>
      </w:r>
    </w:p>
    <w:p>
      <w:pPr>
        <w:spacing w:after="40"/>
        <w:ind w:left="216"/>
      </w:pPr>
      <w:r>
        <w:rPr>
          <w:sz w:val="19"/>
        </w:rPr>
        <w:t>15. Status and stage logic</w:t>
      </w:r>
    </w:p>
    <w:p>
      <w:pPr>
        <w:spacing w:after="40"/>
        <w:ind w:left="216"/>
      </w:pPr>
      <w:r>
        <w:rPr>
          <w:sz w:val="19"/>
        </w:rPr>
        <w:t>16. Department workspace design</w:t>
      </w:r>
    </w:p>
    <w:p>
      <w:pPr>
        <w:spacing w:after="40"/>
        <w:ind w:left="216"/>
      </w:pPr>
      <w:r>
        <w:rPr>
          <w:sz w:val="19"/>
        </w:rPr>
        <w:t>17. Field dictionary and Excel migration</w:t>
      </w:r>
    </w:p>
    <w:p>
      <w:pPr>
        <w:spacing w:after="40"/>
        <w:ind w:left="216"/>
      </w:pPr>
      <w:r>
        <w:rPr>
          <w:sz w:val="19"/>
        </w:rPr>
        <w:t>18. Sitemap / ERP modules</w:t>
      </w:r>
    </w:p>
    <w:p>
      <w:pPr>
        <w:spacing w:after="40"/>
        <w:ind w:left="216"/>
      </w:pPr>
      <w:r>
        <w:rPr>
          <w:sz w:val="19"/>
        </w:rPr>
        <w:t>19. Automation and Phase 2</w:t>
      </w:r>
    </w:p>
    <w:p>
      <w:pPr>
        <w:spacing w:after="40"/>
        <w:ind w:left="216"/>
      </w:pPr>
      <w:r>
        <w:rPr>
          <w:sz w:val="19"/>
        </w:rPr>
        <w:t>20. Open confirmations</w:t>
      </w:r>
    </w:p>
    <w:p>
      <w:pPr>
        <w:spacing w:after="40"/>
        <w:ind w:left="216"/>
      </w:pPr>
      <w:r>
        <w:rPr>
          <w:sz w:val="19"/>
        </w:rPr>
        <w:t>21. Acceptance checklist</w:t>
      </w:r>
    </w:p>
    <w:p>
      <w:r>
        <w:br w:type="page"/>
      </w:r>
    </w:p>
    <w:p>
      <w:pPr>
        <w:pStyle w:val="Heading1"/>
        <w:keepNext/>
      </w:pPr>
      <w:r>
        <w:t>1. What the ERP is solving</w:t>
      </w:r>
    </w:p>
    <w:p>
      <w:pPr>
        <w:spacing w:after="100" w:line="252" w:lineRule="auto"/>
      </w:pPr>
      <w:r>
        <w:t>The client wants one system to replace duplicate Excel/software entry and make the daily process visible to each department. The transcript repeatedly emphasizes simplicity: people should see only the work they need, the company should stop updating the same information in two places, and management should be able to see where an order is pending and why.</w:t>
      </w:r>
    </w:p>
    <w:p>
      <w:pPr>
        <w:pStyle w:val="ListBullet"/>
        <w:spacing w:after="40"/>
      </w:pPr>
      <w:r>
        <w:t>Single source of truth: order, stock, production, quality, artwork, procurement and billing all read/write the same database.</w:t>
      </w:r>
    </w:p>
    <w:p>
      <w:pPr>
        <w:pStyle w:val="ListBullet"/>
        <w:spacing w:after="40"/>
      </w:pPr>
      <w:r>
        <w:t>Excel-like daily order register: wide table, filters, sorting, search and horizontal scrolling.</w:t>
      </w:r>
    </w:p>
    <w:p>
      <w:pPr>
        <w:pStyle w:val="ListBullet"/>
        <w:spacing w:after="40"/>
      </w:pPr>
      <w:r>
        <w:t>Stage visibility: every order has a current lifecycle position plus department/task records that explain the actual work.</w:t>
      </w:r>
    </w:p>
    <w:p>
      <w:pPr>
        <w:pStyle w:val="ListBullet"/>
        <w:spacing w:after="40"/>
      </w:pPr>
      <w:r>
        <w:t>Controlled hand-offs: a stage is completed through its department action, not by simply changing a status text.</w:t>
      </w:r>
    </w:p>
    <w:p>
      <w:pPr>
        <w:pStyle w:val="ListBullet"/>
        <w:spacing w:after="40"/>
      </w:pPr>
      <w:r>
        <w:t>Repeat-order support: a new order can reuse an existing customer/product/approved formulation/artwork context without creating duplicate master data.</w:t>
      </w:r>
    </w:p>
    <w:p>
      <w:pPr>
        <w:pStyle w:val="ListBullet"/>
        <w:spacing w:after="40"/>
      </w:pPr>
      <w:r>
        <w:t>Migration-first: existing Excel/ERP data for hundreds of products should be imported instead of manually recreated.</w:t>
      </w:r>
    </w:p>
    <w:p>
      <w:pPr>
        <w:pStyle w:val="ListBullet"/>
        <w:spacing w:after="40"/>
      </w:pPr>
      <w:r>
        <w:t>Mobile-friendly working: the client asked for easy day-to-day operation and discussed mobile usage for procurement/workflow.</w:t>
      </w:r>
    </w:p>
    <w:tbl>
      <w:tblPr>
        <w:tblStyle w:val="TableGrid"/>
        <w:tblW w:type="auto" w:w="0"/>
        <w:tblLook w:firstColumn="1" w:firstRow="1" w:lastColumn="0" w:lastRow="0" w:noHBand="0" w:noVBand="1" w:val="04A0"/>
      </w:tblPr>
      <w:tblGrid>
        <w:gridCol w:w="10512"/>
      </w:tblGrid>
      <w:tr>
        <w:tc>
          <w:tcPr>
            <w:tcW w:type="dxa" w:w="10512"/>
            <w:shd w:fill="D9EAF7"/>
          </w:tcPr>
          <w:p>
            <w:pPr>
              <w:spacing w:after="0"/>
            </w:pPr>
            <w:r>
              <w:rPr>
                <w:b/>
                <w:sz w:val="18"/>
              </w:rPr>
              <w:t xml:space="preserve">Transcript traceability: </w:t>
            </w:r>
            <w:r>
              <w:t>These requirements are especially visible around 48:13-49:13 (customization and support), 51:46-52:24 (remove unnecessary stages/fields), 60:17-60:52 (dashboard and future automation), and 63:00-65:59 (Excel-style daily working and no duplicate entry).</w:t>
            </w:r>
          </w:p>
        </w:tc>
      </w:tr>
    </w:tbl>
    <w:p/>
    <w:p>
      <w:pPr>
        <w:pStyle w:val="Heading1"/>
        <w:keepNext/>
      </w:pPr>
      <w:r>
        <w:t>2. End-to-end business flow</w:t>
      </w:r>
    </w:p>
    <w:p>
      <w:pPr>
        <w:pStyle w:val="Heading2"/>
        <w:keepNext/>
      </w:pPr>
      <w:r>
        <w:t>2.1 Primary flow to build</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720"/>
            <w:vAlign w:val="center"/>
            <w:shd w:fill="1F4E78"/>
          </w:tcPr>
          <w:p>
            <w:pPr>
              <w:spacing w:after="0"/>
            </w:pPr>
            <w:r/>
            <w:r>
              <w:rPr>
                <w:b/>
                <w:color w:val="FFFFFF"/>
                <w:sz w:val="16"/>
              </w:rPr>
              <w:t>Step</w:t>
            </w:r>
          </w:p>
        </w:tc>
        <w:tc>
          <w:tcPr>
            <w:tcW w:type="dxa" w:w="2232"/>
            <w:vAlign w:val="center"/>
            <w:shd w:fill="1F4E78"/>
          </w:tcPr>
          <w:p>
            <w:pPr>
              <w:spacing w:after="0"/>
            </w:pPr>
            <w:r/>
            <w:r>
              <w:rPr>
                <w:b/>
                <w:color w:val="FFFFFF"/>
                <w:sz w:val="16"/>
              </w:rPr>
              <w:t>Stage</w:t>
            </w:r>
          </w:p>
        </w:tc>
        <w:tc>
          <w:tcPr>
            <w:tcW w:type="dxa" w:w="8208"/>
            <w:vAlign w:val="center"/>
            <w:shd w:fill="1F4E78"/>
          </w:tcPr>
          <w:p>
            <w:pPr>
              <w:spacing w:after="0"/>
            </w:pPr>
            <w:r/>
            <w:r>
              <w:rPr>
                <w:b/>
                <w:color w:val="FFFFFF"/>
                <w:sz w:val="16"/>
              </w:rPr>
              <w:t>System behaviour</w:t>
            </w:r>
          </w:p>
        </w:tc>
      </w:tr>
      <w:tr>
        <w:trPr>
          <w:cantSplit/>
        </w:trPr>
        <w:tc>
          <w:tcPr>
            <w:tcW w:type="dxa" w:w="720"/>
            <w:vAlign w:val="center"/>
          </w:tcPr>
          <w:p>
            <w:pPr>
              <w:spacing w:after="0"/>
            </w:pPr>
            <w:r/>
            <w:r>
              <w:rPr>
                <w:b w:val="0"/>
                <w:color w:val="243447"/>
                <w:sz w:val="16"/>
              </w:rPr>
              <w:t>1</w:t>
            </w:r>
          </w:p>
        </w:tc>
        <w:tc>
          <w:tcPr>
            <w:tcW w:type="dxa" w:w="2232"/>
            <w:vAlign w:val="center"/>
          </w:tcPr>
          <w:p>
            <w:pPr>
              <w:spacing w:after="0"/>
            </w:pPr>
            <w:r/>
            <w:r>
              <w:rPr>
                <w:b w:val="0"/>
                <w:color w:val="243447"/>
                <w:sz w:val="16"/>
              </w:rPr>
              <w:t>Inbound enquiry / customer request</w:t>
            </w:r>
          </w:p>
        </w:tc>
        <w:tc>
          <w:tcPr>
            <w:tcW w:type="dxa" w:w="8208"/>
            <w:vAlign w:val="center"/>
          </w:tcPr>
          <w:p>
            <w:pPr>
              <w:spacing w:after="0"/>
            </w:pPr>
            <w:r/>
            <w:r>
              <w:rPr>
                <w:b w:val="0"/>
                <w:color w:val="243447"/>
                <w:sz w:val="16"/>
              </w:rPr>
              <w:t>Sales creates or selects customer, captures product/price/requirement context.</w:t>
            </w:r>
          </w:p>
        </w:tc>
      </w:tr>
      <w:tr>
        <w:trPr>
          <w:cantSplit/>
        </w:trPr>
        <w:tc>
          <w:tcPr>
            <w:tcW w:type="dxa" w:w="720"/>
            <w:vAlign w:val="center"/>
            <w:shd w:fill="F3F4F6"/>
          </w:tcPr>
          <w:p>
            <w:pPr>
              <w:spacing w:after="0"/>
            </w:pPr>
            <w:r/>
            <w:r>
              <w:rPr>
                <w:b w:val="0"/>
                <w:color w:val="243447"/>
                <w:sz w:val="16"/>
              </w:rPr>
              <w:t>2</w:t>
            </w:r>
          </w:p>
        </w:tc>
        <w:tc>
          <w:tcPr>
            <w:tcW w:type="dxa" w:w="2232"/>
            <w:vAlign w:val="center"/>
            <w:shd w:fill="F3F4F6"/>
          </w:tcPr>
          <w:p>
            <w:pPr>
              <w:spacing w:after="0"/>
            </w:pPr>
            <w:r/>
            <w:r>
              <w:rPr>
                <w:b w:val="0"/>
                <w:color w:val="243447"/>
                <w:sz w:val="16"/>
              </w:rPr>
              <w:t>Commercial confirmation</w:t>
            </w:r>
          </w:p>
        </w:tc>
        <w:tc>
          <w:tcPr>
            <w:tcW w:type="dxa" w:w="8208"/>
            <w:vAlign w:val="center"/>
            <w:shd w:fill="F3F4F6"/>
          </w:tcPr>
          <w:p>
            <w:pPr>
              <w:spacing w:after="0"/>
            </w:pPr>
            <w:r/>
            <w:r>
              <w:rPr>
                <w:b w:val="0"/>
                <w:color w:val="243447"/>
                <w:sz w:val="16"/>
              </w:rPr>
              <w:t>Product, price and commercial terms are locked for the order context.</w:t>
            </w:r>
          </w:p>
        </w:tc>
      </w:tr>
      <w:tr>
        <w:trPr>
          <w:cantSplit/>
        </w:trPr>
        <w:tc>
          <w:tcPr>
            <w:tcW w:type="dxa" w:w="720"/>
            <w:vAlign w:val="center"/>
          </w:tcPr>
          <w:p>
            <w:pPr>
              <w:spacing w:after="0"/>
            </w:pPr>
            <w:r/>
            <w:r>
              <w:rPr>
                <w:b w:val="0"/>
                <w:color w:val="243447"/>
                <w:sz w:val="16"/>
              </w:rPr>
              <w:t>3</w:t>
            </w:r>
          </w:p>
        </w:tc>
        <w:tc>
          <w:tcPr>
            <w:tcW w:type="dxa" w:w="2232"/>
            <w:vAlign w:val="center"/>
          </w:tcPr>
          <w:p>
            <w:pPr>
              <w:spacing w:after="0"/>
            </w:pPr>
            <w:r/>
            <w:r>
              <w:rPr>
                <w:b w:val="0"/>
                <w:color w:val="243447"/>
                <w:sz w:val="16"/>
              </w:rPr>
              <w:t>Advance payment</w:t>
            </w:r>
          </w:p>
        </w:tc>
        <w:tc>
          <w:tcPr>
            <w:tcW w:type="dxa" w:w="8208"/>
            <w:vAlign w:val="center"/>
          </w:tcPr>
          <w:p>
            <w:pPr>
              <w:spacing w:after="0"/>
            </w:pPr>
            <w:r/>
            <w:r>
              <w:rPr>
                <w:b w:val="0"/>
                <w:color w:val="243447"/>
                <w:sz w:val="16"/>
              </w:rPr>
              <w:t>Transcript describes an advance before the order becomes official; 40% is mentioned in the proposed graph. Make the percentage configurable.</w:t>
            </w:r>
          </w:p>
        </w:tc>
      </w:tr>
      <w:tr>
        <w:trPr>
          <w:cantSplit/>
        </w:trPr>
        <w:tc>
          <w:tcPr>
            <w:tcW w:type="dxa" w:w="720"/>
            <w:vAlign w:val="center"/>
            <w:shd w:fill="F3F4F6"/>
          </w:tcPr>
          <w:p>
            <w:pPr>
              <w:spacing w:after="0"/>
            </w:pPr>
            <w:r/>
            <w:r>
              <w:rPr>
                <w:b w:val="0"/>
                <w:color w:val="243447"/>
                <w:sz w:val="16"/>
              </w:rPr>
              <w:t>4</w:t>
            </w:r>
          </w:p>
        </w:tc>
        <w:tc>
          <w:tcPr>
            <w:tcW w:type="dxa" w:w="2232"/>
            <w:vAlign w:val="center"/>
            <w:shd w:fill="F3F4F6"/>
          </w:tcPr>
          <w:p>
            <w:pPr>
              <w:spacing w:after="0"/>
            </w:pPr>
            <w:r/>
            <w:r>
              <w:rPr>
                <w:b w:val="0"/>
                <w:color w:val="243447"/>
                <w:sz w:val="16"/>
              </w:rPr>
              <w:t>Order becomes Official</w:t>
            </w:r>
          </w:p>
        </w:tc>
        <w:tc>
          <w:tcPr>
            <w:tcW w:type="dxa" w:w="8208"/>
            <w:vAlign w:val="center"/>
            <w:shd w:fill="F3F4F6"/>
          </w:tcPr>
          <w:p>
            <w:pPr>
              <w:spacing w:after="0"/>
            </w:pPr>
            <w:r/>
            <w:r>
              <w:rPr>
                <w:b w:val="0"/>
                <w:color w:val="243447"/>
                <w:sz w:val="16"/>
              </w:rPr>
              <w:t>Sales verifies the order; customer/order documents are attached; order is now the system control record.</w:t>
            </w:r>
          </w:p>
        </w:tc>
      </w:tr>
      <w:tr>
        <w:trPr>
          <w:cantSplit/>
        </w:trPr>
        <w:tc>
          <w:tcPr>
            <w:tcW w:type="dxa" w:w="720"/>
            <w:vAlign w:val="center"/>
          </w:tcPr>
          <w:p>
            <w:pPr>
              <w:spacing w:after="0"/>
            </w:pPr>
            <w:r/>
            <w:r>
              <w:rPr>
                <w:b w:val="0"/>
                <w:color w:val="243447"/>
                <w:sz w:val="16"/>
              </w:rPr>
              <w:t>5</w:t>
            </w:r>
          </w:p>
        </w:tc>
        <w:tc>
          <w:tcPr>
            <w:tcW w:type="dxa" w:w="2232"/>
            <w:vAlign w:val="center"/>
          </w:tcPr>
          <w:p>
            <w:pPr>
              <w:spacing w:after="0"/>
            </w:pPr>
            <w:r/>
            <w:r>
              <w:rPr>
                <w:b w:val="0"/>
                <w:color w:val="243447"/>
                <w:sz w:val="16"/>
              </w:rPr>
              <w:t>R&amp;D / Sampling</w:t>
            </w:r>
          </w:p>
        </w:tc>
        <w:tc>
          <w:tcPr>
            <w:tcW w:type="dxa" w:w="8208"/>
            <w:vAlign w:val="center"/>
          </w:tcPr>
          <w:p>
            <w:pPr>
              <w:spacing w:after="0"/>
            </w:pPr>
            <w:r/>
            <w:r>
              <w:rPr>
                <w:b w:val="0"/>
                <w:color w:val="243447"/>
                <w:sz w:val="16"/>
              </w:rPr>
              <w:t>R&amp;D creates the formulation/sample work. Sample numbers/versions are traceable back to the order/product.</w:t>
            </w:r>
          </w:p>
        </w:tc>
      </w:tr>
      <w:tr>
        <w:trPr>
          <w:cantSplit/>
        </w:trPr>
        <w:tc>
          <w:tcPr>
            <w:tcW w:type="dxa" w:w="720"/>
            <w:vAlign w:val="center"/>
            <w:shd w:fill="F3F4F6"/>
          </w:tcPr>
          <w:p>
            <w:pPr>
              <w:spacing w:after="0"/>
            </w:pPr>
            <w:r/>
            <w:r>
              <w:rPr>
                <w:b w:val="0"/>
                <w:color w:val="243447"/>
                <w:sz w:val="16"/>
              </w:rPr>
              <w:t>6</w:t>
            </w:r>
          </w:p>
        </w:tc>
        <w:tc>
          <w:tcPr>
            <w:tcW w:type="dxa" w:w="2232"/>
            <w:vAlign w:val="center"/>
            <w:shd w:fill="F3F4F6"/>
          </w:tcPr>
          <w:p>
            <w:pPr>
              <w:spacing w:after="0"/>
            </w:pPr>
            <w:r/>
            <w:r>
              <w:rPr>
                <w:b w:val="0"/>
                <w:color w:val="243447"/>
                <w:sz w:val="16"/>
              </w:rPr>
              <w:t>Customer feedback loop</w:t>
            </w:r>
          </w:p>
        </w:tc>
        <w:tc>
          <w:tcPr>
            <w:tcW w:type="dxa" w:w="8208"/>
            <w:vAlign w:val="center"/>
            <w:shd w:fill="F3F4F6"/>
          </w:tcPr>
          <w:p>
            <w:pPr>
              <w:spacing w:after="0"/>
            </w:pPr>
            <w:r/>
            <w:r>
              <w:rPr>
                <w:b w:val="0"/>
                <w:color w:val="243447"/>
                <w:sz w:val="16"/>
              </w:rPr>
              <w:t>Changes requested -&gt; new sample/formulation version -&gt; resend. Approval closes the sample loop.</w:t>
            </w:r>
          </w:p>
        </w:tc>
      </w:tr>
      <w:tr>
        <w:trPr>
          <w:cantSplit/>
        </w:trPr>
        <w:tc>
          <w:tcPr>
            <w:tcW w:type="dxa" w:w="720"/>
            <w:vAlign w:val="center"/>
          </w:tcPr>
          <w:p>
            <w:pPr>
              <w:spacing w:after="0"/>
            </w:pPr>
            <w:r/>
            <w:r>
              <w:rPr>
                <w:b w:val="0"/>
                <w:color w:val="243447"/>
                <w:sz w:val="16"/>
              </w:rPr>
              <w:t>7</w:t>
            </w:r>
          </w:p>
        </w:tc>
        <w:tc>
          <w:tcPr>
            <w:tcW w:type="dxa" w:w="2232"/>
            <w:vAlign w:val="center"/>
          </w:tcPr>
          <w:p>
            <w:pPr>
              <w:spacing w:after="0"/>
            </w:pPr>
            <w:r/>
            <w:r>
              <w:rPr>
                <w:b w:val="0"/>
                <w:color w:val="243447"/>
                <w:sz w:val="16"/>
              </w:rPr>
              <w:t>Approved formulation/BOM context</w:t>
            </w:r>
          </w:p>
        </w:tc>
        <w:tc>
          <w:tcPr>
            <w:tcW w:type="dxa" w:w="8208"/>
            <w:vAlign w:val="center"/>
          </w:tcPr>
          <w:p>
            <w:pPr>
              <w:spacing w:after="0"/>
            </w:pPr>
            <w:r/>
            <w:r>
              <w:rPr>
                <w:b w:val="0"/>
                <w:color w:val="243447"/>
                <w:sz w:val="16"/>
              </w:rPr>
              <w:t>Create/select the applicable BOM/formulation version. Do not overwrite earlier versions.</w:t>
            </w:r>
          </w:p>
        </w:tc>
      </w:tr>
      <w:tr>
        <w:trPr>
          <w:cantSplit/>
        </w:trPr>
        <w:tc>
          <w:tcPr>
            <w:tcW w:type="dxa" w:w="720"/>
            <w:vAlign w:val="center"/>
            <w:shd w:fill="F3F4F6"/>
          </w:tcPr>
          <w:p>
            <w:pPr>
              <w:spacing w:after="0"/>
            </w:pPr>
            <w:r/>
            <w:r>
              <w:rPr>
                <w:b w:val="0"/>
                <w:color w:val="243447"/>
                <w:sz w:val="16"/>
              </w:rPr>
              <w:t>8A</w:t>
            </w:r>
          </w:p>
        </w:tc>
        <w:tc>
          <w:tcPr>
            <w:tcW w:type="dxa" w:w="2232"/>
            <w:vAlign w:val="center"/>
            <w:shd w:fill="F3F4F6"/>
          </w:tcPr>
          <w:p>
            <w:pPr>
              <w:spacing w:after="0"/>
            </w:pPr>
            <w:r/>
            <w:r>
              <w:rPr>
                <w:b w:val="0"/>
                <w:color w:val="243447"/>
                <w:sz w:val="16"/>
              </w:rPr>
              <w:t>Artwork + packaging arm</w:t>
            </w:r>
          </w:p>
        </w:tc>
        <w:tc>
          <w:tcPr>
            <w:tcW w:type="dxa" w:w="8208"/>
            <w:vAlign w:val="center"/>
            <w:shd w:fill="F3F4F6"/>
          </w:tcPr>
          <w:p>
            <w:pPr>
              <w:spacing w:after="0"/>
            </w:pPr>
            <w:r/>
            <w:r>
              <w:rPr>
                <w:b w:val="0"/>
                <w:color w:val="243447"/>
                <w:sz w:val="16"/>
              </w:rPr>
              <w:t>Artwork versions, packaging configuration, QA approval and printing readiness.</w:t>
            </w:r>
          </w:p>
        </w:tc>
      </w:tr>
      <w:tr>
        <w:trPr>
          <w:cantSplit/>
        </w:trPr>
        <w:tc>
          <w:tcPr>
            <w:tcW w:type="dxa" w:w="720"/>
            <w:vAlign w:val="center"/>
          </w:tcPr>
          <w:p>
            <w:pPr>
              <w:spacing w:after="0"/>
            </w:pPr>
            <w:r/>
            <w:r>
              <w:rPr>
                <w:b w:val="0"/>
                <w:color w:val="243447"/>
                <w:sz w:val="16"/>
              </w:rPr>
              <w:t>8B</w:t>
            </w:r>
          </w:p>
        </w:tc>
        <w:tc>
          <w:tcPr>
            <w:tcW w:type="dxa" w:w="2232"/>
            <w:vAlign w:val="center"/>
          </w:tcPr>
          <w:p>
            <w:pPr>
              <w:spacing w:after="0"/>
            </w:pPr>
            <w:r/>
            <w:r>
              <w:rPr>
                <w:b w:val="0"/>
                <w:color w:val="243447"/>
                <w:sz w:val="16"/>
              </w:rPr>
              <w:t>RM + procurement + production arm</w:t>
            </w:r>
          </w:p>
        </w:tc>
        <w:tc>
          <w:tcPr>
            <w:tcW w:type="dxa" w:w="8208"/>
            <w:vAlign w:val="center"/>
          </w:tcPr>
          <w:p>
            <w:pPr>
              <w:spacing w:after="0"/>
            </w:pPr>
            <w:r/>
            <w:r>
              <w:rPr>
                <w:b w:val="0"/>
                <w:color w:val="243447"/>
                <w:sz w:val="16"/>
              </w:rPr>
              <w:t>Calculate demand, check approved stock, create procurement/PO/GRN/QC where required, then production planning.</w:t>
            </w:r>
          </w:p>
        </w:tc>
      </w:tr>
      <w:tr>
        <w:trPr>
          <w:cantSplit/>
        </w:trPr>
        <w:tc>
          <w:tcPr>
            <w:tcW w:type="dxa" w:w="720"/>
            <w:vAlign w:val="center"/>
            <w:shd w:fill="F3F4F6"/>
          </w:tcPr>
          <w:p>
            <w:pPr>
              <w:spacing w:after="0"/>
            </w:pPr>
            <w:r/>
            <w:r>
              <w:rPr>
                <w:b w:val="0"/>
                <w:color w:val="243447"/>
                <w:sz w:val="16"/>
              </w:rPr>
              <w:t>9</w:t>
            </w:r>
          </w:p>
        </w:tc>
        <w:tc>
          <w:tcPr>
            <w:tcW w:type="dxa" w:w="2232"/>
            <w:vAlign w:val="center"/>
            <w:shd w:fill="F3F4F6"/>
          </w:tcPr>
          <w:p>
            <w:pPr>
              <w:spacing w:after="0"/>
            </w:pPr>
            <w:r/>
            <w:r>
              <w:rPr>
                <w:b w:val="0"/>
                <w:color w:val="243447"/>
                <w:sz w:val="16"/>
              </w:rPr>
              <w:t>Branches converge</w:t>
            </w:r>
          </w:p>
        </w:tc>
        <w:tc>
          <w:tcPr>
            <w:tcW w:type="dxa" w:w="8208"/>
            <w:vAlign w:val="center"/>
            <w:shd w:fill="F3F4F6"/>
          </w:tcPr>
          <w:p>
            <w:pPr>
              <w:spacing w:after="0"/>
            </w:pPr>
            <w:r/>
            <w:r>
              <w:rPr>
                <w:b w:val="0"/>
                <w:color w:val="243447"/>
                <w:sz w:val="16"/>
              </w:rPr>
              <w:t>Approved artwork/PM and production output come together at filling/packing.</w:t>
            </w:r>
          </w:p>
        </w:tc>
      </w:tr>
      <w:tr>
        <w:trPr>
          <w:cantSplit/>
        </w:trPr>
        <w:tc>
          <w:tcPr>
            <w:tcW w:type="dxa" w:w="720"/>
            <w:vAlign w:val="center"/>
          </w:tcPr>
          <w:p>
            <w:pPr>
              <w:spacing w:after="0"/>
            </w:pPr>
            <w:r/>
            <w:r>
              <w:rPr>
                <w:b w:val="0"/>
                <w:color w:val="243447"/>
                <w:sz w:val="16"/>
              </w:rPr>
              <w:t>10</w:t>
            </w:r>
          </w:p>
        </w:tc>
        <w:tc>
          <w:tcPr>
            <w:tcW w:type="dxa" w:w="2232"/>
            <w:vAlign w:val="center"/>
          </w:tcPr>
          <w:p>
            <w:pPr>
              <w:spacing w:after="0"/>
            </w:pPr>
            <w:r/>
            <w:r>
              <w:rPr>
                <w:b w:val="0"/>
                <w:color w:val="243447"/>
                <w:sz w:val="16"/>
              </w:rPr>
              <w:t>Bulk QC / quality gates</w:t>
            </w:r>
          </w:p>
        </w:tc>
        <w:tc>
          <w:tcPr>
            <w:tcW w:type="dxa" w:w="8208"/>
            <w:vAlign w:val="center"/>
          </w:tcPr>
          <w:p>
            <w:pPr>
              <w:spacing w:after="0"/>
            </w:pPr>
            <w:r/>
            <w:r>
              <w:rPr>
                <w:b w:val="0"/>
                <w:color w:val="243447"/>
                <w:sz w:val="16"/>
              </w:rPr>
              <w:t>QC receives the bulk for approval; failures route back to production/rework.</w:t>
            </w:r>
          </w:p>
        </w:tc>
      </w:tr>
      <w:tr>
        <w:trPr>
          <w:cantSplit/>
        </w:trPr>
        <w:tc>
          <w:tcPr>
            <w:tcW w:type="dxa" w:w="720"/>
            <w:vAlign w:val="center"/>
            <w:shd w:fill="F3F4F6"/>
          </w:tcPr>
          <w:p>
            <w:pPr>
              <w:spacing w:after="0"/>
            </w:pPr>
            <w:r/>
            <w:r>
              <w:rPr>
                <w:b w:val="0"/>
                <w:color w:val="243447"/>
                <w:sz w:val="16"/>
              </w:rPr>
              <w:t>11</w:t>
            </w:r>
          </w:p>
        </w:tc>
        <w:tc>
          <w:tcPr>
            <w:tcW w:type="dxa" w:w="2232"/>
            <w:vAlign w:val="center"/>
            <w:shd w:fill="F3F4F6"/>
          </w:tcPr>
          <w:p>
            <w:pPr>
              <w:spacing w:after="0"/>
            </w:pPr>
            <w:r/>
            <w:r>
              <w:rPr>
                <w:b w:val="0"/>
                <w:color w:val="243447"/>
                <w:sz w:val="16"/>
              </w:rPr>
              <w:t>Filling</w:t>
            </w:r>
          </w:p>
        </w:tc>
        <w:tc>
          <w:tcPr>
            <w:tcW w:type="dxa" w:w="8208"/>
            <w:vAlign w:val="center"/>
            <w:shd w:fill="F3F4F6"/>
          </w:tcPr>
          <w:p>
            <w:pPr>
              <w:spacing w:after="0"/>
            </w:pPr>
            <w:r/>
            <w:r>
              <w:rPr>
                <w:b w:val="0"/>
                <w:color w:val="243447"/>
                <w:sz w:val="16"/>
              </w:rPr>
              <w:t>Bulk is filled into order pack sizes. Optional intermediate QC is configurable because the client asked to keep this simple.</w:t>
            </w:r>
          </w:p>
        </w:tc>
      </w:tr>
      <w:tr>
        <w:trPr>
          <w:cantSplit/>
        </w:trPr>
        <w:tc>
          <w:tcPr>
            <w:tcW w:type="dxa" w:w="720"/>
            <w:vAlign w:val="center"/>
          </w:tcPr>
          <w:p>
            <w:pPr>
              <w:spacing w:after="0"/>
            </w:pPr>
            <w:r/>
            <w:r>
              <w:rPr>
                <w:b w:val="0"/>
                <w:color w:val="243447"/>
                <w:sz w:val="16"/>
              </w:rPr>
              <w:t>12</w:t>
            </w:r>
          </w:p>
        </w:tc>
        <w:tc>
          <w:tcPr>
            <w:tcW w:type="dxa" w:w="2232"/>
            <w:vAlign w:val="center"/>
          </w:tcPr>
          <w:p>
            <w:pPr>
              <w:spacing w:after="0"/>
            </w:pPr>
            <w:r/>
            <w:r>
              <w:rPr>
                <w:b w:val="0"/>
                <w:color w:val="243447"/>
                <w:sz w:val="16"/>
              </w:rPr>
              <w:t>Packing</w:t>
            </w:r>
          </w:p>
        </w:tc>
        <w:tc>
          <w:tcPr>
            <w:tcW w:type="dxa" w:w="8208"/>
            <w:vAlign w:val="center"/>
          </w:tcPr>
          <w:p>
            <w:pPr>
              <w:spacing w:after="0"/>
            </w:pPr>
            <w:r/>
            <w:r>
              <w:rPr>
                <w:b w:val="0"/>
                <w:color w:val="243447"/>
                <w:sz w:val="16"/>
              </w:rPr>
              <w:t>Primary/secondary packaging is completed.</w:t>
            </w:r>
          </w:p>
        </w:tc>
      </w:tr>
      <w:tr>
        <w:trPr>
          <w:cantSplit/>
        </w:trPr>
        <w:tc>
          <w:tcPr>
            <w:tcW w:type="dxa" w:w="720"/>
            <w:vAlign w:val="center"/>
            <w:shd w:fill="F3F4F6"/>
          </w:tcPr>
          <w:p>
            <w:pPr>
              <w:spacing w:after="0"/>
            </w:pPr>
            <w:r/>
            <w:r>
              <w:rPr>
                <w:b w:val="0"/>
                <w:color w:val="243447"/>
                <w:sz w:val="16"/>
              </w:rPr>
              <w:t>13</w:t>
            </w:r>
          </w:p>
        </w:tc>
        <w:tc>
          <w:tcPr>
            <w:tcW w:type="dxa" w:w="2232"/>
            <w:vAlign w:val="center"/>
            <w:shd w:fill="F3F4F6"/>
          </w:tcPr>
          <w:p>
            <w:pPr>
              <w:spacing w:after="0"/>
            </w:pPr>
            <w:r/>
            <w:r>
              <w:rPr>
                <w:b w:val="0"/>
                <w:color w:val="243447"/>
                <w:sz w:val="16"/>
              </w:rPr>
              <w:t>Final QC / QA</w:t>
            </w:r>
          </w:p>
        </w:tc>
        <w:tc>
          <w:tcPr>
            <w:tcW w:type="dxa" w:w="8208"/>
            <w:vAlign w:val="center"/>
            <w:shd w:fill="F3F4F6"/>
          </w:tcPr>
          <w:p>
            <w:pPr>
              <w:spacing w:after="0"/>
            </w:pPr>
            <w:r/>
            <w:r>
              <w:rPr>
                <w:b w:val="0"/>
                <w:color w:val="243447"/>
                <w:sz w:val="16"/>
              </w:rPr>
              <w:t>Final testing/approval completes the quality gate.</w:t>
            </w:r>
          </w:p>
        </w:tc>
      </w:tr>
      <w:tr>
        <w:trPr>
          <w:cantSplit/>
        </w:trPr>
        <w:tc>
          <w:tcPr>
            <w:tcW w:type="dxa" w:w="720"/>
            <w:vAlign w:val="center"/>
          </w:tcPr>
          <w:p>
            <w:pPr>
              <w:spacing w:after="0"/>
            </w:pPr>
            <w:r/>
            <w:r>
              <w:rPr>
                <w:b w:val="0"/>
                <w:color w:val="243447"/>
                <w:sz w:val="16"/>
              </w:rPr>
              <w:t>14</w:t>
            </w:r>
          </w:p>
        </w:tc>
        <w:tc>
          <w:tcPr>
            <w:tcW w:type="dxa" w:w="2232"/>
            <w:vAlign w:val="center"/>
          </w:tcPr>
          <w:p>
            <w:pPr>
              <w:spacing w:after="0"/>
            </w:pPr>
            <w:r/>
            <w:r>
              <w:rPr>
                <w:b w:val="0"/>
                <w:color w:val="243447"/>
                <w:sz w:val="16"/>
              </w:rPr>
              <w:t>Billing + final payment</w:t>
            </w:r>
          </w:p>
        </w:tc>
        <w:tc>
          <w:tcPr>
            <w:tcW w:type="dxa" w:w="8208"/>
            <w:vAlign w:val="center"/>
          </w:tcPr>
          <w:p>
            <w:pPr>
              <w:spacing w:after="0"/>
            </w:pPr>
            <w:r/>
            <w:r>
              <w:rPr>
                <w:b w:val="0"/>
                <w:color w:val="243447"/>
                <w:sz w:val="16"/>
              </w:rPr>
              <w:t>Billing is raised; dispatch is permitted only after the stated payment condition is satisfied.</w:t>
            </w:r>
          </w:p>
        </w:tc>
      </w:tr>
      <w:tr>
        <w:trPr>
          <w:cantSplit/>
        </w:trPr>
        <w:tc>
          <w:tcPr>
            <w:tcW w:type="dxa" w:w="720"/>
            <w:vAlign w:val="center"/>
            <w:shd w:fill="F3F4F6"/>
          </w:tcPr>
          <w:p>
            <w:pPr>
              <w:spacing w:after="0"/>
            </w:pPr>
            <w:r/>
            <w:r>
              <w:rPr>
                <w:b w:val="0"/>
                <w:color w:val="243447"/>
                <w:sz w:val="16"/>
              </w:rPr>
              <w:t>15</w:t>
            </w:r>
          </w:p>
        </w:tc>
        <w:tc>
          <w:tcPr>
            <w:tcW w:type="dxa" w:w="2232"/>
            <w:vAlign w:val="center"/>
            <w:shd w:fill="F3F4F6"/>
          </w:tcPr>
          <w:p>
            <w:pPr>
              <w:spacing w:after="0"/>
            </w:pPr>
            <w:r/>
            <w:r>
              <w:rPr>
                <w:b w:val="0"/>
                <w:color w:val="243447"/>
                <w:sz w:val="16"/>
              </w:rPr>
              <w:t>Ready to Dispatch</w:t>
            </w:r>
          </w:p>
        </w:tc>
        <w:tc>
          <w:tcPr>
            <w:tcW w:type="dxa" w:w="8208"/>
            <w:vAlign w:val="center"/>
            <w:shd w:fill="F3F4F6"/>
          </w:tcPr>
          <w:p>
            <w:pPr>
              <w:spacing w:after="0"/>
            </w:pPr>
            <w:r/>
            <w:r>
              <w:rPr>
                <w:b w:val="0"/>
                <w:color w:val="243447"/>
                <w:sz w:val="16"/>
              </w:rPr>
              <w:t>Finished approved quantity is allocated to dispatch.</w:t>
            </w:r>
          </w:p>
        </w:tc>
      </w:tr>
      <w:tr>
        <w:trPr>
          <w:cantSplit/>
        </w:trPr>
        <w:tc>
          <w:tcPr>
            <w:tcW w:type="dxa" w:w="720"/>
            <w:vAlign w:val="center"/>
          </w:tcPr>
          <w:p>
            <w:pPr>
              <w:spacing w:after="0"/>
            </w:pPr>
            <w:r/>
            <w:r>
              <w:rPr>
                <w:b w:val="0"/>
                <w:color w:val="243447"/>
                <w:sz w:val="16"/>
              </w:rPr>
              <w:t>16</w:t>
            </w:r>
          </w:p>
        </w:tc>
        <w:tc>
          <w:tcPr>
            <w:tcW w:type="dxa" w:w="2232"/>
            <w:vAlign w:val="center"/>
          </w:tcPr>
          <w:p>
            <w:pPr>
              <w:spacing w:after="0"/>
            </w:pPr>
            <w:r/>
            <w:r>
              <w:rPr>
                <w:b w:val="0"/>
                <w:color w:val="243447"/>
                <w:sz w:val="16"/>
              </w:rPr>
              <w:t>Dispatch / Delivery</w:t>
            </w:r>
          </w:p>
        </w:tc>
        <w:tc>
          <w:tcPr>
            <w:tcW w:type="dxa" w:w="8208"/>
            <w:vAlign w:val="center"/>
          </w:tcPr>
          <w:p>
            <w:pPr>
              <w:spacing w:after="0"/>
            </w:pPr>
            <w:r/>
            <w:r>
              <w:rPr>
                <w:b w:val="0"/>
                <w:color w:val="243447"/>
                <w:sz w:val="16"/>
              </w:rPr>
              <w:t>Dispatch details are recorded; delivery is completed against the order.</w:t>
            </w:r>
          </w:p>
        </w:tc>
      </w:tr>
      <w:tr>
        <w:trPr>
          <w:cantSplit/>
        </w:trPr>
        <w:tc>
          <w:tcPr>
            <w:tcW w:type="dxa" w:w="720"/>
            <w:vAlign w:val="center"/>
            <w:shd w:fill="F3F4F6"/>
          </w:tcPr>
          <w:p>
            <w:pPr>
              <w:spacing w:after="0"/>
            </w:pPr>
            <w:r/>
            <w:r>
              <w:rPr>
                <w:b w:val="0"/>
                <w:color w:val="243447"/>
                <w:sz w:val="16"/>
              </w:rPr>
              <w:t>17</w:t>
            </w:r>
          </w:p>
        </w:tc>
        <w:tc>
          <w:tcPr>
            <w:tcW w:type="dxa" w:w="2232"/>
            <w:vAlign w:val="center"/>
            <w:shd w:fill="F3F4F6"/>
          </w:tcPr>
          <w:p>
            <w:pPr>
              <w:spacing w:after="0"/>
            </w:pPr>
            <w:r/>
            <w:r>
              <w:rPr>
                <w:b w:val="0"/>
                <w:color w:val="243447"/>
                <w:sz w:val="16"/>
              </w:rPr>
              <w:t>Completed</w:t>
            </w:r>
          </w:p>
        </w:tc>
        <w:tc>
          <w:tcPr>
            <w:tcW w:type="dxa" w:w="8208"/>
            <w:vAlign w:val="center"/>
            <w:shd w:fill="F3F4F6"/>
          </w:tcPr>
          <w:p>
            <w:pPr>
              <w:spacing w:after="0"/>
            </w:pPr>
            <w:r/>
            <w:r>
              <w:rPr>
                <w:b w:val="0"/>
                <w:color w:val="243447"/>
                <w:sz w:val="16"/>
              </w:rPr>
              <w:t>Order history is retained for future repeat orders and reporting.</w:t>
            </w:r>
          </w:p>
        </w:tc>
      </w:tr>
    </w:tbl>
    <w:p>
      <w:pPr>
        <w:spacing w:after="40"/>
      </w:pPr>
    </w:p>
    <w:tbl>
      <w:tblPr>
        <w:tblStyle w:val="TableGrid"/>
        <w:tblW w:type="auto" w:w="0"/>
        <w:tblLook w:firstColumn="1" w:firstRow="1" w:lastColumn="0" w:lastRow="0" w:noHBand="0" w:noVBand="1" w:val="04A0"/>
      </w:tblPr>
      <w:tblGrid>
        <w:gridCol w:w="10512"/>
      </w:tblGrid>
      <w:tr>
        <w:tc>
          <w:tcPr>
            <w:tcW w:type="dxa" w:w="10512"/>
            <w:shd w:fill="D9EAF7"/>
          </w:tcPr>
          <w:p>
            <w:pPr>
              <w:spacing w:after="0"/>
            </w:pPr>
            <w:r>
              <w:rPr>
                <w:b/>
                <w:sz w:val="18"/>
              </w:rPr>
              <w:t xml:space="preserve">Important business-rule note: </w:t>
            </w:r>
            <w:r>
              <w:t>The transcript contains two different descriptions of when sampling happens relative to the order/advance. The clearest later discussion says the advance makes the order official and sampling/R&amp;D starts after that; an earlier discussion is ambiguous. Therefore the implementation should make this sequence configurable until the client signs off the final state diagram.</w:t>
            </w:r>
          </w:p>
        </w:tc>
      </w:tr>
    </w:tbl>
    <w:p/>
    <w:p>
      <w:pPr>
        <w:pStyle w:val="Heading2"/>
        <w:keepNext/>
      </w:pPr>
      <w:r>
        <w:t>2.2 Loops and exception paths</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016"/>
            <w:vAlign w:val="center"/>
            <w:shd w:fill="1F4E78"/>
          </w:tcPr>
          <w:p>
            <w:pPr>
              <w:spacing w:after="0"/>
            </w:pPr>
            <w:r/>
            <w:r>
              <w:rPr>
                <w:b/>
                <w:color w:val="FFFFFF"/>
                <w:sz w:val="15"/>
              </w:rPr>
              <w:t>Situation</w:t>
            </w:r>
          </w:p>
        </w:tc>
        <w:tc>
          <w:tcPr>
            <w:tcW w:type="dxa" w:w="1944"/>
            <w:vAlign w:val="center"/>
            <w:shd w:fill="1F4E78"/>
          </w:tcPr>
          <w:p>
            <w:pPr>
              <w:spacing w:after="0"/>
            </w:pPr>
            <w:r/>
            <w:r>
              <w:rPr>
                <w:b/>
                <w:color w:val="FFFFFF"/>
                <w:sz w:val="15"/>
              </w:rPr>
              <w:t>From</w:t>
            </w:r>
          </w:p>
        </w:tc>
        <w:tc>
          <w:tcPr>
            <w:tcW w:type="dxa" w:w="3816"/>
            <w:vAlign w:val="center"/>
            <w:shd w:fill="1F4E78"/>
          </w:tcPr>
          <w:p>
            <w:pPr>
              <w:spacing w:after="0"/>
            </w:pPr>
            <w:r/>
            <w:r>
              <w:rPr>
                <w:b/>
                <w:color w:val="FFFFFF"/>
                <w:sz w:val="15"/>
              </w:rPr>
              <w:t>Route</w:t>
            </w:r>
          </w:p>
        </w:tc>
        <w:tc>
          <w:tcPr>
            <w:tcW w:type="dxa" w:w="3384"/>
            <w:vAlign w:val="center"/>
            <w:shd w:fill="1F4E78"/>
          </w:tcPr>
          <w:p>
            <w:pPr>
              <w:spacing w:after="0"/>
            </w:pPr>
            <w:r/>
            <w:r>
              <w:rPr>
                <w:b/>
                <w:color w:val="FFFFFF"/>
                <w:sz w:val="15"/>
              </w:rPr>
              <w:t>Result</w:t>
            </w:r>
          </w:p>
        </w:tc>
      </w:tr>
      <w:tr>
        <w:trPr>
          <w:cantSplit/>
        </w:trPr>
        <w:tc>
          <w:tcPr>
            <w:tcW w:type="dxa" w:w="2016"/>
            <w:vAlign w:val="center"/>
          </w:tcPr>
          <w:p>
            <w:pPr>
              <w:spacing w:after="0"/>
            </w:pPr>
            <w:r/>
            <w:r>
              <w:rPr>
                <w:b w:val="0"/>
                <w:color w:val="243447"/>
                <w:sz w:val="15"/>
              </w:rPr>
              <w:t>Sample change request</w:t>
            </w:r>
          </w:p>
        </w:tc>
        <w:tc>
          <w:tcPr>
            <w:tcW w:type="dxa" w:w="1944"/>
            <w:vAlign w:val="center"/>
          </w:tcPr>
          <w:p>
            <w:pPr>
              <w:spacing w:after="0"/>
            </w:pPr>
            <w:r/>
            <w:r>
              <w:rPr>
                <w:b w:val="0"/>
                <w:color w:val="243447"/>
                <w:sz w:val="15"/>
              </w:rPr>
              <w:t>Sample Sent / Feedback</w:t>
            </w:r>
          </w:p>
        </w:tc>
        <w:tc>
          <w:tcPr>
            <w:tcW w:type="dxa" w:w="3816"/>
            <w:vAlign w:val="center"/>
          </w:tcPr>
          <w:p>
            <w:pPr>
              <w:spacing w:after="0"/>
            </w:pPr>
            <w:r/>
            <w:r>
              <w:rPr>
                <w:b w:val="0"/>
                <w:color w:val="243447"/>
                <w:sz w:val="15"/>
              </w:rPr>
              <w:t>Back to R&amp;D -&gt; new sample version</w:t>
            </w:r>
          </w:p>
        </w:tc>
        <w:tc>
          <w:tcPr>
            <w:tcW w:type="dxa" w:w="3384"/>
            <w:vAlign w:val="center"/>
          </w:tcPr>
          <w:p>
            <w:pPr>
              <w:spacing w:after="0"/>
            </w:pPr>
            <w:r/>
            <w:r>
              <w:rPr>
                <w:b w:val="0"/>
                <w:color w:val="243447"/>
                <w:sz w:val="15"/>
              </w:rPr>
              <w:t>Previous sample remains in history</w:t>
            </w:r>
          </w:p>
        </w:tc>
      </w:tr>
      <w:tr>
        <w:trPr>
          <w:cantSplit/>
        </w:trPr>
        <w:tc>
          <w:tcPr>
            <w:tcW w:type="dxa" w:w="2016"/>
            <w:vAlign w:val="center"/>
            <w:shd w:fill="F3F4F6"/>
          </w:tcPr>
          <w:p>
            <w:pPr>
              <w:spacing w:after="0"/>
            </w:pPr>
            <w:r/>
            <w:r>
              <w:rPr>
                <w:b w:val="0"/>
                <w:color w:val="243447"/>
                <w:sz w:val="15"/>
              </w:rPr>
              <w:t>Artwork change request</w:t>
            </w:r>
          </w:p>
        </w:tc>
        <w:tc>
          <w:tcPr>
            <w:tcW w:type="dxa" w:w="1944"/>
            <w:vAlign w:val="center"/>
            <w:shd w:fill="F3F4F6"/>
          </w:tcPr>
          <w:p>
            <w:pPr>
              <w:spacing w:after="0"/>
            </w:pPr>
            <w:r/>
            <w:r>
              <w:rPr>
                <w:b w:val="0"/>
                <w:color w:val="243447"/>
                <w:sz w:val="15"/>
              </w:rPr>
              <w:t>Artwork Review / QA</w:t>
            </w:r>
          </w:p>
        </w:tc>
        <w:tc>
          <w:tcPr>
            <w:tcW w:type="dxa" w:w="3816"/>
            <w:vAlign w:val="center"/>
            <w:shd w:fill="F3F4F6"/>
          </w:tcPr>
          <w:p>
            <w:pPr>
              <w:spacing w:after="0"/>
            </w:pPr>
            <w:r/>
            <w:r>
              <w:rPr>
                <w:b w:val="0"/>
                <w:color w:val="243447"/>
                <w:sz w:val="15"/>
              </w:rPr>
              <w:t>Back to Artwork -&gt; new artwork version</w:t>
            </w:r>
          </w:p>
        </w:tc>
        <w:tc>
          <w:tcPr>
            <w:tcW w:type="dxa" w:w="3384"/>
            <w:vAlign w:val="center"/>
            <w:shd w:fill="F3F4F6"/>
          </w:tcPr>
          <w:p>
            <w:pPr>
              <w:spacing w:after="0"/>
            </w:pPr>
            <w:r/>
            <w:r>
              <w:rPr>
                <w:b w:val="0"/>
                <w:color w:val="243447"/>
                <w:sz w:val="15"/>
              </w:rPr>
              <w:t>Old artwork remains traceable</w:t>
            </w:r>
          </w:p>
        </w:tc>
      </w:tr>
      <w:tr>
        <w:trPr>
          <w:cantSplit/>
        </w:trPr>
        <w:tc>
          <w:tcPr>
            <w:tcW w:type="dxa" w:w="2016"/>
            <w:vAlign w:val="center"/>
          </w:tcPr>
          <w:p>
            <w:pPr>
              <w:spacing w:after="0"/>
            </w:pPr>
            <w:r/>
            <w:r>
              <w:rPr>
                <w:b w:val="0"/>
                <w:color w:val="243447"/>
                <w:sz w:val="15"/>
              </w:rPr>
              <w:t>RM shortage</w:t>
            </w:r>
          </w:p>
        </w:tc>
        <w:tc>
          <w:tcPr>
            <w:tcW w:type="dxa" w:w="1944"/>
            <w:vAlign w:val="center"/>
          </w:tcPr>
          <w:p>
            <w:pPr>
              <w:spacing w:after="0"/>
            </w:pPr>
            <w:r/>
            <w:r>
              <w:rPr>
                <w:b w:val="0"/>
                <w:color w:val="243447"/>
                <w:sz w:val="15"/>
              </w:rPr>
              <w:t>Order/BOM demand</w:t>
            </w:r>
          </w:p>
        </w:tc>
        <w:tc>
          <w:tcPr>
            <w:tcW w:type="dxa" w:w="3816"/>
            <w:vAlign w:val="center"/>
          </w:tcPr>
          <w:p>
            <w:pPr>
              <w:spacing w:after="0"/>
            </w:pPr>
            <w:r/>
            <w:r>
              <w:rPr>
                <w:b w:val="0"/>
                <w:color w:val="243447"/>
                <w:sz w:val="15"/>
              </w:rPr>
              <w:t>Purchase Request -&gt; PO -&gt; GRN -&gt; QC -&gt; Approved Stock</w:t>
            </w:r>
          </w:p>
        </w:tc>
        <w:tc>
          <w:tcPr>
            <w:tcW w:type="dxa" w:w="3384"/>
            <w:vAlign w:val="center"/>
          </w:tcPr>
          <w:p>
            <w:pPr>
              <w:spacing w:after="0"/>
            </w:pPr>
            <w:r/>
            <w:r>
              <w:rPr>
                <w:b w:val="0"/>
                <w:color w:val="243447"/>
                <w:sz w:val="15"/>
              </w:rPr>
              <w:t>Production can proceed when shortage clears</w:t>
            </w:r>
          </w:p>
        </w:tc>
      </w:tr>
      <w:tr>
        <w:trPr>
          <w:cantSplit/>
        </w:trPr>
        <w:tc>
          <w:tcPr>
            <w:tcW w:type="dxa" w:w="2016"/>
            <w:vAlign w:val="center"/>
            <w:shd w:fill="F3F4F6"/>
          </w:tcPr>
          <w:p>
            <w:pPr>
              <w:spacing w:after="0"/>
            </w:pPr>
            <w:r/>
            <w:r>
              <w:rPr>
                <w:b w:val="0"/>
                <w:color w:val="243447"/>
                <w:sz w:val="15"/>
              </w:rPr>
              <w:t>RM QC fail</w:t>
            </w:r>
          </w:p>
        </w:tc>
        <w:tc>
          <w:tcPr>
            <w:tcW w:type="dxa" w:w="1944"/>
            <w:vAlign w:val="center"/>
            <w:shd w:fill="F3F4F6"/>
          </w:tcPr>
          <w:p>
            <w:pPr>
              <w:spacing w:after="0"/>
            </w:pPr>
            <w:r/>
            <w:r>
              <w:rPr>
                <w:b w:val="0"/>
                <w:color w:val="243447"/>
                <w:sz w:val="15"/>
              </w:rPr>
              <w:t>GRN / QC</w:t>
            </w:r>
          </w:p>
        </w:tc>
        <w:tc>
          <w:tcPr>
            <w:tcW w:type="dxa" w:w="3816"/>
            <w:vAlign w:val="center"/>
            <w:shd w:fill="F3F4F6"/>
          </w:tcPr>
          <w:p>
            <w:pPr>
              <w:spacing w:after="0"/>
            </w:pPr>
            <w:r/>
            <w:r>
              <w:rPr>
                <w:b w:val="0"/>
                <w:color w:val="243447"/>
                <w:sz w:val="15"/>
              </w:rPr>
              <w:t>Quarantine / Return / Rework</w:t>
            </w:r>
          </w:p>
        </w:tc>
        <w:tc>
          <w:tcPr>
            <w:tcW w:type="dxa" w:w="3384"/>
            <w:vAlign w:val="center"/>
            <w:shd w:fill="F3F4F6"/>
          </w:tcPr>
          <w:p>
            <w:pPr>
              <w:spacing w:after="0"/>
            </w:pPr>
            <w:r/>
            <w:r>
              <w:rPr>
                <w:b w:val="0"/>
                <w:color w:val="243447"/>
                <w:sz w:val="15"/>
              </w:rPr>
              <w:t>Failed stock is not available for production</w:t>
            </w:r>
          </w:p>
        </w:tc>
      </w:tr>
      <w:tr>
        <w:trPr>
          <w:cantSplit/>
        </w:trPr>
        <w:tc>
          <w:tcPr>
            <w:tcW w:type="dxa" w:w="2016"/>
            <w:vAlign w:val="center"/>
          </w:tcPr>
          <w:p>
            <w:pPr>
              <w:spacing w:after="0"/>
            </w:pPr>
            <w:r/>
            <w:r>
              <w:rPr>
                <w:b w:val="0"/>
                <w:color w:val="243447"/>
                <w:sz w:val="15"/>
              </w:rPr>
              <w:t>Bulk QC fail</w:t>
            </w:r>
          </w:p>
        </w:tc>
        <w:tc>
          <w:tcPr>
            <w:tcW w:type="dxa" w:w="1944"/>
            <w:vAlign w:val="center"/>
          </w:tcPr>
          <w:p>
            <w:pPr>
              <w:spacing w:after="0"/>
            </w:pPr>
            <w:r/>
            <w:r>
              <w:rPr>
                <w:b w:val="0"/>
                <w:color w:val="243447"/>
                <w:sz w:val="15"/>
              </w:rPr>
              <w:t>Bulk Production</w:t>
            </w:r>
          </w:p>
        </w:tc>
        <w:tc>
          <w:tcPr>
            <w:tcW w:type="dxa" w:w="3816"/>
            <w:vAlign w:val="center"/>
          </w:tcPr>
          <w:p>
            <w:pPr>
              <w:spacing w:after="0"/>
            </w:pPr>
            <w:r/>
            <w:r>
              <w:rPr>
                <w:b w:val="0"/>
                <w:color w:val="243447"/>
                <w:sz w:val="15"/>
              </w:rPr>
              <w:t>Rework / new test</w:t>
            </w:r>
          </w:p>
        </w:tc>
        <w:tc>
          <w:tcPr>
            <w:tcW w:type="dxa" w:w="3384"/>
            <w:vAlign w:val="center"/>
          </w:tcPr>
          <w:p>
            <w:pPr>
              <w:spacing w:after="0"/>
            </w:pPr>
            <w:r/>
            <w:r>
              <w:rPr>
                <w:b w:val="0"/>
                <w:color w:val="243447"/>
                <w:sz w:val="15"/>
              </w:rPr>
              <w:t>Production batch retains failure history</w:t>
            </w:r>
          </w:p>
        </w:tc>
      </w:tr>
      <w:tr>
        <w:trPr>
          <w:cantSplit/>
        </w:trPr>
        <w:tc>
          <w:tcPr>
            <w:tcW w:type="dxa" w:w="2016"/>
            <w:vAlign w:val="center"/>
            <w:shd w:fill="F3F4F6"/>
          </w:tcPr>
          <w:p>
            <w:pPr>
              <w:spacing w:after="0"/>
            </w:pPr>
            <w:r/>
            <w:r>
              <w:rPr>
                <w:b w:val="0"/>
                <w:color w:val="243447"/>
                <w:sz w:val="15"/>
              </w:rPr>
              <w:t>Production shortfall</w:t>
            </w:r>
          </w:p>
        </w:tc>
        <w:tc>
          <w:tcPr>
            <w:tcW w:type="dxa" w:w="1944"/>
            <w:vAlign w:val="center"/>
            <w:shd w:fill="F3F4F6"/>
          </w:tcPr>
          <w:p>
            <w:pPr>
              <w:spacing w:after="0"/>
            </w:pPr>
            <w:r/>
            <w:r>
              <w:rPr>
                <w:b w:val="0"/>
                <w:color w:val="243447"/>
                <w:sz w:val="15"/>
              </w:rPr>
              <w:t>Production completion</w:t>
            </w:r>
          </w:p>
        </w:tc>
        <w:tc>
          <w:tcPr>
            <w:tcW w:type="dxa" w:w="3816"/>
            <w:vAlign w:val="center"/>
            <w:shd w:fill="F3F4F6"/>
          </w:tcPr>
          <w:p>
            <w:pPr>
              <w:spacing w:after="0"/>
            </w:pPr>
            <w:r/>
            <w:r>
              <w:rPr>
                <w:b w:val="0"/>
                <w:color w:val="243447"/>
                <w:sz w:val="15"/>
              </w:rPr>
              <w:t>Record planned vs actual + balance</w:t>
            </w:r>
          </w:p>
        </w:tc>
        <w:tc>
          <w:tcPr>
            <w:tcW w:type="dxa" w:w="3384"/>
            <w:vAlign w:val="center"/>
            <w:shd w:fill="F3F4F6"/>
          </w:tcPr>
          <w:p>
            <w:pPr>
              <w:spacing w:after="0"/>
            </w:pPr>
            <w:r/>
            <w:r>
              <w:rPr>
                <w:b w:val="0"/>
                <w:color w:val="243447"/>
                <w:sz w:val="15"/>
              </w:rPr>
              <w:t>Remaining quantity is explicit, not lost</w:t>
            </w:r>
          </w:p>
        </w:tc>
      </w:tr>
      <w:tr>
        <w:trPr>
          <w:cantSplit/>
        </w:trPr>
        <w:tc>
          <w:tcPr>
            <w:tcW w:type="dxa" w:w="2016"/>
            <w:vAlign w:val="center"/>
          </w:tcPr>
          <w:p>
            <w:pPr>
              <w:spacing w:after="0"/>
            </w:pPr>
            <w:r/>
            <w:r>
              <w:rPr>
                <w:b w:val="0"/>
                <w:color w:val="243447"/>
                <w:sz w:val="15"/>
              </w:rPr>
              <w:t>Wastage or leftover</w:t>
            </w:r>
          </w:p>
        </w:tc>
        <w:tc>
          <w:tcPr>
            <w:tcW w:type="dxa" w:w="1944"/>
            <w:vAlign w:val="center"/>
          </w:tcPr>
          <w:p>
            <w:pPr>
              <w:spacing w:after="0"/>
            </w:pPr>
            <w:r/>
            <w:r>
              <w:rPr>
                <w:b w:val="0"/>
                <w:color w:val="243447"/>
                <w:sz w:val="15"/>
              </w:rPr>
              <w:t>Production completion</w:t>
            </w:r>
          </w:p>
        </w:tc>
        <w:tc>
          <w:tcPr>
            <w:tcW w:type="dxa" w:w="3816"/>
            <w:vAlign w:val="center"/>
          </w:tcPr>
          <w:p>
            <w:pPr>
              <w:spacing w:after="0"/>
            </w:pPr>
            <w:r/>
            <w:r>
              <w:rPr>
                <w:b w:val="0"/>
                <w:color w:val="243447"/>
                <w:sz w:val="15"/>
              </w:rPr>
              <w:t>Waste OR return to stock</w:t>
            </w:r>
          </w:p>
        </w:tc>
        <w:tc>
          <w:tcPr>
            <w:tcW w:type="dxa" w:w="3384"/>
            <w:vAlign w:val="center"/>
          </w:tcPr>
          <w:p>
            <w:pPr>
              <w:spacing w:after="0"/>
            </w:pPr>
            <w:r/>
            <w:r>
              <w:rPr>
                <w:b w:val="0"/>
                <w:color w:val="243447"/>
                <w:sz w:val="15"/>
              </w:rPr>
              <w:t>Disposition is recorded</w:t>
            </w:r>
          </w:p>
        </w:tc>
      </w:tr>
      <w:tr>
        <w:trPr>
          <w:cantSplit/>
        </w:trPr>
        <w:tc>
          <w:tcPr>
            <w:tcW w:type="dxa" w:w="2016"/>
            <w:vAlign w:val="center"/>
            <w:shd w:fill="F3F4F6"/>
          </w:tcPr>
          <w:p>
            <w:pPr>
              <w:spacing w:after="0"/>
            </w:pPr>
            <w:r/>
            <w:r>
              <w:rPr>
                <w:b w:val="0"/>
                <w:color w:val="243447"/>
                <w:sz w:val="15"/>
              </w:rPr>
              <w:t>Final QC fail</w:t>
            </w:r>
          </w:p>
        </w:tc>
        <w:tc>
          <w:tcPr>
            <w:tcW w:type="dxa" w:w="1944"/>
            <w:vAlign w:val="center"/>
            <w:shd w:fill="F3F4F6"/>
          </w:tcPr>
          <w:p>
            <w:pPr>
              <w:spacing w:after="0"/>
            </w:pPr>
            <w:r/>
            <w:r>
              <w:rPr>
                <w:b w:val="0"/>
                <w:color w:val="243447"/>
                <w:sz w:val="15"/>
              </w:rPr>
              <w:t>Final QC</w:t>
            </w:r>
          </w:p>
        </w:tc>
        <w:tc>
          <w:tcPr>
            <w:tcW w:type="dxa" w:w="3816"/>
            <w:vAlign w:val="center"/>
            <w:shd w:fill="F3F4F6"/>
          </w:tcPr>
          <w:p>
            <w:pPr>
              <w:spacing w:after="0"/>
            </w:pPr>
            <w:r/>
            <w:r>
              <w:rPr>
                <w:b w:val="0"/>
                <w:color w:val="243447"/>
                <w:sz w:val="15"/>
              </w:rPr>
              <w:t>Rework / hold</w:t>
            </w:r>
          </w:p>
        </w:tc>
        <w:tc>
          <w:tcPr>
            <w:tcW w:type="dxa" w:w="3384"/>
            <w:vAlign w:val="center"/>
            <w:shd w:fill="F3F4F6"/>
          </w:tcPr>
          <w:p>
            <w:pPr>
              <w:spacing w:after="0"/>
            </w:pPr>
            <w:r/>
            <w:r>
              <w:rPr>
                <w:b w:val="0"/>
                <w:color w:val="243447"/>
                <w:sz w:val="15"/>
              </w:rPr>
              <w:t>Dispatch blocked until quality gate passes</w:t>
            </w:r>
          </w:p>
        </w:tc>
      </w:tr>
      <w:tr>
        <w:trPr>
          <w:cantSplit/>
        </w:trPr>
        <w:tc>
          <w:tcPr>
            <w:tcW w:type="dxa" w:w="2016"/>
            <w:vAlign w:val="center"/>
          </w:tcPr>
          <w:p>
            <w:pPr>
              <w:spacing w:after="0"/>
            </w:pPr>
            <w:r/>
            <w:r>
              <w:rPr>
                <w:b w:val="0"/>
                <w:color w:val="243447"/>
                <w:sz w:val="15"/>
              </w:rPr>
              <w:t>Order revision</w:t>
            </w:r>
          </w:p>
        </w:tc>
        <w:tc>
          <w:tcPr>
            <w:tcW w:type="dxa" w:w="1944"/>
            <w:vAlign w:val="center"/>
          </w:tcPr>
          <w:p>
            <w:pPr>
              <w:spacing w:after="0"/>
            </w:pPr>
            <w:r/>
            <w:r>
              <w:rPr>
                <w:b w:val="0"/>
                <w:color w:val="243447"/>
                <w:sz w:val="15"/>
              </w:rPr>
              <w:t>Existing order</w:t>
            </w:r>
          </w:p>
        </w:tc>
        <w:tc>
          <w:tcPr>
            <w:tcW w:type="dxa" w:w="3816"/>
            <w:vAlign w:val="center"/>
          </w:tcPr>
          <w:p>
            <w:pPr>
              <w:spacing w:after="0"/>
            </w:pPr>
            <w:r/>
            <w:r>
              <w:rPr>
                <w:b w:val="0"/>
                <w:color w:val="243447"/>
                <w:sz w:val="15"/>
              </w:rPr>
              <w:t>Create revision/new order or cancel-and-replace per business rule</w:t>
            </w:r>
          </w:p>
        </w:tc>
        <w:tc>
          <w:tcPr>
            <w:tcW w:type="dxa" w:w="3384"/>
            <w:vAlign w:val="center"/>
          </w:tcPr>
          <w:p>
            <w:pPr>
              <w:spacing w:after="0"/>
            </w:pPr>
            <w:r/>
            <w:r>
              <w:rPr>
                <w:b w:val="0"/>
                <w:color w:val="243447"/>
                <w:sz w:val="15"/>
              </w:rPr>
              <w:t>History shows who changed what and why</w:t>
            </w:r>
          </w:p>
        </w:tc>
      </w:tr>
    </w:tbl>
    <w:p>
      <w:pPr>
        <w:spacing w:after="40"/>
      </w:pPr>
    </w:p>
    <w:p>
      <w:pPr>
        <w:pStyle w:val="Heading1"/>
        <w:keepNext/>
      </w:pPr>
      <w:r>
        <w:t>3. Core data model</w:t>
      </w:r>
    </w:p>
    <w:p>
      <w:pPr>
        <w:spacing w:after="100" w:line="252" w:lineRule="auto"/>
      </w:pPr>
      <w:r>
        <w:t>The recommended hierarchy separates reusable master data from order-specific facts. This prevents a new order, packaging change or formulation revision from silently changing historical orders.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1944"/>
            <w:vAlign w:val="center"/>
            <w:shd w:fill="1F4E78"/>
          </w:tcPr>
          <w:p>
            <w:pPr>
              <w:spacing w:after="0"/>
            </w:pPr>
            <w:r/>
            <w:r>
              <w:rPr>
                <w:b/>
                <w:color w:val="FFFFFF"/>
                <w:sz w:val="15"/>
              </w:rPr>
              <w:t>Entity</w:t>
            </w:r>
          </w:p>
        </w:tc>
        <w:tc>
          <w:tcPr>
            <w:tcW w:type="dxa" w:w="4608"/>
            <w:vAlign w:val="center"/>
            <w:shd w:fill="1F4E78"/>
          </w:tcPr>
          <w:p>
            <w:pPr>
              <w:spacing w:after="0"/>
            </w:pPr>
            <w:r/>
            <w:r>
              <w:rPr>
                <w:b/>
                <w:color w:val="FFFFFF"/>
                <w:sz w:val="15"/>
              </w:rPr>
              <w:t>Purpose</w:t>
            </w:r>
          </w:p>
        </w:tc>
        <w:tc>
          <w:tcPr>
            <w:tcW w:type="dxa" w:w="4608"/>
            <w:vAlign w:val="center"/>
            <w:shd w:fill="1F4E78"/>
          </w:tcPr>
          <w:p>
            <w:pPr>
              <w:spacing w:after="0"/>
            </w:pPr>
            <w:r/>
            <w:r>
              <w:rPr>
                <w:b/>
                <w:color w:val="FFFFFF"/>
                <w:sz w:val="15"/>
              </w:rPr>
              <w:t>Relationship</w:t>
            </w:r>
          </w:p>
        </w:tc>
      </w:tr>
      <w:tr>
        <w:trPr>
          <w:cantSplit/>
        </w:trPr>
        <w:tc>
          <w:tcPr>
            <w:tcW w:type="dxa" w:w="1944"/>
            <w:vAlign w:val="center"/>
          </w:tcPr>
          <w:p>
            <w:pPr>
              <w:spacing w:after="0"/>
            </w:pPr>
            <w:r/>
            <w:r>
              <w:rPr>
                <w:b w:val="0"/>
                <w:color w:val="243447"/>
                <w:sz w:val="15"/>
              </w:rPr>
              <w:t>Customer</w:t>
            </w:r>
          </w:p>
        </w:tc>
        <w:tc>
          <w:tcPr>
            <w:tcW w:type="dxa" w:w="4608"/>
            <w:vAlign w:val="center"/>
          </w:tcPr>
          <w:p>
            <w:pPr>
              <w:spacing w:after="0"/>
            </w:pPr>
            <w:r/>
            <w:r>
              <w:rPr>
                <w:b w:val="0"/>
                <w:color w:val="243447"/>
                <w:sz w:val="15"/>
              </w:rPr>
              <w:t>Company/contact/GST/billing/shipping context</w:t>
            </w:r>
          </w:p>
        </w:tc>
        <w:tc>
          <w:tcPr>
            <w:tcW w:type="dxa" w:w="4608"/>
            <w:vAlign w:val="center"/>
          </w:tcPr>
          <w:p>
            <w:pPr>
              <w:spacing w:after="0"/>
            </w:pPr>
            <w:r/>
            <w:r>
              <w:rPr>
                <w:b w:val="0"/>
                <w:color w:val="243447"/>
                <w:sz w:val="15"/>
              </w:rPr>
              <w:t>1 customer -&gt; many orders</w:t>
            </w:r>
          </w:p>
        </w:tc>
      </w:tr>
      <w:tr>
        <w:trPr>
          <w:cantSplit/>
        </w:trPr>
        <w:tc>
          <w:tcPr>
            <w:tcW w:type="dxa" w:w="1944"/>
            <w:vAlign w:val="center"/>
            <w:shd w:fill="F3F4F6"/>
          </w:tcPr>
          <w:p>
            <w:pPr>
              <w:spacing w:after="0"/>
            </w:pPr>
            <w:r/>
            <w:r>
              <w:rPr>
                <w:b w:val="0"/>
                <w:color w:val="243447"/>
                <w:sz w:val="15"/>
              </w:rPr>
              <w:t>Product</w:t>
            </w:r>
          </w:p>
        </w:tc>
        <w:tc>
          <w:tcPr>
            <w:tcW w:type="dxa" w:w="4608"/>
            <w:vAlign w:val="center"/>
            <w:shd w:fill="F3F4F6"/>
          </w:tcPr>
          <w:p>
            <w:pPr>
              <w:spacing w:after="0"/>
            </w:pPr>
            <w:r/>
            <w:r>
              <w:rPr>
                <w:b w:val="0"/>
                <w:color w:val="243447"/>
                <w:sz w:val="15"/>
              </w:rPr>
              <w:t>Reusable product identity</w:t>
            </w:r>
          </w:p>
        </w:tc>
        <w:tc>
          <w:tcPr>
            <w:tcW w:type="dxa" w:w="4608"/>
            <w:vAlign w:val="center"/>
            <w:shd w:fill="F3F4F6"/>
          </w:tcPr>
          <w:p>
            <w:pPr>
              <w:spacing w:after="0"/>
            </w:pPr>
            <w:r/>
            <w:r>
              <w:rPr>
                <w:b w:val="0"/>
                <w:color w:val="243447"/>
                <w:sz w:val="15"/>
              </w:rPr>
              <w:t>1 product -&gt; many variants/formulations</w:t>
            </w:r>
          </w:p>
        </w:tc>
      </w:tr>
      <w:tr>
        <w:trPr>
          <w:cantSplit/>
        </w:trPr>
        <w:tc>
          <w:tcPr>
            <w:tcW w:type="dxa" w:w="1944"/>
            <w:vAlign w:val="center"/>
          </w:tcPr>
          <w:p>
            <w:pPr>
              <w:spacing w:after="0"/>
            </w:pPr>
            <w:r/>
            <w:r>
              <w:rPr>
                <w:b w:val="0"/>
                <w:color w:val="243447"/>
                <w:sz w:val="15"/>
              </w:rPr>
              <w:t>Variant / SKU</w:t>
            </w:r>
          </w:p>
        </w:tc>
        <w:tc>
          <w:tcPr>
            <w:tcW w:type="dxa" w:w="4608"/>
            <w:vAlign w:val="center"/>
          </w:tcPr>
          <w:p>
            <w:pPr>
              <w:spacing w:after="0"/>
            </w:pPr>
            <w:r/>
            <w:r>
              <w:rPr>
                <w:b w:val="0"/>
                <w:color w:val="243447"/>
                <w:sz w:val="15"/>
              </w:rPr>
              <w:t>Orderable pack/formulation/size identity</w:t>
            </w:r>
          </w:p>
        </w:tc>
        <w:tc>
          <w:tcPr>
            <w:tcW w:type="dxa" w:w="4608"/>
            <w:vAlign w:val="center"/>
          </w:tcPr>
          <w:p>
            <w:pPr>
              <w:spacing w:after="0"/>
            </w:pPr>
            <w:r/>
            <w:r>
              <w:rPr>
                <w:b w:val="0"/>
                <w:color w:val="243447"/>
                <w:sz w:val="15"/>
              </w:rPr>
              <w:t>1 variant -&gt; many orders</w:t>
            </w:r>
          </w:p>
        </w:tc>
      </w:tr>
      <w:tr>
        <w:trPr>
          <w:cantSplit/>
        </w:trPr>
        <w:tc>
          <w:tcPr>
            <w:tcW w:type="dxa" w:w="1944"/>
            <w:vAlign w:val="center"/>
            <w:shd w:fill="F3F4F6"/>
          </w:tcPr>
          <w:p>
            <w:pPr>
              <w:spacing w:after="0"/>
            </w:pPr>
            <w:r/>
            <w:r>
              <w:rPr>
                <w:b w:val="0"/>
                <w:color w:val="243447"/>
                <w:sz w:val="15"/>
              </w:rPr>
              <w:t>Packaging configuration</w:t>
            </w:r>
          </w:p>
        </w:tc>
        <w:tc>
          <w:tcPr>
            <w:tcW w:type="dxa" w:w="4608"/>
            <w:vAlign w:val="center"/>
            <w:shd w:fill="F3F4F6"/>
          </w:tcPr>
          <w:p>
            <w:pPr>
              <w:spacing w:after="0"/>
            </w:pPr>
            <w:r/>
            <w:r>
              <w:rPr>
                <w:b w:val="0"/>
                <w:color w:val="243447"/>
                <w:sz w:val="15"/>
              </w:rPr>
              <w:t>Bottle/tube/label/carton/etc. definition</w:t>
            </w:r>
          </w:p>
        </w:tc>
        <w:tc>
          <w:tcPr>
            <w:tcW w:type="dxa" w:w="4608"/>
            <w:vAlign w:val="center"/>
            <w:shd w:fill="F3F4F6"/>
          </w:tcPr>
          <w:p>
            <w:pPr>
              <w:spacing w:after="0"/>
            </w:pPr>
            <w:r/>
            <w:r>
              <w:rPr>
                <w:b w:val="0"/>
                <w:color w:val="243447"/>
                <w:sz w:val="15"/>
              </w:rPr>
              <w:t>Reusable default + order override</w:t>
            </w:r>
          </w:p>
        </w:tc>
      </w:tr>
      <w:tr>
        <w:trPr>
          <w:cantSplit/>
        </w:trPr>
        <w:tc>
          <w:tcPr>
            <w:tcW w:type="dxa" w:w="1944"/>
            <w:vAlign w:val="center"/>
          </w:tcPr>
          <w:p>
            <w:pPr>
              <w:spacing w:after="0"/>
            </w:pPr>
            <w:r/>
            <w:r>
              <w:rPr>
                <w:b w:val="0"/>
                <w:color w:val="243447"/>
                <w:sz w:val="15"/>
              </w:rPr>
              <w:t>Formulation / BOM version</w:t>
            </w:r>
          </w:p>
        </w:tc>
        <w:tc>
          <w:tcPr>
            <w:tcW w:type="dxa" w:w="4608"/>
            <w:vAlign w:val="center"/>
          </w:tcPr>
          <w:p>
            <w:pPr>
              <w:spacing w:after="0"/>
            </w:pPr>
            <w:r/>
            <w:r>
              <w:rPr>
                <w:b w:val="0"/>
                <w:color w:val="243447"/>
                <w:sz w:val="15"/>
              </w:rPr>
              <w:t>Recipe and material structure</w:t>
            </w:r>
          </w:p>
        </w:tc>
        <w:tc>
          <w:tcPr>
            <w:tcW w:type="dxa" w:w="4608"/>
            <w:vAlign w:val="center"/>
          </w:tcPr>
          <w:p>
            <w:pPr>
              <w:spacing w:after="0"/>
            </w:pPr>
            <w:r/>
            <w:r>
              <w:rPr>
                <w:b w:val="0"/>
                <w:color w:val="243447"/>
                <w:sz w:val="15"/>
              </w:rPr>
              <w:t>Versioned; never overwrite used versions</w:t>
            </w:r>
          </w:p>
        </w:tc>
      </w:tr>
      <w:tr>
        <w:trPr>
          <w:cantSplit/>
        </w:trPr>
        <w:tc>
          <w:tcPr>
            <w:tcW w:type="dxa" w:w="1944"/>
            <w:vAlign w:val="center"/>
            <w:shd w:fill="F3F4F6"/>
          </w:tcPr>
          <w:p>
            <w:pPr>
              <w:spacing w:after="0"/>
            </w:pPr>
            <w:r/>
            <w:r>
              <w:rPr>
                <w:b w:val="0"/>
                <w:color w:val="243447"/>
                <w:sz w:val="15"/>
              </w:rPr>
              <w:t>Order</w:t>
            </w:r>
          </w:p>
        </w:tc>
        <w:tc>
          <w:tcPr>
            <w:tcW w:type="dxa" w:w="4608"/>
            <w:vAlign w:val="center"/>
            <w:shd w:fill="F3F4F6"/>
          </w:tcPr>
          <w:p>
            <w:pPr>
              <w:spacing w:after="0"/>
            </w:pPr>
            <w:r/>
            <w:r>
              <w:rPr>
                <w:b w:val="0"/>
                <w:color w:val="243447"/>
                <w:sz w:val="15"/>
              </w:rPr>
              <w:t>Commercial + lifecycle control record</w:t>
            </w:r>
          </w:p>
        </w:tc>
        <w:tc>
          <w:tcPr>
            <w:tcW w:type="dxa" w:w="4608"/>
            <w:vAlign w:val="center"/>
            <w:shd w:fill="F3F4F6"/>
          </w:tcPr>
          <w:p>
            <w:pPr>
              <w:spacing w:after="0"/>
            </w:pPr>
            <w:r/>
            <w:r>
              <w:rPr>
                <w:b w:val="0"/>
                <w:color w:val="243447"/>
                <w:sz w:val="15"/>
              </w:rPr>
              <w:t>Parent for R&amp;D, samples, artwork, procurement, production, billing, dispatch</w:t>
            </w:r>
          </w:p>
        </w:tc>
      </w:tr>
      <w:tr>
        <w:trPr>
          <w:cantSplit/>
        </w:trPr>
        <w:tc>
          <w:tcPr>
            <w:tcW w:type="dxa" w:w="1944"/>
            <w:vAlign w:val="center"/>
          </w:tcPr>
          <w:p>
            <w:pPr>
              <w:spacing w:after="0"/>
            </w:pPr>
            <w:r/>
            <w:r>
              <w:rPr>
                <w:b w:val="0"/>
                <w:color w:val="243447"/>
                <w:sz w:val="15"/>
              </w:rPr>
              <w:t>R&amp;D Case</w:t>
            </w:r>
          </w:p>
        </w:tc>
        <w:tc>
          <w:tcPr>
            <w:tcW w:type="dxa" w:w="4608"/>
            <w:vAlign w:val="center"/>
          </w:tcPr>
          <w:p>
            <w:pPr>
              <w:spacing w:after="0"/>
            </w:pPr>
            <w:r/>
            <w:r>
              <w:rPr>
                <w:b w:val="0"/>
                <w:color w:val="243447"/>
                <w:sz w:val="15"/>
              </w:rPr>
              <w:t>Development work linked to order</w:t>
            </w:r>
          </w:p>
        </w:tc>
        <w:tc>
          <w:tcPr>
            <w:tcW w:type="dxa" w:w="4608"/>
            <w:vAlign w:val="center"/>
          </w:tcPr>
          <w:p>
            <w:pPr>
              <w:spacing w:after="0"/>
            </w:pPr>
            <w:r/>
            <w:r>
              <w:rPr>
                <w:b w:val="0"/>
                <w:color w:val="243447"/>
                <w:sz w:val="15"/>
              </w:rPr>
              <w:t>1 order -&gt; many R&amp;D iterations if needed</w:t>
            </w:r>
          </w:p>
        </w:tc>
      </w:tr>
      <w:tr>
        <w:trPr>
          <w:cantSplit/>
        </w:trPr>
        <w:tc>
          <w:tcPr>
            <w:tcW w:type="dxa" w:w="1944"/>
            <w:vAlign w:val="center"/>
            <w:shd w:fill="F3F4F6"/>
          </w:tcPr>
          <w:p>
            <w:pPr>
              <w:spacing w:after="0"/>
            </w:pPr>
            <w:r/>
            <w:r>
              <w:rPr>
                <w:b w:val="0"/>
                <w:color w:val="243447"/>
                <w:sz w:val="15"/>
              </w:rPr>
              <w:t>Sample</w:t>
            </w:r>
          </w:p>
        </w:tc>
        <w:tc>
          <w:tcPr>
            <w:tcW w:type="dxa" w:w="4608"/>
            <w:vAlign w:val="center"/>
            <w:shd w:fill="F3F4F6"/>
          </w:tcPr>
          <w:p>
            <w:pPr>
              <w:spacing w:after="0"/>
            </w:pPr>
            <w:r/>
            <w:r>
              <w:rPr>
                <w:b w:val="0"/>
                <w:color w:val="243447"/>
                <w:sz w:val="15"/>
              </w:rPr>
              <w:t>Physical/sample version with feedback history</w:t>
            </w:r>
          </w:p>
        </w:tc>
        <w:tc>
          <w:tcPr>
            <w:tcW w:type="dxa" w:w="4608"/>
            <w:vAlign w:val="center"/>
            <w:shd w:fill="F3F4F6"/>
          </w:tcPr>
          <w:p>
            <w:pPr>
              <w:spacing w:after="0"/>
            </w:pPr>
            <w:r/>
            <w:r>
              <w:rPr>
                <w:b w:val="0"/>
                <w:color w:val="243447"/>
                <w:sz w:val="15"/>
              </w:rPr>
              <w:t>1 R&amp;D case -&gt; many samples</w:t>
            </w:r>
          </w:p>
        </w:tc>
      </w:tr>
      <w:tr>
        <w:trPr>
          <w:cantSplit/>
        </w:trPr>
        <w:tc>
          <w:tcPr>
            <w:tcW w:type="dxa" w:w="1944"/>
            <w:vAlign w:val="center"/>
          </w:tcPr>
          <w:p>
            <w:pPr>
              <w:spacing w:after="0"/>
            </w:pPr>
            <w:r/>
            <w:r>
              <w:rPr>
                <w:b w:val="0"/>
                <w:color w:val="243447"/>
                <w:sz w:val="15"/>
              </w:rPr>
              <w:t>Artwork Version</w:t>
            </w:r>
          </w:p>
        </w:tc>
        <w:tc>
          <w:tcPr>
            <w:tcW w:type="dxa" w:w="4608"/>
            <w:vAlign w:val="center"/>
          </w:tcPr>
          <w:p>
            <w:pPr>
              <w:spacing w:after="0"/>
            </w:pPr>
            <w:r/>
            <w:r>
              <w:rPr>
                <w:b w:val="0"/>
                <w:color w:val="243447"/>
                <w:sz w:val="15"/>
              </w:rPr>
              <w:t>File/revision/approval history</w:t>
            </w:r>
          </w:p>
        </w:tc>
        <w:tc>
          <w:tcPr>
            <w:tcW w:type="dxa" w:w="4608"/>
            <w:vAlign w:val="center"/>
          </w:tcPr>
          <w:p>
            <w:pPr>
              <w:spacing w:after="0"/>
            </w:pPr>
            <w:r/>
            <w:r>
              <w:rPr>
                <w:b w:val="0"/>
                <w:color w:val="243447"/>
                <w:sz w:val="15"/>
              </w:rPr>
              <w:t>1 order/product -&gt; many artwork versions</w:t>
            </w:r>
          </w:p>
        </w:tc>
      </w:tr>
      <w:tr>
        <w:trPr>
          <w:cantSplit/>
        </w:trPr>
        <w:tc>
          <w:tcPr>
            <w:tcW w:type="dxa" w:w="1944"/>
            <w:vAlign w:val="center"/>
            <w:shd w:fill="F3F4F6"/>
          </w:tcPr>
          <w:p>
            <w:pPr>
              <w:spacing w:after="0"/>
            </w:pPr>
            <w:r/>
            <w:r>
              <w:rPr>
                <w:b w:val="0"/>
                <w:color w:val="243447"/>
                <w:sz w:val="15"/>
              </w:rPr>
              <w:t>Purchase Request</w:t>
            </w:r>
          </w:p>
        </w:tc>
        <w:tc>
          <w:tcPr>
            <w:tcW w:type="dxa" w:w="4608"/>
            <w:vAlign w:val="center"/>
            <w:shd w:fill="F3F4F6"/>
          </w:tcPr>
          <w:p>
            <w:pPr>
              <w:spacing w:after="0"/>
            </w:pPr>
            <w:r/>
            <w:r>
              <w:rPr>
                <w:b w:val="0"/>
                <w:color w:val="243447"/>
                <w:sz w:val="15"/>
              </w:rPr>
              <w:t>Material demand created from shortage</w:t>
            </w:r>
          </w:p>
        </w:tc>
        <w:tc>
          <w:tcPr>
            <w:tcW w:type="dxa" w:w="4608"/>
            <w:vAlign w:val="center"/>
            <w:shd w:fill="F3F4F6"/>
          </w:tcPr>
          <w:p>
            <w:pPr>
              <w:spacing w:after="0"/>
            </w:pPr>
            <w:r/>
            <w:r>
              <w:rPr>
                <w:b w:val="0"/>
                <w:color w:val="243447"/>
                <w:sz w:val="15"/>
              </w:rPr>
              <w:t>Many PR lines -&gt; PO lines</w:t>
            </w:r>
          </w:p>
        </w:tc>
      </w:tr>
      <w:tr>
        <w:trPr>
          <w:cantSplit/>
        </w:trPr>
        <w:tc>
          <w:tcPr>
            <w:tcW w:type="dxa" w:w="1944"/>
            <w:vAlign w:val="center"/>
          </w:tcPr>
          <w:p>
            <w:pPr>
              <w:spacing w:after="0"/>
            </w:pPr>
            <w:r/>
            <w:r>
              <w:rPr>
                <w:b w:val="0"/>
                <w:color w:val="243447"/>
                <w:sz w:val="15"/>
              </w:rPr>
              <w:t>Purchase Order</w:t>
            </w:r>
          </w:p>
        </w:tc>
        <w:tc>
          <w:tcPr>
            <w:tcW w:type="dxa" w:w="4608"/>
            <w:vAlign w:val="center"/>
          </w:tcPr>
          <w:p>
            <w:pPr>
              <w:spacing w:after="0"/>
            </w:pPr>
            <w:r/>
            <w:r>
              <w:rPr>
                <w:b w:val="0"/>
                <w:color w:val="243447"/>
                <w:sz w:val="15"/>
              </w:rPr>
              <w:t>Supplier commitment</w:t>
            </w:r>
          </w:p>
        </w:tc>
        <w:tc>
          <w:tcPr>
            <w:tcW w:type="dxa" w:w="4608"/>
            <w:vAlign w:val="center"/>
          </w:tcPr>
          <w:p>
            <w:pPr>
              <w:spacing w:after="0"/>
            </w:pPr>
            <w:r/>
            <w:r>
              <w:rPr>
                <w:b w:val="0"/>
                <w:color w:val="243447"/>
                <w:sz w:val="15"/>
              </w:rPr>
              <w:t>PO -&gt; GRN(s)</w:t>
            </w:r>
          </w:p>
        </w:tc>
      </w:tr>
      <w:tr>
        <w:trPr>
          <w:cantSplit/>
        </w:trPr>
        <w:tc>
          <w:tcPr>
            <w:tcW w:type="dxa" w:w="1944"/>
            <w:vAlign w:val="center"/>
            <w:shd w:fill="F3F4F6"/>
          </w:tcPr>
          <w:p>
            <w:pPr>
              <w:spacing w:after="0"/>
            </w:pPr>
            <w:r/>
            <w:r>
              <w:rPr>
                <w:b w:val="0"/>
                <w:color w:val="243447"/>
                <w:sz w:val="15"/>
              </w:rPr>
              <w:t>GRN</w:t>
            </w:r>
          </w:p>
        </w:tc>
        <w:tc>
          <w:tcPr>
            <w:tcW w:type="dxa" w:w="4608"/>
            <w:vAlign w:val="center"/>
            <w:shd w:fill="F3F4F6"/>
          </w:tcPr>
          <w:p>
            <w:pPr>
              <w:spacing w:after="0"/>
            </w:pPr>
            <w:r/>
            <w:r>
              <w:rPr>
                <w:b w:val="0"/>
                <w:color w:val="243447"/>
                <w:sz w:val="15"/>
              </w:rPr>
              <w:t>Receipt against PO</w:t>
            </w:r>
          </w:p>
        </w:tc>
        <w:tc>
          <w:tcPr>
            <w:tcW w:type="dxa" w:w="4608"/>
            <w:vAlign w:val="center"/>
            <w:shd w:fill="F3F4F6"/>
          </w:tcPr>
          <w:p>
            <w:pPr>
              <w:spacing w:after="0"/>
            </w:pPr>
            <w:r/>
            <w:r>
              <w:rPr>
                <w:b w:val="0"/>
                <w:color w:val="243447"/>
                <w:sz w:val="15"/>
              </w:rPr>
              <w:t>GRN -&gt; QC record(s)</w:t>
            </w:r>
          </w:p>
        </w:tc>
      </w:tr>
      <w:tr>
        <w:trPr>
          <w:cantSplit/>
        </w:trPr>
        <w:tc>
          <w:tcPr>
            <w:tcW w:type="dxa" w:w="1944"/>
            <w:vAlign w:val="center"/>
          </w:tcPr>
          <w:p>
            <w:pPr>
              <w:spacing w:after="0"/>
            </w:pPr>
            <w:r/>
            <w:r>
              <w:rPr>
                <w:b w:val="0"/>
                <w:color w:val="243447"/>
                <w:sz w:val="15"/>
              </w:rPr>
              <w:t>QC / QA</w:t>
            </w:r>
          </w:p>
        </w:tc>
        <w:tc>
          <w:tcPr>
            <w:tcW w:type="dxa" w:w="4608"/>
            <w:vAlign w:val="center"/>
          </w:tcPr>
          <w:p>
            <w:pPr>
              <w:spacing w:after="0"/>
            </w:pPr>
            <w:r/>
            <w:r>
              <w:rPr>
                <w:b w:val="0"/>
                <w:color w:val="243447"/>
                <w:sz w:val="15"/>
              </w:rPr>
              <w:t>Test and approval records</w:t>
            </w:r>
          </w:p>
        </w:tc>
        <w:tc>
          <w:tcPr>
            <w:tcW w:type="dxa" w:w="4608"/>
            <w:vAlign w:val="center"/>
          </w:tcPr>
          <w:p>
            <w:pPr>
              <w:spacing w:after="0"/>
            </w:pPr>
            <w:r/>
            <w:r>
              <w:rPr>
                <w:b w:val="0"/>
                <w:color w:val="243447"/>
                <w:sz w:val="15"/>
              </w:rPr>
              <w:t>Quality gates for RM/bulk/FG/document</w:t>
            </w:r>
          </w:p>
        </w:tc>
      </w:tr>
      <w:tr>
        <w:trPr>
          <w:cantSplit/>
        </w:trPr>
        <w:tc>
          <w:tcPr>
            <w:tcW w:type="dxa" w:w="1944"/>
            <w:vAlign w:val="center"/>
            <w:shd w:fill="F3F4F6"/>
          </w:tcPr>
          <w:p>
            <w:pPr>
              <w:spacing w:after="0"/>
            </w:pPr>
            <w:r/>
            <w:r>
              <w:rPr>
                <w:b w:val="0"/>
                <w:color w:val="243447"/>
                <w:sz w:val="15"/>
              </w:rPr>
              <w:t>Production Order</w:t>
            </w:r>
          </w:p>
        </w:tc>
        <w:tc>
          <w:tcPr>
            <w:tcW w:type="dxa" w:w="4608"/>
            <w:vAlign w:val="center"/>
            <w:shd w:fill="F3F4F6"/>
          </w:tcPr>
          <w:p>
            <w:pPr>
              <w:spacing w:after="0"/>
            </w:pPr>
            <w:r/>
            <w:r>
              <w:rPr>
                <w:b w:val="0"/>
                <w:color w:val="243447"/>
                <w:sz w:val="15"/>
              </w:rPr>
              <w:t>Planned manufacturing activity</w:t>
            </w:r>
          </w:p>
        </w:tc>
        <w:tc>
          <w:tcPr>
            <w:tcW w:type="dxa" w:w="4608"/>
            <w:vAlign w:val="center"/>
            <w:shd w:fill="F3F4F6"/>
          </w:tcPr>
          <w:p>
            <w:pPr>
              <w:spacing w:after="0"/>
            </w:pPr>
            <w:r/>
            <w:r>
              <w:rPr>
                <w:b w:val="0"/>
                <w:color w:val="243447"/>
                <w:sz w:val="15"/>
              </w:rPr>
              <w:t>Order -&gt; one or many batches</w:t>
            </w:r>
          </w:p>
        </w:tc>
      </w:tr>
      <w:tr>
        <w:trPr>
          <w:cantSplit/>
        </w:trPr>
        <w:tc>
          <w:tcPr>
            <w:tcW w:type="dxa" w:w="1944"/>
            <w:vAlign w:val="center"/>
          </w:tcPr>
          <w:p>
            <w:pPr>
              <w:spacing w:after="0"/>
            </w:pPr>
            <w:r/>
            <w:r>
              <w:rPr>
                <w:b w:val="0"/>
                <w:color w:val="243447"/>
                <w:sz w:val="15"/>
              </w:rPr>
              <w:t>Production Batch</w:t>
            </w:r>
          </w:p>
        </w:tc>
        <w:tc>
          <w:tcPr>
            <w:tcW w:type="dxa" w:w="4608"/>
            <w:vAlign w:val="center"/>
          </w:tcPr>
          <w:p>
            <w:pPr>
              <w:spacing w:after="0"/>
            </w:pPr>
            <w:r/>
            <w:r>
              <w:rPr>
                <w:b w:val="0"/>
                <w:color w:val="243447"/>
                <w:sz w:val="15"/>
              </w:rPr>
              <w:t>Actual execution, machine, material, output, waste</w:t>
            </w:r>
          </w:p>
        </w:tc>
        <w:tc>
          <w:tcPr>
            <w:tcW w:type="dxa" w:w="4608"/>
            <w:vAlign w:val="center"/>
          </w:tcPr>
          <w:p>
            <w:pPr>
              <w:spacing w:after="0"/>
            </w:pPr>
            <w:r/>
            <w:r>
              <w:rPr>
                <w:b w:val="0"/>
                <w:color w:val="243447"/>
                <w:sz w:val="15"/>
              </w:rPr>
              <w:t>Batch -&gt; QC / filling / packing</w:t>
            </w:r>
          </w:p>
        </w:tc>
      </w:tr>
      <w:tr>
        <w:trPr>
          <w:cantSplit/>
        </w:trPr>
        <w:tc>
          <w:tcPr>
            <w:tcW w:type="dxa" w:w="1944"/>
            <w:vAlign w:val="center"/>
            <w:shd w:fill="F3F4F6"/>
          </w:tcPr>
          <w:p>
            <w:pPr>
              <w:spacing w:after="0"/>
            </w:pPr>
            <w:r/>
            <w:r>
              <w:rPr>
                <w:b w:val="0"/>
                <w:color w:val="243447"/>
                <w:sz w:val="15"/>
              </w:rPr>
              <w:t>Filling Allocation</w:t>
            </w:r>
          </w:p>
        </w:tc>
        <w:tc>
          <w:tcPr>
            <w:tcW w:type="dxa" w:w="4608"/>
            <w:vAlign w:val="center"/>
            <w:shd w:fill="F3F4F6"/>
          </w:tcPr>
          <w:p>
            <w:pPr>
              <w:spacing w:after="0"/>
            </w:pPr>
            <w:r/>
            <w:r>
              <w:rPr>
                <w:b w:val="0"/>
                <w:color w:val="243447"/>
                <w:sz w:val="15"/>
              </w:rPr>
              <w:t>Bulk allocation to pack sizes</w:t>
            </w:r>
          </w:p>
        </w:tc>
        <w:tc>
          <w:tcPr>
            <w:tcW w:type="dxa" w:w="4608"/>
            <w:vAlign w:val="center"/>
            <w:shd w:fill="F3F4F6"/>
          </w:tcPr>
          <w:p>
            <w:pPr>
              <w:spacing w:after="0"/>
            </w:pPr>
            <w:r/>
            <w:r>
              <w:rPr>
                <w:b w:val="0"/>
                <w:color w:val="243447"/>
                <w:sz w:val="15"/>
              </w:rPr>
              <w:t>One bulk batch -&gt; many fill allocations</w:t>
            </w:r>
          </w:p>
        </w:tc>
      </w:tr>
      <w:tr>
        <w:trPr>
          <w:cantSplit/>
        </w:trPr>
        <w:tc>
          <w:tcPr>
            <w:tcW w:type="dxa" w:w="1944"/>
            <w:vAlign w:val="center"/>
          </w:tcPr>
          <w:p>
            <w:pPr>
              <w:spacing w:after="0"/>
            </w:pPr>
            <w:r/>
            <w:r>
              <w:rPr>
                <w:b w:val="0"/>
                <w:color w:val="243447"/>
                <w:sz w:val="15"/>
              </w:rPr>
              <w:t>Billing / Invoice</w:t>
            </w:r>
          </w:p>
        </w:tc>
        <w:tc>
          <w:tcPr>
            <w:tcW w:type="dxa" w:w="4608"/>
            <w:vAlign w:val="center"/>
          </w:tcPr>
          <w:p>
            <w:pPr>
              <w:spacing w:after="0"/>
            </w:pPr>
            <w:r/>
            <w:r>
              <w:rPr>
                <w:b w:val="0"/>
                <w:color w:val="243447"/>
                <w:sz w:val="15"/>
              </w:rPr>
              <w:t>Commercial billing record</w:t>
            </w:r>
          </w:p>
        </w:tc>
        <w:tc>
          <w:tcPr>
            <w:tcW w:type="dxa" w:w="4608"/>
            <w:vAlign w:val="center"/>
          </w:tcPr>
          <w:p>
            <w:pPr>
              <w:spacing w:after="0"/>
            </w:pPr>
            <w:r/>
            <w:r>
              <w:rPr>
                <w:b w:val="0"/>
                <w:color w:val="243447"/>
                <w:sz w:val="15"/>
              </w:rPr>
              <w:t>Order -&gt; invoice(s)</w:t>
            </w:r>
          </w:p>
        </w:tc>
      </w:tr>
      <w:tr>
        <w:trPr>
          <w:cantSplit/>
        </w:trPr>
        <w:tc>
          <w:tcPr>
            <w:tcW w:type="dxa" w:w="1944"/>
            <w:vAlign w:val="center"/>
            <w:shd w:fill="F3F4F6"/>
          </w:tcPr>
          <w:p>
            <w:pPr>
              <w:spacing w:after="0"/>
            </w:pPr>
            <w:r/>
            <w:r>
              <w:rPr>
                <w:b w:val="0"/>
                <w:color w:val="243447"/>
                <w:sz w:val="15"/>
              </w:rPr>
              <w:t>Payment</w:t>
            </w:r>
          </w:p>
        </w:tc>
        <w:tc>
          <w:tcPr>
            <w:tcW w:type="dxa" w:w="4608"/>
            <w:vAlign w:val="center"/>
            <w:shd w:fill="F3F4F6"/>
          </w:tcPr>
          <w:p>
            <w:pPr>
              <w:spacing w:after="0"/>
            </w:pPr>
            <w:r/>
            <w:r>
              <w:rPr>
                <w:b w:val="0"/>
                <w:color w:val="243447"/>
                <w:sz w:val="15"/>
              </w:rPr>
              <w:t>Advance/balance collection</w:t>
            </w:r>
          </w:p>
        </w:tc>
        <w:tc>
          <w:tcPr>
            <w:tcW w:type="dxa" w:w="4608"/>
            <w:vAlign w:val="center"/>
            <w:shd w:fill="F3F4F6"/>
          </w:tcPr>
          <w:p>
            <w:pPr>
              <w:spacing w:after="0"/>
            </w:pPr>
            <w:r/>
            <w:r>
              <w:rPr>
                <w:b w:val="0"/>
                <w:color w:val="243447"/>
                <w:sz w:val="15"/>
              </w:rPr>
              <w:t>Order -&gt; many payment records</w:t>
            </w:r>
          </w:p>
        </w:tc>
      </w:tr>
      <w:tr>
        <w:trPr>
          <w:cantSplit/>
        </w:trPr>
        <w:tc>
          <w:tcPr>
            <w:tcW w:type="dxa" w:w="1944"/>
            <w:vAlign w:val="center"/>
          </w:tcPr>
          <w:p>
            <w:pPr>
              <w:spacing w:after="0"/>
            </w:pPr>
            <w:r/>
            <w:r>
              <w:rPr>
                <w:b w:val="0"/>
                <w:color w:val="243447"/>
                <w:sz w:val="15"/>
              </w:rPr>
              <w:t>Dispatch</w:t>
            </w:r>
          </w:p>
        </w:tc>
        <w:tc>
          <w:tcPr>
            <w:tcW w:type="dxa" w:w="4608"/>
            <w:vAlign w:val="center"/>
          </w:tcPr>
          <w:p>
            <w:pPr>
              <w:spacing w:after="0"/>
            </w:pPr>
            <w:r/>
            <w:r>
              <w:rPr>
                <w:b w:val="0"/>
                <w:color w:val="243447"/>
                <w:sz w:val="15"/>
              </w:rPr>
              <w:t>Shipment and delivery record</w:t>
            </w:r>
          </w:p>
        </w:tc>
        <w:tc>
          <w:tcPr>
            <w:tcW w:type="dxa" w:w="4608"/>
            <w:vAlign w:val="center"/>
          </w:tcPr>
          <w:p>
            <w:pPr>
              <w:spacing w:after="0"/>
            </w:pPr>
            <w:r/>
            <w:r>
              <w:rPr>
                <w:b w:val="0"/>
                <w:color w:val="243447"/>
                <w:sz w:val="15"/>
              </w:rPr>
              <w:t>Order -&gt; one or many dispatches</w:t>
            </w:r>
          </w:p>
        </w:tc>
      </w:tr>
      <w:tr>
        <w:trPr>
          <w:cantSplit/>
        </w:trPr>
        <w:tc>
          <w:tcPr>
            <w:tcW w:type="dxa" w:w="1944"/>
            <w:vAlign w:val="center"/>
            <w:shd w:fill="F3F4F6"/>
          </w:tcPr>
          <w:p>
            <w:pPr>
              <w:spacing w:after="0"/>
            </w:pPr>
            <w:r/>
            <w:r>
              <w:rPr>
                <w:b w:val="0"/>
                <w:color w:val="243447"/>
                <w:sz w:val="15"/>
              </w:rPr>
              <w:t>Document</w:t>
            </w:r>
          </w:p>
        </w:tc>
        <w:tc>
          <w:tcPr>
            <w:tcW w:type="dxa" w:w="4608"/>
            <w:vAlign w:val="center"/>
            <w:shd w:fill="F3F4F6"/>
          </w:tcPr>
          <w:p>
            <w:pPr>
              <w:spacing w:after="0"/>
            </w:pPr>
            <w:r/>
            <w:r>
              <w:rPr>
                <w:b w:val="0"/>
                <w:color w:val="243447"/>
                <w:sz w:val="15"/>
              </w:rPr>
              <w:t>Files linked anywhere</w:t>
            </w:r>
          </w:p>
        </w:tc>
        <w:tc>
          <w:tcPr>
            <w:tcW w:type="dxa" w:w="4608"/>
            <w:vAlign w:val="center"/>
            <w:shd w:fill="F3F4F6"/>
          </w:tcPr>
          <w:p>
            <w:pPr>
              <w:spacing w:after="0"/>
            </w:pPr>
            <w:r/>
            <w:r>
              <w:rPr>
                <w:b w:val="0"/>
                <w:color w:val="243447"/>
                <w:sz w:val="15"/>
              </w:rPr>
              <w:t>Every record can hold attachments</w:t>
            </w:r>
          </w:p>
        </w:tc>
      </w:tr>
      <w:tr>
        <w:trPr>
          <w:cantSplit/>
        </w:trPr>
        <w:tc>
          <w:tcPr>
            <w:tcW w:type="dxa" w:w="1944"/>
            <w:vAlign w:val="center"/>
          </w:tcPr>
          <w:p>
            <w:pPr>
              <w:spacing w:after="0"/>
            </w:pPr>
            <w:r/>
            <w:r>
              <w:rPr>
                <w:b w:val="0"/>
                <w:color w:val="243447"/>
                <w:sz w:val="15"/>
              </w:rPr>
              <w:t>Activity / Audit</w:t>
            </w:r>
          </w:p>
        </w:tc>
        <w:tc>
          <w:tcPr>
            <w:tcW w:type="dxa" w:w="4608"/>
            <w:vAlign w:val="center"/>
          </w:tcPr>
          <w:p>
            <w:pPr>
              <w:spacing w:after="0"/>
            </w:pPr>
            <w:r/>
            <w:r>
              <w:rPr>
                <w:b w:val="0"/>
                <w:color w:val="243447"/>
                <w:sz w:val="15"/>
              </w:rPr>
              <w:t>Who changed what and when</w:t>
            </w:r>
          </w:p>
        </w:tc>
        <w:tc>
          <w:tcPr>
            <w:tcW w:type="dxa" w:w="4608"/>
            <w:vAlign w:val="center"/>
          </w:tcPr>
          <w:p>
            <w:pPr>
              <w:spacing w:after="0"/>
            </w:pPr>
            <w:r/>
            <w:r>
              <w:rPr>
                <w:b w:val="0"/>
                <w:color w:val="243447"/>
                <w:sz w:val="15"/>
              </w:rPr>
              <w:t>System-wide timeline</w:t>
            </w:r>
          </w:p>
        </w:tc>
      </w:tr>
    </w:tbl>
    <w:p>
      <w:pPr>
        <w:spacing w:after="40"/>
      </w:pPr>
    </w:p>
    <w:p>
      <w:pPr>
        <w:pStyle w:val="Heading1"/>
        <w:keepNext/>
      </w:pPr>
      <w:r>
        <w:t>4. Order Wizard</w:t>
      </w:r>
    </w:p>
    <w:p>
      <w:pPr>
        <w:spacing w:after="100" w:line="252" w:lineRule="auto"/>
      </w:pPr>
      <w:r>
        <w:t>The Order Wizard is the controlled entry point. It should feel like a guided form, but the same data must appear later in the Excel-style Order Register and Order 360.</w:t>
      </w:r>
    </w:p>
    <w:p>
      <w:pPr>
        <w:pStyle w:val="Heading2"/>
        <w:keepNext/>
      </w:pPr>
      <w:r>
        <w:t>4.1 Wizard steps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1800"/>
            <w:vAlign w:val="center"/>
            <w:shd w:fill="1F4E78"/>
          </w:tcPr>
          <w:p>
            <w:pPr>
              <w:spacing w:after="0"/>
            </w:pPr>
            <w:r/>
            <w:r>
              <w:rPr>
                <w:b/>
                <w:color w:val="FFFFFF"/>
                <w:sz w:val="15"/>
              </w:rPr>
              <w:t>Wizard step</w:t>
            </w:r>
          </w:p>
        </w:tc>
        <w:tc>
          <w:tcPr>
            <w:tcW w:type="dxa" w:w="4824"/>
            <w:vAlign w:val="center"/>
            <w:shd w:fill="1F4E78"/>
          </w:tcPr>
          <w:p>
            <w:pPr>
              <w:spacing w:after="0"/>
            </w:pPr>
            <w:r/>
            <w:r>
              <w:rPr>
                <w:b/>
                <w:color w:val="FFFFFF"/>
                <w:sz w:val="15"/>
              </w:rPr>
              <w:t>Main fields</w:t>
            </w:r>
          </w:p>
        </w:tc>
        <w:tc>
          <w:tcPr>
            <w:tcW w:type="dxa" w:w="4608"/>
            <w:vAlign w:val="center"/>
            <w:shd w:fill="1F4E78"/>
          </w:tcPr>
          <w:p>
            <w:pPr>
              <w:spacing w:after="0"/>
            </w:pPr>
            <w:r/>
            <w:r>
              <w:rPr>
                <w:b/>
                <w:color w:val="FFFFFF"/>
                <w:sz w:val="15"/>
              </w:rPr>
              <w:t>Behaviour</w:t>
            </w:r>
          </w:p>
        </w:tc>
      </w:tr>
      <w:tr>
        <w:trPr>
          <w:cantSplit/>
        </w:trPr>
        <w:tc>
          <w:tcPr>
            <w:tcW w:type="dxa" w:w="1800"/>
            <w:vAlign w:val="center"/>
          </w:tcPr>
          <w:p>
            <w:pPr>
              <w:spacing w:after="0"/>
            </w:pPr>
            <w:r/>
            <w:r>
              <w:rPr>
                <w:b w:val="0"/>
                <w:color w:val="243447"/>
                <w:sz w:val="15"/>
              </w:rPr>
              <w:t>A. Customer</w:t>
            </w:r>
          </w:p>
        </w:tc>
        <w:tc>
          <w:tcPr>
            <w:tcW w:type="dxa" w:w="4824"/>
            <w:vAlign w:val="center"/>
          </w:tcPr>
          <w:p>
            <w:pPr>
              <w:spacing w:after="0"/>
            </w:pPr>
            <w:r/>
            <w:r>
              <w:rPr>
                <w:b w:val="0"/>
                <w:color w:val="243447"/>
                <w:sz w:val="15"/>
              </w:rPr>
              <w:t>Existing/New Customer, Company, GSTIN, Contact Person, Phone, Email, Billing Address, Shipping Address, Sales POC</w:t>
            </w:r>
          </w:p>
        </w:tc>
        <w:tc>
          <w:tcPr>
            <w:tcW w:type="dxa" w:w="4608"/>
            <w:vAlign w:val="center"/>
          </w:tcPr>
          <w:p>
            <w:pPr>
              <w:spacing w:after="0"/>
            </w:pPr>
            <w:r/>
            <w:r>
              <w:rPr>
                <w:b w:val="0"/>
                <w:color w:val="243447"/>
                <w:sz w:val="15"/>
              </w:rPr>
              <w:t>Selecting an existing customer auto-fills reusable information; new customer can be created inline.</w:t>
            </w:r>
          </w:p>
        </w:tc>
      </w:tr>
      <w:tr>
        <w:trPr>
          <w:cantSplit/>
        </w:trPr>
        <w:tc>
          <w:tcPr>
            <w:tcW w:type="dxa" w:w="1800"/>
            <w:vAlign w:val="center"/>
            <w:shd w:fill="F3F4F6"/>
          </w:tcPr>
          <w:p>
            <w:pPr>
              <w:spacing w:after="0"/>
            </w:pPr>
            <w:r/>
            <w:r>
              <w:rPr>
                <w:b w:val="0"/>
                <w:color w:val="243447"/>
                <w:sz w:val="15"/>
              </w:rPr>
              <w:t>B. Order commercial</w:t>
            </w:r>
          </w:p>
        </w:tc>
        <w:tc>
          <w:tcPr>
            <w:tcW w:type="dxa" w:w="4824"/>
            <w:vAlign w:val="center"/>
            <w:shd w:fill="F3F4F6"/>
          </w:tcPr>
          <w:p>
            <w:pPr>
              <w:spacing w:after="0"/>
            </w:pPr>
            <w:r/>
            <w:r>
              <w:rPr>
                <w:b w:val="0"/>
                <w:color w:val="243447"/>
                <w:sz w:val="15"/>
              </w:rPr>
              <w:t>Order Date, Customer PO/Reference, Order Type (New/Repeat/Revision), Delivery Date, Currency if needed, Sales POC, Order Source</w:t>
            </w:r>
          </w:p>
        </w:tc>
        <w:tc>
          <w:tcPr>
            <w:tcW w:type="dxa" w:w="4608"/>
            <w:vAlign w:val="center"/>
            <w:shd w:fill="F3F4F6"/>
          </w:tcPr>
          <w:p>
            <w:pPr>
              <w:spacing w:after="0"/>
            </w:pPr>
            <w:r/>
            <w:r>
              <w:rPr>
                <w:b w:val="0"/>
                <w:color w:val="243447"/>
                <w:sz w:val="15"/>
              </w:rPr>
              <w:t>Creates the commercial header.</w:t>
            </w:r>
          </w:p>
        </w:tc>
      </w:tr>
      <w:tr>
        <w:trPr>
          <w:cantSplit/>
        </w:trPr>
        <w:tc>
          <w:tcPr>
            <w:tcW w:type="dxa" w:w="1800"/>
            <w:vAlign w:val="center"/>
          </w:tcPr>
          <w:p>
            <w:pPr>
              <w:spacing w:after="0"/>
            </w:pPr>
            <w:r/>
            <w:r>
              <w:rPr>
                <w:b w:val="0"/>
                <w:color w:val="243447"/>
                <w:sz w:val="15"/>
              </w:rPr>
              <w:t>C. Product lines</w:t>
            </w:r>
          </w:p>
        </w:tc>
        <w:tc>
          <w:tcPr>
            <w:tcW w:type="dxa" w:w="4824"/>
            <w:vAlign w:val="center"/>
          </w:tcPr>
          <w:p>
            <w:pPr>
              <w:spacing w:after="0"/>
            </w:pPr>
            <w:r/>
            <w:r>
              <w:rPr>
                <w:b w:val="0"/>
                <w:color w:val="243447"/>
                <w:sz w:val="15"/>
              </w:rPr>
              <w:t>Product, Variant/SKU, Brand Name, Pack Size, UOM, Order Qty, Selling Rate/Billing Rate, GST, Line Total</w:t>
            </w:r>
          </w:p>
        </w:tc>
        <w:tc>
          <w:tcPr>
            <w:tcW w:type="dxa" w:w="4608"/>
            <w:vAlign w:val="center"/>
          </w:tcPr>
          <w:p>
            <w:pPr>
              <w:spacing w:after="0"/>
            </w:pPr>
            <w:r/>
            <w:r>
              <w:rPr>
                <w:b w:val="0"/>
                <w:color w:val="243447"/>
                <w:sz w:val="15"/>
              </w:rPr>
              <w:t>Supports multiple lines. Each line links to product/variant/BOM context.</w:t>
            </w:r>
          </w:p>
        </w:tc>
      </w:tr>
      <w:tr>
        <w:trPr>
          <w:cantSplit/>
        </w:trPr>
        <w:tc>
          <w:tcPr>
            <w:tcW w:type="dxa" w:w="1800"/>
            <w:vAlign w:val="center"/>
            <w:shd w:fill="F3F4F6"/>
          </w:tcPr>
          <w:p>
            <w:pPr>
              <w:spacing w:after="0"/>
            </w:pPr>
            <w:r/>
            <w:r>
              <w:rPr>
                <w:b w:val="0"/>
                <w:color w:val="243447"/>
                <w:sz w:val="15"/>
              </w:rPr>
              <w:t>D. Packaging &amp; artwork requirement</w:t>
            </w:r>
          </w:p>
        </w:tc>
        <w:tc>
          <w:tcPr>
            <w:tcW w:type="dxa" w:w="4824"/>
            <w:vAlign w:val="center"/>
            <w:shd w:fill="F3F4F6"/>
          </w:tcPr>
          <w:p>
            <w:pPr>
              <w:spacing w:after="0"/>
            </w:pPr>
            <w:r/>
            <w:r>
              <w:rPr>
                <w:b w:val="0"/>
                <w:color w:val="243447"/>
                <w:sz w:val="15"/>
              </w:rPr>
              <w:t>Packaging type, Primary Packaging, Carton/Label/Tube etc., Artwork Required, Artwork Source, Customer Artwork Upload, Printing Required</w:t>
            </w:r>
          </w:p>
        </w:tc>
        <w:tc>
          <w:tcPr>
            <w:tcW w:type="dxa" w:w="4608"/>
            <w:vAlign w:val="center"/>
            <w:shd w:fill="F3F4F6"/>
          </w:tcPr>
          <w:p>
            <w:pPr>
              <w:spacing w:after="0"/>
            </w:pPr>
            <w:r/>
            <w:r>
              <w:rPr>
                <w:b w:val="0"/>
                <w:color w:val="243447"/>
                <w:sz w:val="15"/>
              </w:rPr>
              <w:t>Capture the requirement now; actual artwork work can happen later.</w:t>
            </w:r>
          </w:p>
        </w:tc>
      </w:tr>
      <w:tr>
        <w:trPr>
          <w:cantSplit/>
        </w:trPr>
        <w:tc>
          <w:tcPr>
            <w:tcW w:type="dxa" w:w="1800"/>
            <w:vAlign w:val="center"/>
          </w:tcPr>
          <w:p>
            <w:pPr>
              <w:spacing w:after="0"/>
            </w:pPr>
            <w:r/>
            <w:r>
              <w:rPr>
                <w:b w:val="0"/>
                <w:color w:val="243447"/>
                <w:sz w:val="15"/>
              </w:rPr>
              <w:t>E. R&amp;D / Sample request</w:t>
            </w:r>
          </w:p>
        </w:tc>
        <w:tc>
          <w:tcPr>
            <w:tcW w:type="dxa" w:w="4824"/>
            <w:vAlign w:val="center"/>
          </w:tcPr>
          <w:p>
            <w:pPr>
              <w:spacing w:after="0"/>
            </w:pPr>
            <w:r/>
            <w:r>
              <w:rPr>
                <w:b w:val="0"/>
                <w:color w:val="243447"/>
                <w:sz w:val="15"/>
              </w:rPr>
              <w:t>Sample Required?, R&amp;D Request, Initial Sample Qty, Sample Due Date, Existing Approved Formulation?</w:t>
            </w:r>
          </w:p>
        </w:tc>
        <w:tc>
          <w:tcPr>
            <w:tcW w:type="dxa" w:w="4608"/>
            <w:vAlign w:val="center"/>
          </w:tcPr>
          <w:p>
            <w:pPr>
              <w:spacing w:after="0"/>
            </w:pPr>
            <w:r/>
            <w:r>
              <w:rPr>
                <w:b w:val="0"/>
                <w:color w:val="243447"/>
                <w:sz w:val="15"/>
              </w:rPr>
              <w:t>Creates a linked R&amp;D task/case after order becomes official.</w:t>
            </w:r>
          </w:p>
        </w:tc>
      </w:tr>
      <w:tr>
        <w:trPr>
          <w:cantSplit/>
        </w:trPr>
        <w:tc>
          <w:tcPr>
            <w:tcW w:type="dxa" w:w="1800"/>
            <w:vAlign w:val="center"/>
            <w:shd w:fill="F3F4F6"/>
          </w:tcPr>
          <w:p>
            <w:pPr>
              <w:spacing w:after="0"/>
            </w:pPr>
            <w:r/>
            <w:r>
              <w:rPr>
                <w:b w:val="0"/>
                <w:color w:val="243447"/>
                <w:sz w:val="15"/>
              </w:rPr>
              <w:t>F. Payment</w:t>
            </w:r>
          </w:p>
        </w:tc>
        <w:tc>
          <w:tcPr>
            <w:tcW w:type="dxa" w:w="4824"/>
            <w:vAlign w:val="center"/>
            <w:shd w:fill="F3F4F6"/>
          </w:tcPr>
          <w:p>
            <w:pPr>
              <w:spacing w:after="0"/>
            </w:pPr>
            <w:r/>
            <w:r>
              <w:rPr>
                <w:b w:val="0"/>
                <w:color w:val="243447"/>
                <w:sz w:val="15"/>
              </w:rPr>
              <w:t>Advance Required, Advance %, Advance Amount, Advance Received Date, Payment Ref, Balance Amount</w:t>
            </w:r>
          </w:p>
        </w:tc>
        <w:tc>
          <w:tcPr>
            <w:tcW w:type="dxa" w:w="4608"/>
            <w:vAlign w:val="center"/>
            <w:shd w:fill="F3F4F6"/>
          </w:tcPr>
          <w:p>
            <w:pPr>
              <w:spacing w:after="0"/>
            </w:pPr>
            <w:r/>
            <w:r>
              <w:rPr>
                <w:b w:val="0"/>
                <w:color w:val="243447"/>
                <w:sz w:val="15"/>
              </w:rPr>
              <w:t>Advance percentage should be configurable; transcript mentions 40% in the proposed process.</w:t>
            </w:r>
          </w:p>
        </w:tc>
      </w:tr>
      <w:tr>
        <w:trPr>
          <w:cantSplit/>
        </w:trPr>
        <w:tc>
          <w:tcPr>
            <w:tcW w:type="dxa" w:w="1800"/>
            <w:vAlign w:val="center"/>
          </w:tcPr>
          <w:p>
            <w:pPr>
              <w:spacing w:after="0"/>
            </w:pPr>
            <w:r/>
            <w:r>
              <w:rPr>
                <w:b w:val="0"/>
                <w:color w:val="243447"/>
                <w:sz w:val="15"/>
              </w:rPr>
              <w:t>G. Documents</w:t>
            </w:r>
          </w:p>
        </w:tc>
        <w:tc>
          <w:tcPr>
            <w:tcW w:type="dxa" w:w="4824"/>
            <w:vAlign w:val="center"/>
          </w:tcPr>
          <w:p>
            <w:pPr>
              <w:spacing w:after="0"/>
            </w:pPr>
            <w:r/>
            <w:r>
              <w:rPr>
                <w:b w:val="0"/>
                <w:color w:val="243447"/>
                <w:sz w:val="15"/>
              </w:rPr>
              <w:t>Customer PO, brief, artwork, reference files, compliance docs</w:t>
            </w:r>
          </w:p>
        </w:tc>
        <w:tc>
          <w:tcPr>
            <w:tcW w:type="dxa" w:w="4608"/>
            <w:vAlign w:val="center"/>
          </w:tcPr>
          <w:p>
            <w:pPr>
              <w:spacing w:after="0"/>
            </w:pPr>
            <w:r/>
            <w:r>
              <w:rPr>
                <w:b w:val="0"/>
                <w:color w:val="243447"/>
                <w:sz w:val="15"/>
              </w:rPr>
              <w:t>All files linked to the order.</w:t>
            </w:r>
          </w:p>
        </w:tc>
      </w:tr>
      <w:tr>
        <w:trPr>
          <w:cantSplit/>
        </w:trPr>
        <w:tc>
          <w:tcPr>
            <w:tcW w:type="dxa" w:w="1800"/>
            <w:vAlign w:val="center"/>
            <w:shd w:fill="F3F4F6"/>
          </w:tcPr>
          <w:p>
            <w:pPr>
              <w:spacing w:after="0"/>
            </w:pPr>
            <w:r/>
            <w:r>
              <w:rPr>
                <w:b w:val="0"/>
                <w:color w:val="243447"/>
                <w:sz w:val="15"/>
              </w:rPr>
              <w:t>H. Review</w:t>
            </w:r>
          </w:p>
        </w:tc>
        <w:tc>
          <w:tcPr>
            <w:tcW w:type="dxa" w:w="4824"/>
            <w:vAlign w:val="center"/>
            <w:shd w:fill="F3F4F6"/>
          </w:tcPr>
          <w:p>
            <w:pPr>
              <w:spacing w:after="0"/>
            </w:pPr>
            <w:r/>
            <w:r>
              <w:rPr>
                <w:b w:val="0"/>
                <w:color w:val="243447"/>
                <w:sz w:val="15"/>
              </w:rPr>
              <w:t>Totals, delivery date, payment status, warnings, material availability preview</w:t>
            </w:r>
          </w:p>
        </w:tc>
        <w:tc>
          <w:tcPr>
            <w:tcW w:type="dxa" w:w="4608"/>
            <w:vAlign w:val="center"/>
            <w:shd w:fill="F3F4F6"/>
          </w:tcPr>
          <w:p>
            <w:pPr>
              <w:spacing w:after="0"/>
            </w:pPr>
            <w:r/>
            <w:r>
              <w:rPr>
                <w:b w:val="0"/>
                <w:color w:val="243447"/>
                <w:sz w:val="15"/>
              </w:rPr>
              <w:t>Do not reserve stock until the order is accepted/confirmed.</w:t>
            </w:r>
          </w:p>
        </w:tc>
      </w:tr>
      <w:tr>
        <w:trPr>
          <w:cantSplit/>
        </w:trPr>
        <w:tc>
          <w:tcPr>
            <w:tcW w:type="dxa" w:w="1800"/>
            <w:vAlign w:val="center"/>
          </w:tcPr>
          <w:p>
            <w:pPr>
              <w:spacing w:after="0"/>
            </w:pPr>
            <w:r/>
            <w:r>
              <w:rPr>
                <w:b w:val="0"/>
                <w:color w:val="243447"/>
                <w:sz w:val="15"/>
              </w:rPr>
              <w:t>I. Submit</w:t>
            </w:r>
          </w:p>
        </w:tc>
        <w:tc>
          <w:tcPr>
            <w:tcW w:type="dxa" w:w="4824"/>
            <w:vAlign w:val="center"/>
          </w:tcPr>
          <w:p>
            <w:pPr>
              <w:spacing w:after="0"/>
            </w:pPr>
            <w:r/>
            <w:r>
              <w:rPr>
                <w:b w:val="0"/>
                <w:color w:val="243447"/>
                <w:sz w:val="15"/>
              </w:rPr>
              <w:t>Create Order ID, initial status, activity log</w:t>
            </w:r>
          </w:p>
        </w:tc>
        <w:tc>
          <w:tcPr>
            <w:tcW w:type="dxa" w:w="4608"/>
            <w:vAlign w:val="center"/>
          </w:tcPr>
          <w:p>
            <w:pPr>
              <w:spacing w:after="0"/>
            </w:pPr>
            <w:r/>
            <w:r>
              <w:rPr>
                <w:b w:val="0"/>
                <w:color w:val="243447"/>
                <w:sz w:val="15"/>
              </w:rPr>
              <w:t>Creates the single source of truth.</w:t>
            </w:r>
          </w:p>
        </w:tc>
      </w:tr>
    </w:tbl>
    <w:p>
      <w:pPr>
        <w:spacing w:after="40"/>
      </w:pPr>
    </w:p>
    <w:p>
      <w:pPr>
        <w:pStyle w:val="Heading2"/>
        <w:keepNext/>
      </w:pPr>
      <w:r>
        <w:t>4.2 Order wizard behaviour</w:t>
      </w:r>
    </w:p>
    <w:p>
      <w:pPr>
        <w:pStyle w:val="ListBullet"/>
        <w:spacing w:after="40"/>
      </w:pPr>
      <w:r>
        <w:t>Existing customer selection must reuse master data rather than creating duplicate customers.</w:t>
      </w:r>
    </w:p>
    <w:p>
      <w:pPr>
        <w:pStyle w:val="ListBullet"/>
        <w:spacing w:after="40"/>
      </w:pPr>
      <w:r>
        <w:t>Existing repeat order should expose a “Create Repeat Order” shortcut that copies approved product/variant/packaging/artwork/BOM context, but creates a new order record.</w:t>
      </w:r>
    </w:p>
    <w:p>
      <w:pPr>
        <w:pStyle w:val="ListBullet"/>
        <w:spacing w:after="40"/>
      </w:pPr>
      <w:r>
        <w:t>A quantity or commercial revision must be visible as a revision/new order event; never silently mutate the old historical order.</w:t>
      </w:r>
    </w:p>
    <w:p>
      <w:pPr>
        <w:pStyle w:val="ListBullet"/>
        <w:spacing w:after="40"/>
      </w:pPr>
      <w:r>
        <w:t>Stock availability is a warning/plan at entry. Actual reservation/stock deduction happens only after the order is accepted/confirmed, consistent with the transcript.</w:t>
      </w:r>
    </w:p>
    <w:p>
      <w:pPr>
        <w:pStyle w:val="ListBullet"/>
        <w:spacing w:after="40"/>
      </w:pPr>
      <w:r>
        <w:t>Every submit/update records actor, time, old value, new value and source screen in the activity log.</w:t>
      </w:r>
    </w:p>
    <w:p>
      <w:pPr>
        <w:pStyle w:val="ListBullet"/>
        <w:spacing w:after="40"/>
      </w:pPr>
      <w:r>
        <w:t>Field visibility and exact form layout remain configurable and will be finalized after the first user review.</w:t>
      </w:r>
    </w:p>
    <w:p>
      <w:pPr>
        <w:pStyle w:val="Heading2"/>
        <w:keepNext/>
      </w:pPr>
      <w:r>
        <w:t>4.3 Order fields - full starting list</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016"/>
            <w:vAlign w:val="center"/>
            <w:shd w:fill="1F4E78"/>
          </w:tcPr>
          <w:p>
            <w:pPr>
              <w:spacing w:after="0"/>
            </w:pPr>
            <w:r/>
            <w:r>
              <w:rPr>
                <w:b/>
                <w:color w:val="FFFFFF"/>
                <w:sz w:val="14"/>
              </w:rPr>
              <w:t>Field</w:t>
            </w:r>
          </w:p>
        </w:tc>
        <w:tc>
          <w:tcPr>
            <w:tcW w:type="dxa" w:w="2880"/>
            <w:vAlign w:val="center"/>
            <w:shd w:fill="1F4E78"/>
          </w:tcPr>
          <w:p>
            <w:pPr>
              <w:spacing w:after="0"/>
            </w:pPr>
            <w:r/>
            <w:r>
              <w:rPr>
                <w:b/>
                <w:color w:val="FFFFFF"/>
                <w:sz w:val="14"/>
              </w:rPr>
              <w:t>Meaning</w:t>
            </w:r>
          </w:p>
        </w:tc>
        <w:tc>
          <w:tcPr>
            <w:tcW w:type="dxa" w:w="1656"/>
            <w:vAlign w:val="center"/>
            <w:shd w:fill="1F4E78"/>
          </w:tcPr>
          <w:p>
            <w:pPr>
              <w:spacing w:after="0"/>
            </w:pPr>
            <w:r/>
            <w:r>
              <w:rPr>
                <w:b/>
                <w:color w:val="FFFFFF"/>
                <w:sz w:val="14"/>
              </w:rPr>
              <w:t>Owner</w:t>
            </w:r>
          </w:p>
        </w:tc>
        <w:tc>
          <w:tcPr>
            <w:tcW w:type="dxa" w:w="1512"/>
            <w:vAlign w:val="center"/>
            <w:shd w:fill="1F4E78"/>
          </w:tcPr>
          <w:p>
            <w:pPr>
              <w:spacing w:after="0"/>
            </w:pPr>
            <w:r/>
            <w:r>
              <w:rPr>
                <w:b/>
                <w:color w:val="FFFFFF"/>
                <w:sz w:val="14"/>
              </w:rPr>
              <w:t>When</w:t>
            </w:r>
          </w:p>
        </w:tc>
        <w:tc>
          <w:tcPr>
            <w:tcW w:type="dxa" w:w="648"/>
            <w:vAlign w:val="center"/>
            <w:shd w:fill="1F4E78"/>
          </w:tcPr>
          <w:p>
            <w:pPr>
              <w:spacing w:after="0"/>
            </w:pPr>
            <w:r/>
            <w:r>
              <w:rPr>
                <w:b/>
                <w:color w:val="FFFFFF"/>
                <w:sz w:val="14"/>
              </w:rPr>
              <w:t>Type</w:t>
            </w:r>
          </w:p>
        </w:tc>
        <w:tc>
          <w:tcPr>
            <w:tcW w:type="dxa" w:w="2880"/>
            <w:vAlign w:val="center"/>
            <w:shd w:fill="1F4E78"/>
          </w:tcPr>
          <w:p>
            <w:pPr>
              <w:spacing w:after="0"/>
            </w:pPr>
            <w:r/>
            <w:r>
              <w:rPr>
                <w:b/>
                <w:color w:val="FFFFFF"/>
                <w:sz w:val="14"/>
              </w:rPr>
              <w:t>Notes</w:t>
            </w:r>
          </w:p>
        </w:tc>
      </w:tr>
      <w:tr>
        <w:trPr>
          <w:cantSplit/>
        </w:trPr>
        <w:tc>
          <w:tcPr>
            <w:tcW w:type="dxa" w:w="2016"/>
            <w:vAlign w:val="center"/>
          </w:tcPr>
          <w:p>
            <w:pPr>
              <w:spacing w:after="0"/>
            </w:pPr>
            <w:r/>
            <w:r>
              <w:rPr>
                <w:b w:val="0"/>
                <w:color w:val="243447"/>
                <w:sz w:val="14"/>
              </w:rPr>
              <w:t>Order ID</w:t>
            </w:r>
          </w:p>
        </w:tc>
        <w:tc>
          <w:tcPr>
            <w:tcW w:type="dxa" w:w="2880"/>
            <w:vAlign w:val="center"/>
          </w:tcPr>
          <w:p>
            <w:pPr>
              <w:spacing w:after="0"/>
            </w:pPr>
            <w:r/>
            <w:r>
              <w:rPr>
                <w:b w:val="0"/>
                <w:color w:val="243447"/>
                <w:sz w:val="14"/>
              </w:rPr>
              <w:t>System generated</w:t>
            </w:r>
          </w:p>
        </w:tc>
        <w:tc>
          <w:tcPr>
            <w:tcW w:type="dxa" w:w="1656"/>
            <w:vAlign w:val="center"/>
          </w:tcPr>
          <w:p>
            <w:pPr>
              <w:spacing w:after="0"/>
            </w:pPr>
            <w:r/>
            <w:r>
              <w:rPr>
                <w:b w:val="0"/>
                <w:color w:val="243447"/>
                <w:sz w:val="14"/>
              </w:rPr>
              <w:t>System</w:t>
            </w:r>
          </w:p>
        </w:tc>
        <w:tc>
          <w:tcPr>
            <w:tcW w:type="dxa" w:w="1512"/>
            <w:vAlign w:val="center"/>
          </w:tcPr>
          <w:p>
            <w:pPr>
              <w:spacing w:after="0"/>
            </w:pPr>
            <w:r/>
            <w:r>
              <w:rPr>
                <w:b w:val="0"/>
                <w:color w:val="243447"/>
                <w:sz w:val="14"/>
              </w:rPr>
              <w:t>On creation</w:t>
            </w:r>
          </w:p>
        </w:tc>
        <w:tc>
          <w:tcPr>
            <w:tcW w:type="dxa" w:w="648"/>
            <w:vAlign w:val="center"/>
          </w:tcPr>
          <w:p>
            <w:pPr>
              <w:spacing w:after="0"/>
            </w:pPr>
            <w:r/>
            <w:r>
              <w:rPr>
                <w:b w:val="0"/>
                <w:color w:val="243447"/>
                <w:sz w:val="14"/>
              </w:rPr>
              <w:t>C</w:t>
            </w:r>
          </w:p>
        </w:tc>
        <w:tc>
          <w:tcPr>
            <w:tcW w:type="dxa" w:w="2880"/>
            <w:vAlign w:val="center"/>
          </w:tcPr>
          <w:p>
            <w:pPr>
              <w:spacing w:after="0"/>
            </w:pPr>
            <w:r/>
            <w:r>
              <w:rPr>
                <w:b w:val="0"/>
                <w:color w:val="243447"/>
                <w:sz w:val="14"/>
              </w:rPr>
              <w:t>Primary key</w:t>
            </w:r>
          </w:p>
        </w:tc>
      </w:tr>
      <w:tr>
        <w:trPr>
          <w:cantSplit/>
        </w:trPr>
        <w:tc>
          <w:tcPr>
            <w:tcW w:type="dxa" w:w="2016"/>
            <w:vAlign w:val="center"/>
            <w:shd w:fill="F3F4F6"/>
          </w:tcPr>
          <w:p>
            <w:pPr>
              <w:spacing w:after="0"/>
            </w:pPr>
            <w:r/>
            <w:r>
              <w:rPr>
                <w:b w:val="0"/>
                <w:color w:val="243447"/>
                <w:sz w:val="14"/>
              </w:rPr>
              <w:t>Order Date</w:t>
            </w:r>
          </w:p>
        </w:tc>
        <w:tc>
          <w:tcPr>
            <w:tcW w:type="dxa" w:w="2880"/>
            <w:vAlign w:val="center"/>
            <w:shd w:fill="F3F4F6"/>
          </w:tcPr>
          <w:p>
            <w:pPr>
              <w:spacing w:after="0"/>
            </w:pPr>
            <w:r/>
            <w:r>
              <w:rPr>
                <w:b w:val="0"/>
                <w:color w:val="243447"/>
                <w:sz w:val="14"/>
              </w:rPr>
              <w:t>Date of order</w:t>
            </w:r>
          </w:p>
        </w:tc>
        <w:tc>
          <w:tcPr>
            <w:tcW w:type="dxa" w:w="1656"/>
            <w:vAlign w:val="center"/>
            <w:shd w:fill="F3F4F6"/>
          </w:tcPr>
          <w:p>
            <w:pPr>
              <w:spacing w:after="0"/>
            </w:pPr>
            <w:r/>
            <w:r>
              <w:rPr>
                <w:b w:val="0"/>
                <w:color w:val="243447"/>
                <w:sz w:val="14"/>
              </w:rPr>
              <w:t>Sales</w:t>
            </w:r>
          </w:p>
        </w:tc>
        <w:tc>
          <w:tcPr>
            <w:tcW w:type="dxa" w:w="1512"/>
            <w:vAlign w:val="center"/>
            <w:shd w:fill="F3F4F6"/>
          </w:tcPr>
          <w:p>
            <w:pPr>
              <w:spacing w:after="0"/>
            </w:pPr>
            <w:r/>
            <w:r>
              <w:rPr>
                <w:b w:val="0"/>
                <w:color w:val="243447"/>
                <w:sz w:val="14"/>
              </w:rPr>
              <w:t>Order creation</w:t>
            </w:r>
          </w:p>
        </w:tc>
        <w:tc>
          <w:tcPr>
            <w:tcW w:type="dxa" w:w="648"/>
            <w:vAlign w:val="center"/>
            <w:shd w:fill="F3F4F6"/>
          </w:tcPr>
          <w:p>
            <w:pPr>
              <w:spacing w:after="0"/>
            </w:pPr>
            <w:r/>
            <w:r>
              <w:rPr>
                <w:b w:val="0"/>
                <w:color w:val="243447"/>
                <w:sz w:val="14"/>
              </w:rPr>
              <w:t>C</w:t>
            </w:r>
          </w:p>
        </w:tc>
        <w:tc>
          <w:tcPr>
            <w:tcW w:type="dxa" w:w="2880"/>
            <w:vAlign w:val="center"/>
            <w:shd w:fill="F3F4F6"/>
          </w:tcPr>
          <w:p>
            <w:pPr>
              <w:spacing w:after="0"/>
            </w:pPr>
            <w:r/>
            <w:r>
              <w:rPr>
                <w:b w:val="0"/>
                <w:color w:val="243447"/>
                <w:sz w:val="14"/>
              </w:rPr>
              <w:t>Existing Excel field</w:t>
            </w:r>
          </w:p>
        </w:tc>
      </w:tr>
      <w:tr>
        <w:trPr>
          <w:cantSplit/>
        </w:trPr>
        <w:tc>
          <w:tcPr>
            <w:tcW w:type="dxa" w:w="2016"/>
            <w:vAlign w:val="center"/>
          </w:tcPr>
          <w:p>
            <w:pPr>
              <w:spacing w:after="0"/>
            </w:pPr>
            <w:r/>
            <w:r>
              <w:rPr>
                <w:b w:val="0"/>
                <w:color w:val="243447"/>
                <w:sz w:val="14"/>
              </w:rPr>
              <w:t>Customer</w:t>
            </w:r>
          </w:p>
        </w:tc>
        <w:tc>
          <w:tcPr>
            <w:tcW w:type="dxa" w:w="2880"/>
            <w:vAlign w:val="center"/>
          </w:tcPr>
          <w:p>
            <w:pPr>
              <w:spacing w:after="0"/>
            </w:pPr>
            <w:r/>
            <w:r>
              <w:rPr>
                <w:b w:val="0"/>
                <w:color w:val="243447"/>
                <w:sz w:val="14"/>
              </w:rPr>
              <w:t>Customer master link</w:t>
            </w:r>
          </w:p>
        </w:tc>
        <w:tc>
          <w:tcPr>
            <w:tcW w:type="dxa" w:w="1656"/>
            <w:vAlign w:val="center"/>
          </w:tcPr>
          <w:p>
            <w:pPr>
              <w:spacing w:after="0"/>
            </w:pPr>
            <w:r/>
            <w:r>
              <w:rPr>
                <w:b w:val="0"/>
                <w:color w:val="243447"/>
                <w:sz w:val="14"/>
              </w:rPr>
              <w:t>Sales</w:t>
            </w:r>
          </w:p>
        </w:tc>
        <w:tc>
          <w:tcPr>
            <w:tcW w:type="dxa" w:w="1512"/>
            <w:vAlign w:val="center"/>
          </w:tcPr>
          <w:p>
            <w:pPr>
              <w:spacing w:after="0"/>
            </w:pPr>
            <w:r/>
            <w:r>
              <w:rPr>
                <w:b w:val="0"/>
                <w:color w:val="243447"/>
                <w:sz w:val="14"/>
              </w:rPr>
              <w:t>Order creation</w:t>
            </w:r>
          </w:p>
        </w:tc>
        <w:tc>
          <w:tcPr>
            <w:tcW w:type="dxa" w:w="648"/>
            <w:vAlign w:val="center"/>
          </w:tcPr>
          <w:p>
            <w:pPr>
              <w:spacing w:after="0"/>
            </w:pPr>
            <w:r/>
            <w:r>
              <w:rPr>
                <w:b w:val="0"/>
                <w:color w:val="243447"/>
                <w:sz w:val="14"/>
              </w:rPr>
              <w:t>C</w:t>
            </w:r>
          </w:p>
        </w:tc>
        <w:tc>
          <w:tcPr>
            <w:tcW w:type="dxa" w:w="2880"/>
            <w:vAlign w:val="center"/>
          </w:tcPr>
          <w:p>
            <w:pPr>
              <w:spacing w:after="0"/>
            </w:pPr>
            <w:r/>
            <w:r>
              <w:rPr>
                <w:b w:val="0"/>
                <w:color w:val="243447"/>
                <w:sz w:val="14"/>
              </w:rPr>
              <w:t>Reusable</w:t>
            </w:r>
          </w:p>
        </w:tc>
      </w:tr>
      <w:tr>
        <w:trPr>
          <w:cantSplit/>
        </w:trPr>
        <w:tc>
          <w:tcPr>
            <w:tcW w:type="dxa" w:w="2016"/>
            <w:vAlign w:val="center"/>
            <w:shd w:fill="F3F4F6"/>
          </w:tcPr>
          <w:p>
            <w:pPr>
              <w:spacing w:after="0"/>
            </w:pPr>
            <w:r/>
            <w:r>
              <w:rPr>
                <w:b w:val="0"/>
                <w:color w:val="243447"/>
                <w:sz w:val="14"/>
              </w:rPr>
              <w:t>Company / Brand Name</w:t>
            </w:r>
          </w:p>
        </w:tc>
        <w:tc>
          <w:tcPr>
            <w:tcW w:type="dxa" w:w="2880"/>
            <w:vAlign w:val="center"/>
            <w:shd w:fill="F3F4F6"/>
          </w:tcPr>
          <w:p>
            <w:pPr>
              <w:spacing w:after="0"/>
            </w:pPr>
            <w:r/>
            <w:r>
              <w:rPr>
                <w:b w:val="0"/>
                <w:color w:val="243447"/>
                <w:sz w:val="14"/>
              </w:rPr>
              <w:t>Customer/company or brand context</w:t>
            </w:r>
          </w:p>
        </w:tc>
        <w:tc>
          <w:tcPr>
            <w:tcW w:type="dxa" w:w="1656"/>
            <w:vAlign w:val="center"/>
            <w:shd w:fill="F3F4F6"/>
          </w:tcPr>
          <w:p>
            <w:pPr>
              <w:spacing w:after="0"/>
            </w:pPr>
            <w:r/>
            <w:r>
              <w:rPr>
                <w:b w:val="0"/>
                <w:color w:val="243447"/>
                <w:sz w:val="14"/>
              </w:rPr>
              <w:t>Sales</w:t>
            </w:r>
          </w:p>
        </w:tc>
        <w:tc>
          <w:tcPr>
            <w:tcW w:type="dxa" w:w="1512"/>
            <w:vAlign w:val="center"/>
            <w:shd w:fill="F3F4F6"/>
          </w:tcPr>
          <w:p>
            <w:pPr>
              <w:spacing w:after="0"/>
            </w:pPr>
            <w:r/>
            <w:r>
              <w:rPr>
                <w:b w:val="0"/>
                <w:color w:val="243447"/>
                <w:sz w:val="14"/>
              </w:rPr>
              <w:t>Order creation</w:t>
            </w:r>
          </w:p>
        </w:tc>
        <w:tc>
          <w:tcPr>
            <w:tcW w:type="dxa" w:w="648"/>
            <w:vAlign w:val="center"/>
            <w:shd w:fill="F3F4F6"/>
          </w:tcPr>
          <w:p>
            <w:pPr>
              <w:spacing w:after="0"/>
            </w:pPr>
            <w:r/>
            <w:r>
              <w:rPr>
                <w:b w:val="0"/>
                <w:color w:val="243447"/>
                <w:sz w:val="14"/>
              </w:rPr>
              <w:t>C/O</w:t>
            </w:r>
          </w:p>
        </w:tc>
        <w:tc>
          <w:tcPr>
            <w:tcW w:type="dxa" w:w="2880"/>
            <w:vAlign w:val="center"/>
            <w:shd w:fill="F3F4F6"/>
          </w:tcPr>
          <w:p>
            <w:pPr>
              <w:spacing w:after="0"/>
            </w:pPr>
            <w:r/>
            <w:r>
              <w:rPr>
                <w:b w:val="0"/>
                <w:color w:val="243447"/>
                <w:sz w:val="14"/>
              </w:rPr>
              <w:t>Exact ownership to confirm</w:t>
            </w:r>
          </w:p>
        </w:tc>
      </w:tr>
      <w:tr>
        <w:trPr>
          <w:cantSplit/>
        </w:trPr>
        <w:tc>
          <w:tcPr>
            <w:tcW w:type="dxa" w:w="2016"/>
            <w:vAlign w:val="center"/>
          </w:tcPr>
          <w:p>
            <w:pPr>
              <w:spacing w:after="0"/>
            </w:pPr>
            <w:r/>
            <w:r>
              <w:rPr>
                <w:b w:val="0"/>
                <w:color w:val="243447"/>
                <w:sz w:val="14"/>
              </w:rPr>
              <w:t>Customer PO / Reference</w:t>
            </w:r>
          </w:p>
        </w:tc>
        <w:tc>
          <w:tcPr>
            <w:tcW w:type="dxa" w:w="2880"/>
            <w:vAlign w:val="center"/>
          </w:tcPr>
          <w:p>
            <w:pPr>
              <w:spacing w:after="0"/>
            </w:pPr>
            <w:r/>
            <w:r>
              <w:rPr>
                <w:b w:val="0"/>
                <w:color w:val="243447"/>
                <w:sz w:val="14"/>
              </w:rPr>
              <w:t>Customer order reference/file</w:t>
            </w:r>
          </w:p>
        </w:tc>
        <w:tc>
          <w:tcPr>
            <w:tcW w:type="dxa" w:w="1656"/>
            <w:vAlign w:val="center"/>
          </w:tcPr>
          <w:p>
            <w:pPr>
              <w:spacing w:after="0"/>
            </w:pPr>
            <w:r/>
            <w:r>
              <w:rPr>
                <w:b w:val="0"/>
                <w:color w:val="243447"/>
                <w:sz w:val="14"/>
              </w:rPr>
              <w:t>Sales</w:t>
            </w:r>
          </w:p>
        </w:tc>
        <w:tc>
          <w:tcPr>
            <w:tcW w:type="dxa" w:w="1512"/>
            <w:vAlign w:val="center"/>
          </w:tcPr>
          <w:p>
            <w:pPr>
              <w:spacing w:after="0"/>
            </w:pPr>
            <w:r/>
            <w:r>
              <w:rPr>
                <w:b w:val="0"/>
                <w:color w:val="243447"/>
                <w:sz w:val="14"/>
              </w:rPr>
              <w:t>Order creation</w:t>
            </w:r>
          </w:p>
        </w:tc>
        <w:tc>
          <w:tcPr>
            <w:tcW w:type="dxa" w:w="648"/>
            <w:vAlign w:val="center"/>
          </w:tcPr>
          <w:p>
            <w:pPr>
              <w:spacing w:after="0"/>
            </w:pPr>
            <w:r/>
            <w:r>
              <w:rPr>
                <w:b w:val="0"/>
                <w:color w:val="243447"/>
                <w:sz w:val="14"/>
              </w:rPr>
              <w:t>D</w:t>
            </w:r>
          </w:p>
        </w:tc>
        <w:tc>
          <w:tcPr>
            <w:tcW w:type="dxa" w:w="2880"/>
            <w:vAlign w:val="center"/>
          </w:tcPr>
          <w:p>
            <w:pPr>
              <w:spacing w:after="0"/>
            </w:pPr>
            <w:r/>
            <w:r>
              <w:rPr>
                <w:b w:val="0"/>
                <w:color w:val="243447"/>
                <w:sz w:val="14"/>
              </w:rPr>
              <w:t>Needed for traceability</w:t>
            </w:r>
          </w:p>
        </w:tc>
      </w:tr>
      <w:tr>
        <w:trPr>
          <w:cantSplit/>
        </w:trPr>
        <w:tc>
          <w:tcPr>
            <w:tcW w:type="dxa" w:w="2016"/>
            <w:vAlign w:val="center"/>
            <w:shd w:fill="F3F4F6"/>
          </w:tcPr>
          <w:p>
            <w:pPr>
              <w:spacing w:after="0"/>
            </w:pPr>
            <w:r/>
            <w:r>
              <w:rPr>
                <w:b w:val="0"/>
                <w:color w:val="243447"/>
                <w:sz w:val="14"/>
              </w:rPr>
              <w:t>Sales POC</w:t>
            </w:r>
          </w:p>
        </w:tc>
        <w:tc>
          <w:tcPr>
            <w:tcW w:type="dxa" w:w="2880"/>
            <w:vAlign w:val="center"/>
            <w:shd w:fill="F3F4F6"/>
          </w:tcPr>
          <w:p>
            <w:pPr>
              <w:spacing w:after="0"/>
            </w:pPr>
            <w:r/>
            <w:r>
              <w:rPr>
                <w:b w:val="0"/>
                <w:color w:val="243447"/>
                <w:sz w:val="14"/>
              </w:rPr>
              <w:t>Responsible sales contact</w:t>
            </w:r>
          </w:p>
        </w:tc>
        <w:tc>
          <w:tcPr>
            <w:tcW w:type="dxa" w:w="1656"/>
            <w:vAlign w:val="center"/>
            <w:shd w:fill="F3F4F6"/>
          </w:tcPr>
          <w:p>
            <w:pPr>
              <w:spacing w:after="0"/>
            </w:pPr>
            <w:r/>
            <w:r>
              <w:rPr>
                <w:b w:val="0"/>
                <w:color w:val="243447"/>
                <w:sz w:val="14"/>
              </w:rPr>
              <w:t>Sales</w:t>
            </w:r>
          </w:p>
        </w:tc>
        <w:tc>
          <w:tcPr>
            <w:tcW w:type="dxa" w:w="1512"/>
            <w:vAlign w:val="center"/>
            <w:shd w:fill="F3F4F6"/>
          </w:tcPr>
          <w:p>
            <w:pPr>
              <w:spacing w:after="0"/>
            </w:pPr>
            <w:r/>
            <w:r>
              <w:rPr>
                <w:b w:val="0"/>
                <w:color w:val="243447"/>
                <w:sz w:val="14"/>
              </w:rPr>
              <w:t>Order creation</w:t>
            </w:r>
          </w:p>
        </w:tc>
        <w:tc>
          <w:tcPr>
            <w:tcW w:type="dxa" w:w="648"/>
            <w:vAlign w:val="center"/>
            <w:shd w:fill="F3F4F6"/>
          </w:tcPr>
          <w:p>
            <w:pPr>
              <w:spacing w:after="0"/>
            </w:pPr>
            <w:r/>
            <w:r>
              <w:rPr>
                <w:b w:val="0"/>
                <w:color w:val="243447"/>
                <w:sz w:val="14"/>
              </w:rPr>
              <w:t>C</w:t>
            </w:r>
          </w:p>
        </w:tc>
        <w:tc>
          <w:tcPr>
            <w:tcW w:type="dxa" w:w="2880"/>
            <w:vAlign w:val="center"/>
            <w:shd w:fill="F3F4F6"/>
          </w:tcPr>
          <w:p>
            <w:pPr>
              <w:spacing w:after="0"/>
            </w:pPr>
            <w:r/>
            <w:r>
              <w:rPr>
                <w:b w:val="0"/>
                <w:color w:val="243447"/>
                <w:sz w:val="14"/>
              </w:rPr>
              <w:t>Existing Excel field</w:t>
            </w:r>
          </w:p>
        </w:tc>
      </w:tr>
      <w:tr>
        <w:trPr>
          <w:cantSplit/>
        </w:trPr>
        <w:tc>
          <w:tcPr>
            <w:tcW w:type="dxa" w:w="2016"/>
            <w:vAlign w:val="center"/>
          </w:tcPr>
          <w:p>
            <w:pPr>
              <w:spacing w:after="0"/>
            </w:pPr>
            <w:r/>
            <w:r>
              <w:rPr>
                <w:b w:val="0"/>
                <w:color w:val="243447"/>
                <w:sz w:val="14"/>
              </w:rPr>
              <w:t>Product</w:t>
            </w:r>
          </w:p>
        </w:tc>
        <w:tc>
          <w:tcPr>
            <w:tcW w:type="dxa" w:w="2880"/>
            <w:vAlign w:val="center"/>
          </w:tcPr>
          <w:p>
            <w:pPr>
              <w:spacing w:after="0"/>
            </w:pPr>
            <w:r/>
            <w:r>
              <w:rPr>
                <w:b w:val="0"/>
                <w:color w:val="243447"/>
                <w:sz w:val="14"/>
              </w:rPr>
              <w:t>Product master link</w:t>
            </w:r>
          </w:p>
        </w:tc>
        <w:tc>
          <w:tcPr>
            <w:tcW w:type="dxa" w:w="1656"/>
            <w:vAlign w:val="center"/>
          </w:tcPr>
          <w:p>
            <w:pPr>
              <w:spacing w:after="0"/>
            </w:pPr>
            <w:r/>
            <w:r>
              <w:rPr>
                <w:b w:val="0"/>
                <w:color w:val="243447"/>
                <w:sz w:val="14"/>
              </w:rPr>
              <w:t>Sales</w:t>
            </w:r>
          </w:p>
        </w:tc>
        <w:tc>
          <w:tcPr>
            <w:tcW w:type="dxa" w:w="1512"/>
            <w:vAlign w:val="center"/>
          </w:tcPr>
          <w:p>
            <w:pPr>
              <w:spacing w:after="0"/>
            </w:pPr>
            <w:r/>
            <w:r>
              <w:rPr>
                <w:b w:val="0"/>
                <w:color w:val="243447"/>
                <w:sz w:val="14"/>
              </w:rPr>
              <w:t>Order lines</w:t>
            </w:r>
          </w:p>
        </w:tc>
        <w:tc>
          <w:tcPr>
            <w:tcW w:type="dxa" w:w="648"/>
            <w:vAlign w:val="center"/>
          </w:tcPr>
          <w:p>
            <w:pPr>
              <w:spacing w:after="0"/>
            </w:pPr>
            <w:r/>
            <w:r>
              <w:rPr>
                <w:b w:val="0"/>
                <w:color w:val="243447"/>
                <w:sz w:val="14"/>
              </w:rPr>
              <w:t>C</w:t>
            </w:r>
          </w:p>
        </w:tc>
        <w:tc>
          <w:tcPr>
            <w:tcW w:type="dxa" w:w="2880"/>
            <w:vAlign w:val="center"/>
          </w:tcPr>
          <w:p>
            <w:pPr>
              <w:spacing w:after="0"/>
            </w:pPr>
            <w:r/>
            <w:r>
              <w:rPr>
                <w:b w:val="0"/>
                <w:color w:val="243447"/>
                <w:sz w:val="14"/>
              </w:rPr>
              <w:t>Existing/reusable</w:t>
            </w:r>
          </w:p>
        </w:tc>
      </w:tr>
      <w:tr>
        <w:trPr>
          <w:cantSplit/>
        </w:trPr>
        <w:tc>
          <w:tcPr>
            <w:tcW w:type="dxa" w:w="2016"/>
            <w:vAlign w:val="center"/>
            <w:shd w:fill="F3F4F6"/>
          </w:tcPr>
          <w:p>
            <w:pPr>
              <w:spacing w:after="0"/>
            </w:pPr>
            <w:r/>
            <w:r>
              <w:rPr>
                <w:b w:val="0"/>
                <w:color w:val="243447"/>
                <w:sz w:val="14"/>
              </w:rPr>
              <w:t>Variant / SKU</w:t>
            </w:r>
          </w:p>
        </w:tc>
        <w:tc>
          <w:tcPr>
            <w:tcW w:type="dxa" w:w="2880"/>
            <w:vAlign w:val="center"/>
            <w:shd w:fill="F3F4F6"/>
          </w:tcPr>
          <w:p>
            <w:pPr>
              <w:spacing w:after="0"/>
            </w:pPr>
            <w:r/>
            <w:r>
              <w:rPr>
                <w:b w:val="0"/>
                <w:color w:val="243447"/>
                <w:sz w:val="14"/>
              </w:rPr>
              <w:t>Orderable variant</w:t>
            </w:r>
          </w:p>
        </w:tc>
        <w:tc>
          <w:tcPr>
            <w:tcW w:type="dxa" w:w="1656"/>
            <w:vAlign w:val="center"/>
            <w:shd w:fill="F3F4F6"/>
          </w:tcPr>
          <w:p>
            <w:pPr>
              <w:spacing w:after="0"/>
            </w:pPr>
            <w:r/>
            <w:r>
              <w:rPr>
                <w:b w:val="0"/>
                <w:color w:val="243447"/>
                <w:sz w:val="14"/>
              </w:rPr>
              <w:t>Sales/R&amp;D</w:t>
            </w:r>
          </w:p>
        </w:tc>
        <w:tc>
          <w:tcPr>
            <w:tcW w:type="dxa" w:w="1512"/>
            <w:vAlign w:val="center"/>
            <w:shd w:fill="F3F4F6"/>
          </w:tcPr>
          <w:p>
            <w:pPr>
              <w:spacing w:after="0"/>
            </w:pPr>
            <w:r/>
            <w:r>
              <w:rPr>
                <w:b w:val="0"/>
                <w:color w:val="243447"/>
                <w:sz w:val="14"/>
              </w:rPr>
              <w:t>Order lines</w:t>
            </w:r>
          </w:p>
        </w:tc>
        <w:tc>
          <w:tcPr>
            <w:tcW w:type="dxa" w:w="648"/>
            <w:vAlign w:val="center"/>
            <w:shd w:fill="F3F4F6"/>
          </w:tcPr>
          <w:p>
            <w:pPr>
              <w:spacing w:after="0"/>
            </w:pPr>
            <w:r/>
            <w:r>
              <w:rPr>
                <w:b w:val="0"/>
                <w:color w:val="243447"/>
                <w:sz w:val="14"/>
              </w:rPr>
              <w:t>D</w:t>
            </w:r>
          </w:p>
        </w:tc>
        <w:tc>
          <w:tcPr>
            <w:tcW w:type="dxa" w:w="2880"/>
            <w:vAlign w:val="center"/>
            <w:shd w:fill="F3F4F6"/>
          </w:tcPr>
          <w:p>
            <w:pPr>
              <w:spacing w:after="0"/>
            </w:pPr>
            <w:r/>
            <w:r>
              <w:rPr>
                <w:b w:val="0"/>
                <w:color w:val="243447"/>
                <w:sz w:val="14"/>
              </w:rPr>
              <w:t>Required for pack-size/formulation distinction</w:t>
            </w:r>
          </w:p>
        </w:tc>
      </w:tr>
      <w:tr>
        <w:trPr>
          <w:cantSplit/>
        </w:trPr>
        <w:tc>
          <w:tcPr>
            <w:tcW w:type="dxa" w:w="2016"/>
            <w:vAlign w:val="center"/>
          </w:tcPr>
          <w:p>
            <w:pPr>
              <w:spacing w:after="0"/>
            </w:pPr>
            <w:r/>
            <w:r>
              <w:rPr>
                <w:b w:val="0"/>
                <w:color w:val="243447"/>
                <w:sz w:val="14"/>
              </w:rPr>
              <w:t>Pack Code</w:t>
            </w:r>
          </w:p>
        </w:tc>
        <w:tc>
          <w:tcPr>
            <w:tcW w:type="dxa" w:w="2880"/>
            <w:vAlign w:val="center"/>
          </w:tcPr>
          <w:p>
            <w:pPr>
              <w:spacing w:after="0"/>
            </w:pPr>
            <w:r/>
            <w:r>
              <w:rPr>
                <w:b w:val="0"/>
                <w:color w:val="243447"/>
                <w:sz w:val="14"/>
              </w:rPr>
              <w:t>Internal/external pack code</w:t>
            </w:r>
          </w:p>
        </w:tc>
        <w:tc>
          <w:tcPr>
            <w:tcW w:type="dxa" w:w="1656"/>
            <w:vAlign w:val="center"/>
          </w:tcPr>
          <w:p>
            <w:pPr>
              <w:spacing w:after="0"/>
            </w:pPr>
            <w:r/>
            <w:r>
              <w:rPr>
                <w:b w:val="0"/>
                <w:color w:val="243447"/>
                <w:sz w:val="14"/>
              </w:rPr>
              <w:t>Sales/Production</w:t>
            </w:r>
          </w:p>
        </w:tc>
        <w:tc>
          <w:tcPr>
            <w:tcW w:type="dxa" w:w="1512"/>
            <w:vAlign w:val="center"/>
          </w:tcPr>
          <w:p>
            <w:pPr>
              <w:spacing w:after="0"/>
            </w:pPr>
            <w:r/>
            <w:r>
              <w:rPr>
                <w:b w:val="0"/>
                <w:color w:val="243447"/>
                <w:sz w:val="14"/>
              </w:rPr>
              <w:t>Order lines</w:t>
            </w:r>
          </w:p>
        </w:tc>
        <w:tc>
          <w:tcPr>
            <w:tcW w:type="dxa" w:w="648"/>
            <w:vAlign w:val="center"/>
          </w:tcPr>
          <w:p>
            <w:pPr>
              <w:spacing w:after="0"/>
            </w:pPr>
            <w:r/>
            <w:r>
              <w:rPr>
                <w:b w:val="0"/>
                <w:color w:val="243447"/>
                <w:sz w:val="14"/>
              </w:rPr>
              <w:t>C/O</w:t>
            </w:r>
          </w:p>
        </w:tc>
        <w:tc>
          <w:tcPr>
            <w:tcW w:type="dxa" w:w="2880"/>
            <w:vAlign w:val="center"/>
          </w:tcPr>
          <w:p>
            <w:pPr>
              <w:spacing w:after="0"/>
            </w:pPr>
            <w:r/>
            <w:r>
              <w:rPr>
                <w:b w:val="0"/>
                <w:color w:val="243447"/>
                <w:sz w:val="14"/>
              </w:rPr>
              <w:t>Existing Excel; meaning to confirm</w:t>
            </w:r>
          </w:p>
        </w:tc>
      </w:tr>
      <w:tr>
        <w:trPr>
          <w:cantSplit/>
        </w:trPr>
        <w:tc>
          <w:tcPr>
            <w:tcW w:type="dxa" w:w="2016"/>
            <w:vAlign w:val="center"/>
            <w:shd w:fill="F3F4F6"/>
          </w:tcPr>
          <w:p>
            <w:pPr>
              <w:spacing w:after="0"/>
            </w:pPr>
            <w:r/>
            <w:r>
              <w:rPr>
                <w:b w:val="0"/>
                <w:color w:val="243447"/>
                <w:sz w:val="14"/>
              </w:rPr>
              <w:t>Packaging</w:t>
            </w:r>
          </w:p>
        </w:tc>
        <w:tc>
          <w:tcPr>
            <w:tcW w:type="dxa" w:w="2880"/>
            <w:vAlign w:val="center"/>
            <w:shd w:fill="F3F4F6"/>
          </w:tcPr>
          <w:p>
            <w:pPr>
              <w:spacing w:after="0"/>
            </w:pPr>
            <w:r/>
            <w:r>
              <w:rPr>
                <w:b w:val="0"/>
                <w:color w:val="243447"/>
                <w:sz w:val="14"/>
              </w:rPr>
              <w:t>Packaging configuration</w:t>
            </w:r>
          </w:p>
        </w:tc>
        <w:tc>
          <w:tcPr>
            <w:tcW w:type="dxa" w:w="1656"/>
            <w:vAlign w:val="center"/>
            <w:shd w:fill="F3F4F6"/>
          </w:tcPr>
          <w:p>
            <w:pPr>
              <w:spacing w:after="0"/>
            </w:pPr>
            <w:r/>
            <w:r>
              <w:rPr>
                <w:b w:val="0"/>
                <w:color w:val="243447"/>
                <w:sz w:val="14"/>
              </w:rPr>
              <w:t>Sales/Artwork</w:t>
            </w:r>
          </w:p>
        </w:tc>
        <w:tc>
          <w:tcPr>
            <w:tcW w:type="dxa" w:w="1512"/>
            <w:vAlign w:val="center"/>
            <w:shd w:fill="F3F4F6"/>
          </w:tcPr>
          <w:p>
            <w:pPr>
              <w:spacing w:after="0"/>
            </w:pPr>
            <w:r/>
            <w:r>
              <w:rPr>
                <w:b w:val="0"/>
                <w:color w:val="243447"/>
                <w:sz w:val="14"/>
              </w:rPr>
              <w:t>Order creation</w:t>
            </w:r>
          </w:p>
        </w:tc>
        <w:tc>
          <w:tcPr>
            <w:tcW w:type="dxa" w:w="648"/>
            <w:vAlign w:val="center"/>
            <w:shd w:fill="F3F4F6"/>
          </w:tcPr>
          <w:p>
            <w:pPr>
              <w:spacing w:after="0"/>
            </w:pPr>
            <w:r/>
            <w:r>
              <w:rPr>
                <w:b w:val="0"/>
                <w:color w:val="243447"/>
                <w:sz w:val="14"/>
              </w:rPr>
              <w:t>C</w:t>
            </w:r>
          </w:p>
        </w:tc>
        <w:tc>
          <w:tcPr>
            <w:tcW w:type="dxa" w:w="2880"/>
            <w:vAlign w:val="center"/>
            <w:shd w:fill="F3F4F6"/>
          </w:tcPr>
          <w:p>
            <w:pPr>
              <w:spacing w:after="0"/>
            </w:pPr>
            <w:r/>
            <w:r>
              <w:rPr>
                <w:b w:val="0"/>
                <w:color w:val="243447"/>
                <w:sz w:val="14"/>
              </w:rPr>
              <w:t>Existing Excel field</w:t>
            </w:r>
          </w:p>
        </w:tc>
      </w:tr>
      <w:tr>
        <w:trPr>
          <w:cantSplit/>
        </w:trPr>
        <w:tc>
          <w:tcPr>
            <w:tcW w:type="dxa" w:w="2016"/>
            <w:vAlign w:val="center"/>
          </w:tcPr>
          <w:p>
            <w:pPr>
              <w:spacing w:after="0"/>
            </w:pPr>
            <w:r/>
            <w:r>
              <w:rPr>
                <w:b w:val="0"/>
                <w:color w:val="243447"/>
                <w:sz w:val="14"/>
              </w:rPr>
              <w:t>Primary Packaging</w:t>
            </w:r>
          </w:p>
        </w:tc>
        <w:tc>
          <w:tcPr>
            <w:tcW w:type="dxa" w:w="2880"/>
            <w:vAlign w:val="center"/>
          </w:tcPr>
          <w:p>
            <w:pPr>
              <w:spacing w:after="0"/>
            </w:pPr>
            <w:r/>
            <w:r>
              <w:rPr>
                <w:b w:val="0"/>
                <w:color w:val="243447"/>
                <w:sz w:val="14"/>
              </w:rPr>
              <w:t>Bottle/tube/etc.</w:t>
            </w:r>
          </w:p>
        </w:tc>
        <w:tc>
          <w:tcPr>
            <w:tcW w:type="dxa" w:w="1656"/>
            <w:vAlign w:val="center"/>
          </w:tcPr>
          <w:p>
            <w:pPr>
              <w:spacing w:after="0"/>
            </w:pPr>
            <w:r/>
            <w:r>
              <w:rPr>
                <w:b w:val="0"/>
                <w:color w:val="243447"/>
                <w:sz w:val="14"/>
              </w:rPr>
              <w:t>Sales/PM</w:t>
            </w:r>
          </w:p>
        </w:tc>
        <w:tc>
          <w:tcPr>
            <w:tcW w:type="dxa" w:w="1512"/>
            <w:vAlign w:val="center"/>
          </w:tcPr>
          <w:p>
            <w:pPr>
              <w:spacing w:after="0"/>
            </w:pPr>
            <w:r/>
            <w:r>
              <w:rPr>
                <w:b w:val="0"/>
                <w:color w:val="243447"/>
                <w:sz w:val="14"/>
              </w:rPr>
              <w:t>Order creation</w:t>
            </w:r>
          </w:p>
        </w:tc>
        <w:tc>
          <w:tcPr>
            <w:tcW w:type="dxa" w:w="648"/>
            <w:vAlign w:val="center"/>
          </w:tcPr>
          <w:p>
            <w:pPr>
              <w:spacing w:after="0"/>
            </w:pPr>
            <w:r/>
            <w:r>
              <w:rPr>
                <w:b w:val="0"/>
                <w:color w:val="243447"/>
                <w:sz w:val="14"/>
              </w:rPr>
              <w:t>C</w:t>
            </w:r>
          </w:p>
        </w:tc>
        <w:tc>
          <w:tcPr>
            <w:tcW w:type="dxa" w:w="2880"/>
            <w:vAlign w:val="center"/>
          </w:tcPr>
          <w:p>
            <w:pPr>
              <w:spacing w:after="0"/>
            </w:pPr>
            <w:r/>
            <w:r>
              <w:rPr>
                <w:b w:val="0"/>
                <w:color w:val="243447"/>
                <w:sz w:val="14"/>
              </w:rPr>
              <w:t>Existing Excel field</w:t>
            </w:r>
          </w:p>
        </w:tc>
      </w:tr>
      <w:tr>
        <w:trPr>
          <w:cantSplit/>
        </w:trPr>
        <w:tc>
          <w:tcPr>
            <w:tcW w:type="dxa" w:w="2016"/>
            <w:vAlign w:val="center"/>
            <w:shd w:fill="F3F4F6"/>
          </w:tcPr>
          <w:p>
            <w:pPr>
              <w:spacing w:after="0"/>
            </w:pPr>
            <w:r/>
            <w:r>
              <w:rPr>
                <w:b w:val="0"/>
                <w:color w:val="243447"/>
                <w:sz w:val="14"/>
              </w:rPr>
              <w:t>Pack Size</w:t>
            </w:r>
          </w:p>
        </w:tc>
        <w:tc>
          <w:tcPr>
            <w:tcW w:type="dxa" w:w="2880"/>
            <w:vAlign w:val="center"/>
            <w:shd w:fill="F3F4F6"/>
          </w:tcPr>
          <w:p>
            <w:pPr>
              <w:spacing w:after="0"/>
            </w:pPr>
            <w:r/>
            <w:r>
              <w:rPr>
                <w:b w:val="0"/>
                <w:color w:val="243447"/>
                <w:sz w:val="14"/>
              </w:rPr>
              <w:t>g/ml/etc.</w:t>
            </w:r>
          </w:p>
        </w:tc>
        <w:tc>
          <w:tcPr>
            <w:tcW w:type="dxa" w:w="1656"/>
            <w:vAlign w:val="center"/>
            <w:shd w:fill="F3F4F6"/>
          </w:tcPr>
          <w:p>
            <w:pPr>
              <w:spacing w:after="0"/>
            </w:pPr>
            <w:r/>
            <w:r>
              <w:rPr>
                <w:b w:val="0"/>
                <w:color w:val="243447"/>
                <w:sz w:val="14"/>
              </w:rPr>
              <w:t>Sales</w:t>
            </w:r>
          </w:p>
        </w:tc>
        <w:tc>
          <w:tcPr>
            <w:tcW w:type="dxa" w:w="1512"/>
            <w:vAlign w:val="center"/>
            <w:shd w:fill="F3F4F6"/>
          </w:tcPr>
          <w:p>
            <w:pPr>
              <w:spacing w:after="0"/>
            </w:pPr>
            <w:r/>
            <w:r>
              <w:rPr>
                <w:b w:val="0"/>
                <w:color w:val="243447"/>
                <w:sz w:val="14"/>
              </w:rPr>
              <w:t>Order lines</w:t>
            </w:r>
          </w:p>
        </w:tc>
        <w:tc>
          <w:tcPr>
            <w:tcW w:type="dxa" w:w="648"/>
            <w:vAlign w:val="center"/>
            <w:shd w:fill="F3F4F6"/>
          </w:tcPr>
          <w:p>
            <w:pPr>
              <w:spacing w:after="0"/>
            </w:pPr>
            <w:r/>
            <w:r>
              <w:rPr>
                <w:b w:val="0"/>
                <w:color w:val="243447"/>
                <w:sz w:val="14"/>
              </w:rPr>
              <w:t>C</w:t>
            </w:r>
          </w:p>
        </w:tc>
        <w:tc>
          <w:tcPr>
            <w:tcW w:type="dxa" w:w="2880"/>
            <w:vAlign w:val="center"/>
            <w:shd w:fill="F3F4F6"/>
          </w:tcPr>
          <w:p>
            <w:pPr>
              <w:spacing w:after="0"/>
            </w:pPr>
            <w:r/>
            <w:r>
              <w:rPr>
                <w:b w:val="0"/>
                <w:color w:val="243447"/>
                <w:sz w:val="14"/>
              </w:rPr>
              <w:t>Existing Excel field</w:t>
            </w:r>
          </w:p>
        </w:tc>
      </w:tr>
      <w:tr>
        <w:trPr>
          <w:cantSplit/>
        </w:trPr>
        <w:tc>
          <w:tcPr>
            <w:tcW w:type="dxa" w:w="2016"/>
            <w:vAlign w:val="center"/>
          </w:tcPr>
          <w:p>
            <w:pPr>
              <w:spacing w:after="0"/>
            </w:pPr>
            <w:r/>
            <w:r>
              <w:rPr>
                <w:b w:val="0"/>
                <w:color w:val="243447"/>
                <w:sz w:val="14"/>
              </w:rPr>
              <w:t>Order Quantity</w:t>
            </w:r>
          </w:p>
        </w:tc>
        <w:tc>
          <w:tcPr>
            <w:tcW w:type="dxa" w:w="2880"/>
            <w:vAlign w:val="center"/>
          </w:tcPr>
          <w:p>
            <w:pPr>
              <w:spacing w:after="0"/>
            </w:pPr>
            <w:r/>
            <w:r>
              <w:rPr>
                <w:b w:val="0"/>
                <w:color w:val="243447"/>
                <w:sz w:val="14"/>
              </w:rPr>
              <w:t>Qty requested</w:t>
            </w:r>
          </w:p>
        </w:tc>
        <w:tc>
          <w:tcPr>
            <w:tcW w:type="dxa" w:w="1656"/>
            <w:vAlign w:val="center"/>
          </w:tcPr>
          <w:p>
            <w:pPr>
              <w:spacing w:after="0"/>
            </w:pPr>
            <w:r/>
            <w:r>
              <w:rPr>
                <w:b w:val="0"/>
                <w:color w:val="243447"/>
                <w:sz w:val="14"/>
              </w:rPr>
              <w:t>Sales</w:t>
            </w:r>
          </w:p>
        </w:tc>
        <w:tc>
          <w:tcPr>
            <w:tcW w:type="dxa" w:w="1512"/>
            <w:vAlign w:val="center"/>
          </w:tcPr>
          <w:p>
            <w:pPr>
              <w:spacing w:after="0"/>
            </w:pPr>
            <w:r/>
            <w:r>
              <w:rPr>
                <w:b w:val="0"/>
                <w:color w:val="243447"/>
                <w:sz w:val="14"/>
              </w:rPr>
              <w:t>Order lines</w:t>
            </w:r>
          </w:p>
        </w:tc>
        <w:tc>
          <w:tcPr>
            <w:tcW w:type="dxa" w:w="648"/>
            <w:vAlign w:val="center"/>
          </w:tcPr>
          <w:p>
            <w:pPr>
              <w:spacing w:after="0"/>
            </w:pPr>
            <w:r/>
            <w:r>
              <w:rPr>
                <w:b w:val="0"/>
                <w:color w:val="243447"/>
                <w:sz w:val="14"/>
              </w:rPr>
              <w:t>C</w:t>
            </w:r>
          </w:p>
        </w:tc>
        <w:tc>
          <w:tcPr>
            <w:tcW w:type="dxa" w:w="2880"/>
            <w:vAlign w:val="center"/>
          </w:tcPr>
          <w:p>
            <w:pPr>
              <w:spacing w:after="0"/>
            </w:pPr>
            <w:r/>
            <w:r>
              <w:rPr>
                <w:b w:val="0"/>
                <w:color w:val="243447"/>
                <w:sz w:val="14"/>
              </w:rPr>
              <w:t>Existing Excel field</w:t>
            </w:r>
          </w:p>
        </w:tc>
      </w:tr>
      <w:tr>
        <w:trPr>
          <w:cantSplit/>
        </w:trPr>
        <w:tc>
          <w:tcPr>
            <w:tcW w:type="dxa" w:w="2016"/>
            <w:vAlign w:val="center"/>
            <w:shd w:fill="F3F4F6"/>
          </w:tcPr>
          <w:p>
            <w:pPr>
              <w:spacing w:after="0"/>
            </w:pPr>
            <w:r/>
            <w:r>
              <w:rPr>
                <w:b w:val="0"/>
                <w:color w:val="243447"/>
                <w:sz w:val="14"/>
              </w:rPr>
              <w:t>Rate / Billing Rate</w:t>
            </w:r>
          </w:p>
        </w:tc>
        <w:tc>
          <w:tcPr>
            <w:tcW w:type="dxa" w:w="2880"/>
            <w:vAlign w:val="center"/>
            <w:shd w:fill="F3F4F6"/>
          </w:tcPr>
          <w:p>
            <w:pPr>
              <w:spacing w:after="0"/>
            </w:pPr>
            <w:r/>
            <w:r>
              <w:rPr>
                <w:b w:val="0"/>
                <w:color w:val="243447"/>
                <w:sz w:val="14"/>
              </w:rPr>
              <w:t>Commercial/billing value</w:t>
            </w:r>
          </w:p>
        </w:tc>
        <w:tc>
          <w:tcPr>
            <w:tcW w:type="dxa" w:w="1656"/>
            <w:vAlign w:val="center"/>
            <w:shd w:fill="F3F4F6"/>
          </w:tcPr>
          <w:p>
            <w:pPr>
              <w:spacing w:after="0"/>
            </w:pPr>
            <w:r/>
            <w:r>
              <w:rPr>
                <w:b w:val="0"/>
                <w:color w:val="243447"/>
                <w:sz w:val="14"/>
              </w:rPr>
              <w:t>Sales/Accounts</w:t>
            </w:r>
          </w:p>
        </w:tc>
        <w:tc>
          <w:tcPr>
            <w:tcW w:type="dxa" w:w="1512"/>
            <w:vAlign w:val="center"/>
            <w:shd w:fill="F3F4F6"/>
          </w:tcPr>
          <w:p>
            <w:pPr>
              <w:spacing w:after="0"/>
            </w:pPr>
            <w:r/>
            <w:r>
              <w:rPr>
                <w:b w:val="0"/>
                <w:color w:val="243447"/>
                <w:sz w:val="14"/>
              </w:rPr>
              <w:t>Order creation</w:t>
            </w:r>
          </w:p>
        </w:tc>
        <w:tc>
          <w:tcPr>
            <w:tcW w:type="dxa" w:w="648"/>
            <w:vAlign w:val="center"/>
            <w:shd w:fill="F3F4F6"/>
          </w:tcPr>
          <w:p>
            <w:pPr>
              <w:spacing w:after="0"/>
            </w:pPr>
            <w:r/>
            <w:r>
              <w:rPr>
                <w:b w:val="0"/>
                <w:color w:val="243447"/>
                <w:sz w:val="14"/>
              </w:rPr>
              <w:t>C/O</w:t>
            </w:r>
          </w:p>
        </w:tc>
        <w:tc>
          <w:tcPr>
            <w:tcW w:type="dxa" w:w="2880"/>
            <w:vAlign w:val="center"/>
            <w:shd w:fill="F3F4F6"/>
          </w:tcPr>
          <w:p>
            <w:pPr>
              <w:spacing w:after="0"/>
            </w:pPr>
            <w:r/>
            <w:r>
              <w:rPr>
                <w:b w:val="0"/>
                <w:color w:val="243447"/>
                <w:sz w:val="14"/>
              </w:rPr>
              <w:t>Billing Rate exists in Excel</w:t>
            </w:r>
          </w:p>
        </w:tc>
      </w:tr>
      <w:tr>
        <w:trPr>
          <w:cantSplit/>
        </w:trPr>
        <w:tc>
          <w:tcPr>
            <w:tcW w:type="dxa" w:w="2016"/>
            <w:vAlign w:val="center"/>
          </w:tcPr>
          <w:p>
            <w:pPr>
              <w:spacing w:after="0"/>
            </w:pPr>
            <w:r/>
            <w:r>
              <w:rPr>
                <w:b w:val="0"/>
                <w:color w:val="243447"/>
                <w:sz w:val="14"/>
              </w:rPr>
              <w:t>GST</w:t>
            </w:r>
          </w:p>
        </w:tc>
        <w:tc>
          <w:tcPr>
            <w:tcW w:type="dxa" w:w="2880"/>
            <w:vAlign w:val="center"/>
          </w:tcPr>
          <w:p>
            <w:pPr>
              <w:spacing w:after="0"/>
            </w:pPr>
            <w:r/>
            <w:r>
              <w:rPr>
                <w:b w:val="0"/>
                <w:color w:val="243447"/>
                <w:sz w:val="14"/>
              </w:rPr>
              <w:t>Tax % / tax inclusion</w:t>
            </w:r>
          </w:p>
        </w:tc>
        <w:tc>
          <w:tcPr>
            <w:tcW w:type="dxa" w:w="1656"/>
            <w:vAlign w:val="center"/>
          </w:tcPr>
          <w:p>
            <w:pPr>
              <w:spacing w:after="0"/>
            </w:pPr>
            <w:r/>
            <w:r>
              <w:rPr>
                <w:b w:val="0"/>
                <w:color w:val="243447"/>
                <w:sz w:val="14"/>
              </w:rPr>
              <w:t>Accounts/Sales</w:t>
            </w:r>
          </w:p>
        </w:tc>
        <w:tc>
          <w:tcPr>
            <w:tcW w:type="dxa" w:w="1512"/>
            <w:vAlign w:val="center"/>
          </w:tcPr>
          <w:p>
            <w:pPr>
              <w:spacing w:after="0"/>
            </w:pPr>
            <w:r/>
            <w:r>
              <w:rPr>
                <w:b w:val="0"/>
                <w:color w:val="243447"/>
                <w:sz w:val="14"/>
              </w:rPr>
              <w:t>Order creation</w:t>
            </w:r>
          </w:p>
        </w:tc>
        <w:tc>
          <w:tcPr>
            <w:tcW w:type="dxa" w:w="648"/>
            <w:vAlign w:val="center"/>
          </w:tcPr>
          <w:p>
            <w:pPr>
              <w:spacing w:after="0"/>
            </w:pPr>
            <w:r/>
            <w:r>
              <w:rPr>
                <w:b w:val="0"/>
                <w:color w:val="243447"/>
                <w:sz w:val="14"/>
              </w:rPr>
              <w:t>C</w:t>
            </w:r>
          </w:p>
        </w:tc>
        <w:tc>
          <w:tcPr>
            <w:tcW w:type="dxa" w:w="2880"/>
            <w:vAlign w:val="center"/>
          </w:tcPr>
          <w:p>
            <w:pPr>
              <w:spacing w:after="0"/>
            </w:pPr>
            <w:r/>
            <w:r>
              <w:rPr>
                <w:b w:val="0"/>
                <w:color w:val="243447"/>
                <w:sz w:val="14"/>
              </w:rPr>
              <w:t>Discussed in order wizard</w:t>
            </w:r>
          </w:p>
        </w:tc>
      </w:tr>
      <w:tr>
        <w:trPr>
          <w:cantSplit/>
        </w:trPr>
        <w:tc>
          <w:tcPr>
            <w:tcW w:type="dxa" w:w="2016"/>
            <w:vAlign w:val="center"/>
            <w:shd w:fill="F3F4F6"/>
          </w:tcPr>
          <w:p>
            <w:pPr>
              <w:spacing w:after="0"/>
            </w:pPr>
            <w:r/>
            <w:r>
              <w:rPr>
                <w:b w:val="0"/>
                <w:color w:val="243447"/>
                <w:sz w:val="14"/>
              </w:rPr>
              <w:t>Delivery Date</w:t>
            </w:r>
          </w:p>
        </w:tc>
        <w:tc>
          <w:tcPr>
            <w:tcW w:type="dxa" w:w="2880"/>
            <w:vAlign w:val="center"/>
            <w:shd w:fill="F3F4F6"/>
          </w:tcPr>
          <w:p>
            <w:pPr>
              <w:spacing w:after="0"/>
            </w:pPr>
            <w:r/>
            <w:r>
              <w:rPr>
                <w:b w:val="0"/>
                <w:color w:val="243447"/>
                <w:sz w:val="14"/>
              </w:rPr>
              <w:t>Committed delivery date</w:t>
            </w:r>
          </w:p>
        </w:tc>
        <w:tc>
          <w:tcPr>
            <w:tcW w:type="dxa" w:w="1656"/>
            <w:vAlign w:val="center"/>
            <w:shd w:fill="F3F4F6"/>
          </w:tcPr>
          <w:p>
            <w:pPr>
              <w:spacing w:after="0"/>
            </w:pPr>
            <w:r/>
            <w:r>
              <w:rPr>
                <w:b w:val="0"/>
                <w:color w:val="243447"/>
                <w:sz w:val="14"/>
              </w:rPr>
              <w:t>Sales</w:t>
            </w:r>
          </w:p>
        </w:tc>
        <w:tc>
          <w:tcPr>
            <w:tcW w:type="dxa" w:w="1512"/>
            <w:vAlign w:val="center"/>
            <w:shd w:fill="F3F4F6"/>
          </w:tcPr>
          <w:p>
            <w:pPr>
              <w:spacing w:after="0"/>
            </w:pPr>
            <w:r/>
            <w:r>
              <w:rPr>
                <w:b w:val="0"/>
                <w:color w:val="243447"/>
                <w:sz w:val="14"/>
              </w:rPr>
              <w:t>Order creation</w:t>
            </w:r>
          </w:p>
        </w:tc>
        <w:tc>
          <w:tcPr>
            <w:tcW w:type="dxa" w:w="648"/>
            <w:vAlign w:val="center"/>
            <w:shd w:fill="F3F4F6"/>
          </w:tcPr>
          <w:p>
            <w:pPr>
              <w:spacing w:after="0"/>
            </w:pPr>
            <w:r/>
            <w:r>
              <w:rPr>
                <w:b w:val="0"/>
                <w:color w:val="243447"/>
                <w:sz w:val="14"/>
              </w:rPr>
              <w:t>C</w:t>
            </w:r>
          </w:p>
        </w:tc>
        <w:tc>
          <w:tcPr>
            <w:tcW w:type="dxa" w:w="2880"/>
            <w:vAlign w:val="center"/>
            <w:shd w:fill="F3F4F6"/>
          </w:tcPr>
          <w:p>
            <w:pPr>
              <w:spacing w:after="0"/>
            </w:pPr>
            <w:r/>
            <w:r>
              <w:rPr>
                <w:b w:val="0"/>
                <w:color w:val="243447"/>
                <w:sz w:val="14"/>
              </w:rPr>
              <w:t>Discussed in order wizard</w:t>
            </w:r>
          </w:p>
        </w:tc>
      </w:tr>
      <w:tr>
        <w:trPr>
          <w:cantSplit/>
        </w:trPr>
        <w:tc>
          <w:tcPr>
            <w:tcW w:type="dxa" w:w="2016"/>
            <w:vAlign w:val="center"/>
          </w:tcPr>
          <w:p>
            <w:pPr>
              <w:spacing w:after="0"/>
            </w:pPr>
            <w:r/>
            <w:r>
              <w:rPr>
                <w:b w:val="0"/>
                <w:color w:val="243447"/>
                <w:sz w:val="14"/>
              </w:rPr>
              <w:t>MRP</w:t>
            </w:r>
          </w:p>
        </w:tc>
        <w:tc>
          <w:tcPr>
            <w:tcW w:type="dxa" w:w="2880"/>
            <w:vAlign w:val="center"/>
          </w:tcPr>
          <w:p>
            <w:pPr>
              <w:spacing w:after="0"/>
            </w:pPr>
            <w:r/>
            <w:r>
              <w:rPr>
                <w:b w:val="0"/>
                <w:color w:val="243447"/>
                <w:sz w:val="14"/>
              </w:rPr>
              <w:t>Declared MRP</w:t>
            </w:r>
          </w:p>
        </w:tc>
        <w:tc>
          <w:tcPr>
            <w:tcW w:type="dxa" w:w="1656"/>
            <w:vAlign w:val="center"/>
          </w:tcPr>
          <w:p>
            <w:pPr>
              <w:spacing w:after="0"/>
            </w:pPr>
            <w:r/>
            <w:r>
              <w:rPr>
                <w:b w:val="0"/>
                <w:color w:val="243447"/>
                <w:sz w:val="14"/>
              </w:rPr>
              <w:t>Product/Sales</w:t>
            </w:r>
          </w:p>
        </w:tc>
        <w:tc>
          <w:tcPr>
            <w:tcW w:type="dxa" w:w="1512"/>
            <w:vAlign w:val="center"/>
          </w:tcPr>
          <w:p>
            <w:pPr>
              <w:spacing w:after="0"/>
            </w:pPr>
            <w:r/>
            <w:r>
              <w:rPr>
                <w:b w:val="0"/>
                <w:color w:val="243447"/>
                <w:sz w:val="14"/>
              </w:rPr>
              <w:t>Product/order context</w:t>
            </w:r>
          </w:p>
        </w:tc>
        <w:tc>
          <w:tcPr>
            <w:tcW w:type="dxa" w:w="648"/>
            <w:vAlign w:val="center"/>
          </w:tcPr>
          <w:p>
            <w:pPr>
              <w:spacing w:after="0"/>
            </w:pPr>
            <w:r/>
            <w:r>
              <w:rPr>
                <w:b w:val="0"/>
                <w:color w:val="243447"/>
                <w:sz w:val="14"/>
              </w:rPr>
              <w:t>C/O</w:t>
            </w:r>
          </w:p>
        </w:tc>
        <w:tc>
          <w:tcPr>
            <w:tcW w:type="dxa" w:w="2880"/>
            <w:vAlign w:val="center"/>
          </w:tcPr>
          <w:p>
            <w:pPr>
              <w:spacing w:after="0"/>
            </w:pPr>
            <w:r/>
            <w:r>
              <w:rPr>
                <w:b w:val="0"/>
                <w:color w:val="243447"/>
                <w:sz w:val="14"/>
              </w:rPr>
              <w:t>Existing Excel; source/lock rule to confirm</w:t>
            </w:r>
          </w:p>
        </w:tc>
      </w:tr>
      <w:tr>
        <w:trPr>
          <w:cantSplit/>
        </w:trPr>
        <w:tc>
          <w:tcPr>
            <w:tcW w:type="dxa" w:w="2016"/>
            <w:vAlign w:val="center"/>
            <w:shd w:fill="F3F4F6"/>
          </w:tcPr>
          <w:p>
            <w:pPr>
              <w:spacing w:after="0"/>
            </w:pPr>
            <w:r/>
            <w:r>
              <w:rPr>
                <w:b w:val="0"/>
                <w:color w:val="243447"/>
                <w:sz w:val="14"/>
              </w:rPr>
              <w:t>MRP per g/ml</w:t>
            </w:r>
          </w:p>
        </w:tc>
        <w:tc>
          <w:tcPr>
            <w:tcW w:type="dxa" w:w="2880"/>
            <w:vAlign w:val="center"/>
            <w:shd w:fill="F3F4F6"/>
          </w:tcPr>
          <w:p>
            <w:pPr>
              <w:spacing w:after="0"/>
            </w:pPr>
            <w:r/>
            <w:r>
              <w:rPr>
                <w:b w:val="0"/>
                <w:color w:val="243447"/>
                <w:sz w:val="14"/>
              </w:rPr>
              <w:t>Derived value</w:t>
            </w:r>
          </w:p>
        </w:tc>
        <w:tc>
          <w:tcPr>
            <w:tcW w:type="dxa" w:w="1656"/>
            <w:vAlign w:val="center"/>
            <w:shd w:fill="F3F4F6"/>
          </w:tcPr>
          <w:p>
            <w:pPr>
              <w:spacing w:after="0"/>
            </w:pPr>
            <w:r/>
            <w:r>
              <w:rPr>
                <w:b w:val="0"/>
                <w:color w:val="243447"/>
                <w:sz w:val="14"/>
              </w:rPr>
              <w:t>System</w:t>
            </w:r>
          </w:p>
        </w:tc>
        <w:tc>
          <w:tcPr>
            <w:tcW w:type="dxa" w:w="1512"/>
            <w:vAlign w:val="center"/>
            <w:shd w:fill="F3F4F6"/>
          </w:tcPr>
          <w:p>
            <w:pPr>
              <w:spacing w:after="0"/>
            </w:pPr>
            <w:r/>
            <w:r>
              <w:rPr>
                <w:b w:val="0"/>
                <w:color w:val="243447"/>
                <w:sz w:val="14"/>
              </w:rPr>
              <w:t>Calculated</w:t>
            </w:r>
          </w:p>
        </w:tc>
        <w:tc>
          <w:tcPr>
            <w:tcW w:type="dxa" w:w="648"/>
            <w:vAlign w:val="center"/>
            <w:shd w:fill="F3F4F6"/>
          </w:tcPr>
          <w:p>
            <w:pPr>
              <w:spacing w:after="0"/>
            </w:pPr>
            <w:r/>
            <w:r>
              <w:rPr>
                <w:b w:val="0"/>
                <w:color w:val="243447"/>
                <w:sz w:val="14"/>
              </w:rPr>
              <w:t>D</w:t>
            </w:r>
          </w:p>
        </w:tc>
        <w:tc>
          <w:tcPr>
            <w:tcW w:type="dxa" w:w="2880"/>
            <w:vAlign w:val="center"/>
            <w:shd w:fill="F3F4F6"/>
          </w:tcPr>
          <w:p>
            <w:pPr>
              <w:spacing w:after="0"/>
            </w:pPr>
            <w:r/>
            <w:r>
              <w:rPr>
                <w:b w:val="0"/>
                <w:color w:val="243447"/>
                <w:sz w:val="14"/>
              </w:rPr>
              <w:t>Should normally be calculated from MRP and pack size</w:t>
            </w:r>
          </w:p>
        </w:tc>
      </w:tr>
      <w:tr>
        <w:trPr>
          <w:cantSplit/>
        </w:trPr>
        <w:tc>
          <w:tcPr>
            <w:tcW w:type="dxa" w:w="2016"/>
            <w:vAlign w:val="center"/>
          </w:tcPr>
          <w:p>
            <w:pPr>
              <w:spacing w:after="0"/>
            </w:pPr>
            <w:r/>
            <w:r>
              <w:rPr>
                <w:b w:val="0"/>
                <w:color w:val="243447"/>
                <w:sz w:val="14"/>
              </w:rPr>
              <w:t>Expiry / Shelf Life</w:t>
            </w:r>
          </w:p>
        </w:tc>
        <w:tc>
          <w:tcPr>
            <w:tcW w:type="dxa" w:w="2880"/>
            <w:vAlign w:val="center"/>
          </w:tcPr>
          <w:p>
            <w:pPr>
              <w:spacing w:after="0"/>
            </w:pPr>
            <w:r/>
            <w:r>
              <w:rPr>
                <w:b w:val="0"/>
                <w:color w:val="243447"/>
                <w:sz w:val="14"/>
              </w:rPr>
              <w:t>Shelf-life expression</w:t>
            </w:r>
          </w:p>
        </w:tc>
        <w:tc>
          <w:tcPr>
            <w:tcW w:type="dxa" w:w="1656"/>
            <w:vAlign w:val="center"/>
          </w:tcPr>
          <w:p>
            <w:pPr>
              <w:spacing w:after="0"/>
            </w:pPr>
            <w:r/>
            <w:r>
              <w:rPr>
                <w:b w:val="0"/>
                <w:color w:val="243447"/>
                <w:sz w:val="14"/>
              </w:rPr>
              <w:t>Product/QA</w:t>
            </w:r>
          </w:p>
        </w:tc>
        <w:tc>
          <w:tcPr>
            <w:tcW w:type="dxa" w:w="1512"/>
            <w:vAlign w:val="center"/>
          </w:tcPr>
          <w:p>
            <w:pPr>
              <w:spacing w:after="0"/>
            </w:pPr>
            <w:r/>
            <w:r>
              <w:rPr>
                <w:b w:val="0"/>
                <w:color w:val="243447"/>
                <w:sz w:val="14"/>
              </w:rPr>
              <w:t>Product/order</w:t>
            </w:r>
          </w:p>
        </w:tc>
        <w:tc>
          <w:tcPr>
            <w:tcW w:type="dxa" w:w="648"/>
            <w:vAlign w:val="center"/>
          </w:tcPr>
          <w:p>
            <w:pPr>
              <w:spacing w:after="0"/>
            </w:pPr>
            <w:r/>
            <w:r>
              <w:rPr>
                <w:b w:val="0"/>
                <w:color w:val="243447"/>
                <w:sz w:val="14"/>
              </w:rPr>
              <w:t>C/O</w:t>
            </w:r>
          </w:p>
        </w:tc>
        <w:tc>
          <w:tcPr>
            <w:tcW w:type="dxa" w:w="2880"/>
            <w:vAlign w:val="center"/>
          </w:tcPr>
          <w:p>
            <w:pPr>
              <w:spacing w:after="0"/>
            </w:pPr>
            <w:r/>
            <w:r>
              <w:rPr>
                <w:b w:val="0"/>
                <w:color w:val="243447"/>
                <w:sz w:val="14"/>
              </w:rPr>
              <w:t>Exact semantics in Excel to confirm</w:t>
            </w:r>
          </w:p>
        </w:tc>
      </w:tr>
      <w:tr>
        <w:trPr>
          <w:cantSplit/>
        </w:trPr>
        <w:tc>
          <w:tcPr>
            <w:tcW w:type="dxa" w:w="2016"/>
            <w:vAlign w:val="center"/>
            <w:shd w:fill="F3F4F6"/>
          </w:tcPr>
          <w:p>
            <w:pPr>
              <w:spacing w:after="0"/>
            </w:pPr>
            <w:r/>
            <w:r>
              <w:rPr>
                <w:b w:val="0"/>
                <w:color w:val="243447"/>
                <w:sz w:val="14"/>
              </w:rPr>
              <w:t>Batch No.</w:t>
            </w:r>
          </w:p>
        </w:tc>
        <w:tc>
          <w:tcPr>
            <w:tcW w:type="dxa" w:w="2880"/>
            <w:vAlign w:val="center"/>
            <w:shd w:fill="F3F4F6"/>
          </w:tcPr>
          <w:p>
            <w:pPr>
              <w:spacing w:after="0"/>
            </w:pPr>
            <w:r/>
            <w:r>
              <w:rPr>
                <w:b w:val="0"/>
                <w:color w:val="243447"/>
                <w:sz w:val="14"/>
              </w:rPr>
              <w:t>Production batch number</w:t>
            </w:r>
          </w:p>
        </w:tc>
        <w:tc>
          <w:tcPr>
            <w:tcW w:type="dxa" w:w="1656"/>
            <w:vAlign w:val="center"/>
            <w:shd w:fill="F3F4F6"/>
          </w:tcPr>
          <w:p>
            <w:pPr>
              <w:spacing w:after="0"/>
            </w:pPr>
            <w:r/>
            <w:r>
              <w:rPr>
                <w:b w:val="0"/>
                <w:color w:val="243447"/>
                <w:sz w:val="14"/>
              </w:rPr>
              <w:t>Production</w:t>
            </w:r>
          </w:p>
        </w:tc>
        <w:tc>
          <w:tcPr>
            <w:tcW w:type="dxa" w:w="1512"/>
            <w:vAlign w:val="center"/>
            <w:shd w:fill="F3F4F6"/>
          </w:tcPr>
          <w:p>
            <w:pPr>
              <w:spacing w:after="0"/>
            </w:pPr>
            <w:r/>
            <w:r>
              <w:rPr>
                <w:b w:val="0"/>
                <w:color w:val="243447"/>
                <w:sz w:val="14"/>
              </w:rPr>
              <w:t>Production</w:t>
            </w:r>
          </w:p>
        </w:tc>
        <w:tc>
          <w:tcPr>
            <w:tcW w:type="dxa" w:w="648"/>
            <w:vAlign w:val="center"/>
            <w:shd w:fill="F3F4F6"/>
          </w:tcPr>
          <w:p>
            <w:pPr>
              <w:spacing w:after="0"/>
            </w:pPr>
            <w:r/>
            <w:r>
              <w:rPr>
                <w:b w:val="0"/>
                <w:color w:val="243447"/>
                <w:sz w:val="14"/>
              </w:rPr>
              <w:t>C/O</w:t>
            </w:r>
          </w:p>
        </w:tc>
        <w:tc>
          <w:tcPr>
            <w:tcW w:type="dxa" w:w="2880"/>
            <w:vAlign w:val="center"/>
            <w:shd w:fill="F3F4F6"/>
          </w:tcPr>
          <w:p>
            <w:pPr>
              <w:spacing w:after="0"/>
            </w:pPr>
            <w:r/>
            <w:r>
              <w:rPr>
                <w:b w:val="0"/>
                <w:color w:val="243447"/>
                <w:sz w:val="14"/>
              </w:rPr>
              <w:t>Existing Excel; system should generate/record actual batch</w:t>
            </w:r>
          </w:p>
        </w:tc>
      </w:tr>
      <w:tr>
        <w:trPr>
          <w:cantSplit/>
        </w:trPr>
        <w:tc>
          <w:tcPr>
            <w:tcW w:type="dxa" w:w="2016"/>
            <w:vAlign w:val="center"/>
          </w:tcPr>
          <w:p>
            <w:pPr>
              <w:spacing w:after="0"/>
            </w:pPr>
            <w:r/>
            <w:r>
              <w:rPr>
                <w:b w:val="0"/>
                <w:color w:val="243447"/>
                <w:sz w:val="14"/>
              </w:rPr>
              <w:t>Month</w:t>
            </w:r>
          </w:p>
        </w:tc>
        <w:tc>
          <w:tcPr>
            <w:tcW w:type="dxa" w:w="2880"/>
            <w:vAlign w:val="center"/>
          </w:tcPr>
          <w:p>
            <w:pPr>
              <w:spacing w:after="0"/>
            </w:pPr>
            <w:r/>
            <w:r>
              <w:rPr>
                <w:b w:val="0"/>
                <w:color w:val="243447"/>
                <w:sz w:val="14"/>
              </w:rPr>
              <w:t>Planning/month field</w:t>
            </w:r>
          </w:p>
        </w:tc>
        <w:tc>
          <w:tcPr>
            <w:tcW w:type="dxa" w:w="1656"/>
            <w:vAlign w:val="center"/>
          </w:tcPr>
          <w:p>
            <w:pPr>
              <w:spacing w:after="0"/>
            </w:pPr>
            <w:r/>
            <w:r>
              <w:rPr>
                <w:b w:val="0"/>
                <w:color w:val="243447"/>
                <w:sz w:val="14"/>
              </w:rPr>
              <w:t>Sales/Production</w:t>
            </w:r>
          </w:p>
        </w:tc>
        <w:tc>
          <w:tcPr>
            <w:tcW w:type="dxa" w:w="1512"/>
            <w:vAlign w:val="center"/>
          </w:tcPr>
          <w:p>
            <w:pPr>
              <w:spacing w:after="0"/>
            </w:pPr>
            <w:r/>
            <w:r>
              <w:rPr>
                <w:b w:val="0"/>
                <w:color w:val="243447"/>
                <w:sz w:val="14"/>
              </w:rPr>
              <w:t>Order planning</w:t>
            </w:r>
          </w:p>
        </w:tc>
        <w:tc>
          <w:tcPr>
            <w:tcW w:type="dxa" w:w="648"/>
            <w:vAlign w:val="center"/>
          </w:tcPr>
          <w:p>
            <w:pPr>
              <w:spacing w:after="0"/>
            </w:pPr>
            <w:r/>
            <w:r>
              <w:rPr>
                <w:b w:val="0"/>
                <w:color w:val="243447"/>
                <w:sz w:val="14"/>
              </w:rPr>
              <w:t>C/O</w:t>
            </w:r>
          </w:p>
        </w:tc>
        <w:tc>
          <w:tcPr>
            <w:tcW w:type="dxa" w:w="2880"/>
            <w:vAlign w:val="center"/>
          </w:tcPr>
          <w:p>
            <w:pPr>
              <w:spacing w:after="0"/>
            </w:pPr>
            <w:r/>
            <w:r>
              <w:rPr>
                <w:b w:val="0"/>
                <w:color w:val="243447"/>
                <w:sz w:val="14"/>
              </w:rPr>
              <w:t>Meaning to confirm</w:t>
            </w:r>
          </w:p>
        </w:tc>
      </w:tr>
      <w:tr>
        <w:trPr>
          <w:cantSplit/>
        </w:trPr>
        <w:tc>
          <w:tcPr>
            <w:tcW w:type="dxa" w:w="2016"/>
            <w:vAlign w:val="center"/>
            <w:shd w:fill="F3F4F6"/>
          </w:tcPr>
          <w:p>
            <w:pPr>
              <w:spacing w:after="0"/>
            </w:pPr>
            <w:r/>
            <w:r>
              <w:rPr>
                <w:b w:val="0"/>
                <w:color w:val="243447"/>
                <w:sz w:val="14"/>
              </w:rPr>
              <w:t>Order Verified</w:t>
            </w:r>
          </w:p>
        </w:tc>
        <w:tc>
          <w:tcPr>
            <w:tcW w:type="dxa" w:w="2880"/>
            <w:vAlign w:val="center"/>
            <w:shd w:fill="F3F4F6"/>
          </w:tcPr>
          <w:p>
            <w:pPr>
              <w:spacing w:after="0"/>
            </w:pPr>
            <w:r/>
            <w:r>
              <w:rPr>
                <w:b w:val="0"/>
                <w:color w:val="243447"/>
                <w:sz w:val="14"/>
              </w:rPr>
              <w:t>Verification status</w:t>
            </w:r>
          </w:p>
        </w:tc>
        <w:tc>
          <w:tcPr>
            <w:tcW w:type="dxa" w:w="1656"/>
            <w:vAlign w:val="center"/>
            <w:shd w:fill="F3F4F6"/>
          </w:tcPr>
          <w:p>
            <w:pPr>
              <w:spacing w:after="0"/>
            </w:pPr>
            <w:r/>
            <w:r>
              <w:rPr>
                <w:b w:val="0"/>
                <w:color w:val="243447"/>
                <w:sz w:val="14"/>
              </w:rPr>
              <w:t>Sales/Verifier</w:t>
            </w:r>
          </w:p>
        </w:tc>
        <w:tc>
          <w:tcPr>
            <w:tcW w:type="dxa" w:w="1512"/>
            <w:vAlign w:val="center"/>
            <w:shd w:fill="F3F4F6"/>
          </w:tcPr>
          <w:p>
            <w:pPr>
              <w:spacing w:after="0"/>
            </w:pPr>
            <w:r/>
            <w:r>
              <w:rPr>
                <w:b w:val="0"/>
                <w:color w:val="243447"/>
                <w:sz w:val="14"/>
              </w:rPr>
              <w:t>Verification</w:t>
            </w:r>
          </w:p>
        </w:tc>
        <w:tc>
          <w:tcPr>
            <w:tcW w:type="dxa" w:w="648"/>
            <w:vAlign w:val="center"/>
            <w:shd w:fill="F3F4F6"/>
          </w:tcPr>
          <w:p>
            <w:pPr>
              <w:spacing w:after="0"/>
            </w:pPr>
            <w:r/>
            <w:r>
              <w:rPr>
                <w:b w:val="0"/>
                <w:color w:val="243447"/>
                <w:sz w:val="14"/>
              </w:rPr>
              <w:t>C</w:t>
            </w:r>
          </w:p>
        </w:tc>
        <w:tc>
          <w:tcPr>
            <w:tcW w:type="dxa" w:w="2880"/>
            <w:vAlign w:val="center"/>
            <w:shd w:fill="F3F4F6"/>
          </w:tcPr>
          <w:p>
            <w:pPr>
              <w:spacing w:after="0"/>
            </w:pPr>
            <w:r/>
            <w:r>
              <w:rPr>
                <w:b w:val="0"/>
                <w:color w:val="243447"/>
                <w:sz w:val="14"/>
              </w:rPr>
              <w:t>Existing Excel</w:t>
            </w:r>
          </w:p>
        </w:tc>
      </w:tr>
      <w:tr>
        <w:trPr>
          <w:cantSplit/>
        </w:trPr>
        <w:tc>
          <w:tcPr>
            <w:tcW w:type="dxa" w:w="2016"/>
            <w:vAlign w:val="center"/>
          </w:tcPr>
          <w:p>
            <w:pPr>
              <w:spacing w:after="0"/>
            </w:pPr>
            <w:r/>
            <w:r>
              <w:rPr>
                <w:b w:val="0"/>
                <w:color w:val="243447"/>
                <w:sz w:val="14"/>
              </w:rPr>
              <w:t>R&amp;D No.</w:t>
            </w:r>
          </w:p>
        </w:tc>
        <w:tc>
          <w:tcPr>
            <w:tcW w:type="dxa" w:w="2880"/>
            <w:vAlign w:val="center"/>
          </w:tcPr>
          <w:p>
            <w:pPr>
              <w:spacing w:after="0"/>
            </w:pPr>
            <w:r/>
            <w:r>
              <w:rPr>
                <w:b w:val="0"/>
                <w:color w:val="243447"/>
                <w:sz w:val="14"/>
              </w:rPr>
              <w:t>R&amp;D reference number</w:t>
            </w:r>
          </w:p>
        </w:tc>
        <w:tc>
          <w:tcPr>
            <w:tcW w:type="dxa" w:w="1656"/>
            <w:vAlign w:val="center"/>
          </w:tcPr>
          <w:p>
            <w:pPr>
              <w:spacing w:after="0"/>
            </w:pPr>
            <w:r/>
            <w:r>
              <w:rPr>
                <w:b w:val="0"/>
                <w:color w:val="243447"/>
                <w:sz w:val="14"/>
              </w:rPr>
              <w:t>R&amp;D</w:t>
            </w:r>
          </w:p>
        </w:tc>
        <w:tc>
          <w:tcPr>
            <w:tcW w:type="dxa" w:w="1512"/>
            <w:vAlign w:val="center"/>
          </w:tcPr>
          <w:p>
            <w:pPr>
              <w:spacing w:after="0"/>
            </w:pPr>
            <w:r/>
            <w:r>
              <w:rPr>
                <w:b w:val="0"/>
                <w:color w:val="243447"/>
                <w:sz w:val="14"/>
              </w:rPr>
              <w:t>R&amp;D start</w:t>
            </w:r>
          </w:p>
        </w:tc>
        <w:tc>
          <w:tcPr>
            <w:tcW w:type="dxa" w:w="648"/>
            <w:vAlign w:val="center"/>
          </w:tcPr>
          <w:p>
            <w:pPr>
              <w:spacing w:after="0"/>
            </w:pPr>
            <w:r/>
            <w:r>
              <w:rPr>
                <w:b w:val="0"/>
                <w:color w:val="243447"/>
                <w:sz w:val="14"/>
              </w:rPr>
              <w:t>C/O</w:t>
            </w:r>
          </w:p>
        </w:tc>
        <w:tc>
          <w:tcPr>
            <w:tcW w:type="dxa" w:w="2880"/>
            <w:vAlign w:val="center"/>
          </w:tcPr>
          <w:p>
            <w:pPr>
              <w:spacing w:after="0"/>
            </w:pPr>
            <w:r/>
            <w:r>
              <w:rPr>
                <w:b w:val="0"/>
                <w:color w:val="243447"/>
                <w:sz w:val="14"/>
              </w:rPr>
              <w:t>Example values in existing process; numbering rule to confirm</w:t>
            </w:r>
          </w:p>
        </w:tc>
      </w:tr>
      <w:tr>
        <w:trPr>
          <w:cantSplit/>
        </w:trPr>
        <w:tc>
          <w:tcPr>
            <w:tcW w:type="dxa" w:w="2016"/>
            <w:vAlign w:val="center"/>
            <w:shd w:fill="F3F4F6"/>
          </w:tcPr>
          <w:p>
            <w:pPr>
              <w:spacing w:after="0"/>
            </w:pPr>
            <w:r/>
            <w:r>
              <w:rPr>
                <w:b w:val="0"/>
                <w:color w:val="243447"/>
                <w:sz w:val="14"/>
              </w:rPr>
              <w:t>Artwork Finalized</w:t>
            </w:r>
          </w:p>
        </w:tc>
        <w:tc>
          <w:tcPr>
            <w:tcW w:type="dxa" w:w="2880"/>
            <w:vAlign w:val="center"/>
            <w:shd w:fill="F3F4F6"/>
          </w:tcPr>
          <w:p>
            <w:pPr>
              <w:spacing w:after="0"/>
            </w:pPr>
            <w:r/>
            <w:r>
              <w:rPr>
                <w:b w:val="0"/>
                <w:color w:val="243447"/>
                <w:sz w:val="14"/>
              </w:rPr>
              <w:t>Artwork workflow state</w:t>
            </w:r>
          </w:p>
        </w:tc>
        <w:tc>
          <w:tcPr>
            <w:tcW w:type="dxa" w:w="1656"/>
            <w:vAlign w:val="center"/>
            <w:shd w:fill="F3F4F6"/>
          </w:tcPr>
          <w:p>
            <w:pPr>
              <w:spacing w:after="0"/>
            </w:pPr>
            <w:r/>
            <w:r>
              <w:rPr>
                <w:b w:val="0"/>
                <w:color w:val="243447"/>
                <w:sz w:val="14"/>
              </w:rPr>
              <w:t>Artwork/QA</w:t>
            </w:r>
          </w:p>
        </w:tc>
        <w:tc>
          <w:tcPr>
            <w:tcW w:type="dxa" w:w="1512"/>
            <w:vAlign w:val="center"/>
            <w:shd w:fill="F3F4F6"/>
          </w:tcPr>
          <w:p>
            <w:pPr>
              <w:spacing w:after="0"/>
            </w:pPr>
            <w:r/>
            <w:r>
              <w:rPr>
                <w:b w:val="0"/>
                <w:color w:val="243447"/>
                <w:sz w:val="14"/>
              </w:rPr>
              <w:t>Artwork stage</w:t>
            </w:r>
          </w:p>
        </w:tc>
        <w:tc>
          <w:tcPr>
            <w:tcW w:type="dxa" w:w="648"/>
            <w:vAlign w:val="center"/>
            <w:shd w:fill="F3F4F6"/>
          </w:tcPr>
          <w:p>
            <w:pPr>
              <w:spacing w:after="0"/>
            </w:pPr>
            <w:r/>
            <w:r>
              <w:rPr>
                <w:b w:val="0"/>
                <w:color w:val="243447"/>
                <w:sz w:val="14"/>
              </w:rPr>
              <w:t>C</w:t>
            </w:r>
          </w:p>
        </w:tc>
        <w:tc>
          <w:tcPr>
            <w:tcW w:type="dxa" w:w="2880"/>
            <w:vAlign w:val="center"/>
            <w:shd w:fill="F3F4F6"/>
          </w:tcPr>
          <w:p>
            <w:pPr>
              <w:spacing w:after="0"/>
            </w:pPr>
            <w:r/>
            <w:r>
              <w:rPr>
                <w:b w:val="0"/>
                <w:color w:val="243447"/>
                <w:sz w:val="14"/>
              </w:rPr>
              <w:t>Should be status + version, not simple boolean</w:t>
            </w:r>
          </w:p>
        </w:tc>
      </w:tr>
      <w:tr>
        <w:trPr>
          <w:cantSplit/>
        </w:trPr>
        <w:tc>
          <w:tcPr>
            <w:tcW w:type="dxa" w:w="2016"/>
            <w:vAlign w:val="center"/>
          </w:tcPr>
          <w:p>
            <w:pPr>
              <w:spacing w:after="0"/>
            </w:pPr>
            <w:r/>
            <w:r>
              <w:rPr>
                <w:b w:val="0"/>
                <w:color w:val="243447"/>
                <w:sz w:val="14"/>
              </w:rPr>
              <w:t>QA Approval</w:t>
            </w:r>
          </w:p>
        </w:tc>
        <w:tc>
          <w:tcPr>
            <w:tcW w:type="dxa" w:w="2880"/>
            <w:vAlign w:val="center"/>
          </w:tcPr>
          <w:p>
            <w:pPr>
              <w:spacing w:after="0"/>
            </w:pPr>
            <w:r/>
            <w:r>
              <w:rPr>
                <w:b w:val="0"/>
                <w:color w:val="243447"/>
                <w:sz w:val="14"/>
              </w:rPr>
              <w:t>QA state / approval</w:t>
            </w:r>
          </w:p>
        </w:tc>
        <w:tc>
          <w:tcPr>
            <w:tcW w:type="dxa" w:w="1656"/>
            <w:vAlign w:val="center"/>
          </w:tcPr>
          <w:p>
            <w:pPr>
              <w:spacing w:after="0"/>
            </w:pPr>
            <w:r/>
            <w:r>
              <w:rPr>
                <w:b w:val="0"/>
                <w:color w:val="243447"/>
                <w:sz w:val="14"/>
              </w:rPr>
              <w:t>QA</w:t>
            </w:r>
          </w:p>
        </w:tc>
        <w:tc>
          <w:tcPr>
            <w:tcW w:type="dxa" w:w="1512"/>
            <w:vAlign w:val="center"/>
          </w:tcPr>
          <w:p>
            <w:pPr>
              <w:spacing w:after="0"/>
            </w:pPr>
            <w:r/>
            <w:r>
              <w:rPr>
                <w:b w:val="0"/>
                <w:color w:val="243447"/>
                <w:sz w:val="14"/>
              </w:rPr>
              <w:t>Quality gate</w:t>
            </w:r>
          </w:p>
        </w:tc>
        <w:tc>
          <w:tcPr>
            <w:tcW w:type="dxa" w:w="648"/>
            <w:vAlign w:val="center"/>
          </w:tcPr>
          <w:p>
            <w:pPr>
              <w:spacing w:after="0"/>
            </w:pPr>
            <w:r/>
            <w:r>
              <w:rPr>
                <w:b w:val="0"/>
                <w:color w:val="243447"/>
                <w:sz w:val="14"/>
              </w:rPr>
              <w:t>C</w:t>
            </w:r>
          </w:p>
        </w:tc>
        <w:tc>
          <w:tcPr>
            <w:tcW w:type="dxa" w:w="2880"/>
            <w:vAlign w:val="center"/>
          </w:tcPr>
          <w:p>
            <w:pPr>
              <w:spacing w:after="0"/>
            </w:pPr>
            <w:r/>
            <w:r>
              <w:rPr>
                <w:b w:val="0"/>
                <w:color w:val="243447"/>
                <w:sz w:val="14"/>
              </w:rPr>
              <w:t>Should include approver/date/remarks</w:t>
            </w:r>
          </w:p>
        </w:tc>
      </w:tr>
      <w:tr>
        <w:trPr>
          <w:cantSplit/>
        </w:trPr>
        <w:tc>
          <w:tcPr>
            <w:tcW w:type="dxa" w:w="2016"/>
            <w:vAlign w:val="center"/>
            <w:shd w:fill="F3F4F6"/>
          </w:tcPr>
          <w:p>
            <w:pPr>
              <w:spacing w:after="0"/>
            </w:pPr>
            <w:r/>
            <w:r>
              <w:rPr>
                <w:b w:val="0"/>
                <w:color w:val="243447"/>
                <w:sz w:val="14"/>
              </w:rPr>
              <w:t>QA Approval Date</w:t>
            </w:r>
          </w:p>
        </w:tc>
        <w:tc>
          <w:tcPr>
            <w:tcW w:type="dxa" w:w="2880"/>
            <w:vAlign w:val="center"/>
            <w:shd w:fill="F3F4F6"/>
          </w:tcPr>
          <w:p>
            <w:pPr>
              <w:spacing w:after="0"/>
            </w:pPr>
            <w:r/>
            <w:r>
              <w:rPr>
                <w:b w:val="0"/>
                <w:color w:val="243447"/>
                <w:sz w:val="14"/>
              </w:rPr>
              <w:t>Approval date</w:t>
            </w:r>
          </w:p>
        </w:tc>
        <w:tc>
          <w:tcPr>
            <w:tcW w:type="dxa" w:w="1656"/>
            <w:vAlign w:val="center"/>
            <w:shd w:fill="F3F4F6"/>
          </w:tcPr>
          <w:p>
            <w:pPr>
              <w:spacing w:after="0"/>
            </w:pPr>
            <w:r/>
            <w:r>
              <w:rPr>
                <w:b w:val="0"/>
                <w:color w:val="243447"/>
                <w:sz w:val="14"/>
              </w:rPr>
              <w:t>QA</w:t>
            </w:r>
          </w:p>
        </w:tc>
        <w:tc>
          <w:tcPr>
            <w:tcW w:type="dxa" w:w="1512"/>
            <w:vAlign w:val="center"/>
            <w:shd w:fill="F3F4F6"/>
          </w:tcPr>
          <w:p>
            <w:pPr>
              <w:spacing w:after="0"/>
            </w:pPr>
            <w:r/>
            <w:r>
              <w:rPr>
                <w:b w:val="0"/>
                <w:color w:val="243447"/>
                <w:sz w:val="14"/>
              </w:rPr>
              <w:t>Approval</w:t>
            </w:r>
          </w:p>
        </w:tc>
        <w:tc>
          <w:tcPr>
            <w:tcW w:type="dxa" w:w="648"/>
            <w:vAlign w:val="center"/>
            <w:shd w:fill="F3F4F6"/>
          </w:tcPr>
          <w:p>
            <w:pPr>
              <w:spacing w:after="0"/>
            </w:pPr>
            <w:r/>
            <w:r>
              <w:rPr>
                <w:b w:val="0"/>
                <w:color w:val="243447"/>
                <w:sz w:val="14"/>
              </w:rPr>
              <w:t>C</w:t>
            </w:r>
          </w:p>
        </w:tc>
        <w:tc>
          <w:tcPr>
            <w:tcW w:type="dxa" w:w="2880"/>
            <w:vAlign w:val="center"/>
            <w:shd w:fill="F3F4F6"/>
          </w:tcPr>
          <w:p>
            <w:pPr>
              <w:spacing w:after="0"/>
            </w:pPr>
            <w:r/>
            <w:r>
              <w:rPr>
                <w:b w:val="0"/>
                <w:color w:val="243447"/>
                <w:sz w:val="14"/>
              </w:rPr>
              <w:t>Existing Excel field</w:t>
            </w:r>
          </w:p>
        </w:tc>
      </w:tr>
      <w:tr>
        <w:trPr>
          <w:cantSplit/>
        </w:trPr>
        <w:tc>
          <w:tcPr>
            <w:tcW w:type="dxa" w:w="2016"/>
            <w:vAlign w:val="center"/>
          </w:tcPr>
          <w:p>
            <w:pPr>
              <w:spacing w:after="0"/>
            </w:pPr>
            <w:r/>
            <w:r>
              <w:rPr>
                <w:b w:val="0"/>
                <w:color w:val="243447"/>
                <w:sz w:val="14"/>
              </w:rPr>
              <w:t>Sent to Printing</w:t>
            </w:r>
          </w:p>
        </w:tc>
        <w:tc>
          <w:tcPr>
            <w:tcW w:type="dxa" w:w="2880"/>
            <w:vAlign w:val="center"/>
          </w:tcPr>
          <w:p>
            <w:pPr>
              <w:spacing w:after="0"/>
            </w:pPr>
            <w:r/>
            <w:r>
              <w:rPr>
                <w:b w:val="0"/>
                <w:color w:val="243447"/>
                <w:sz w:val="14"/>
              </w:rPr>
              <w:t>Printing release state/date</w:t>
            </w:r>
          </w:p>
        </w:tc>
        <w:tc>
          <w:tcPr>
            <w:tcW w:type="dxa" w:w="1656"/>
            <w:vAlign w:val="center"/>
          </w:tcPr>
          <w:p>
            <w:pPr>
              <w:spacing w:after="0"/>
            </w:pPr>
            <w:r/>
            <w:r>
              <w:rPr>
                <w:b w:val="0"/>
                <w:color w:val="243447"/>
                <w:sz w:val="14"/>
              </w:rPr>
              <w:t>Artwork/Printing</w:t>
            </w:r>
          </w:p>
        </w:tc>
        <w:tc>
          <w:tcPr>
            <w:tcW w:type="dxa" w:w="1512"/>
            <w:vAlign w:val="center"/>
          </w:tcPr>
          <w:p>
            <w:pPr>
              <w:spacing w:after="0"/>
            </w:pPr>
            <w:r/>
            <w:r>
              <w:rPr>
                <w:b w:val="0"/>
                <w:color w:val="243447"/>
                <w:sz w:val="14"/>
              </w:rPr>
              <w:t>After final artwork</w:t>
            </w:r>
          </w:p>
        </w:tc>
        <w:tc>
          <w:tcPr>
            <w:tcW w:type="dxa" w:w="648"/>
            <w:vAlign w:val="center"/>
          </w:tcPr>
          <w:p>
            <w:pPr>
              <w:spacing w:after="0"/>
            </w:pPr>
            <w:r/>
            <w:r>
              <w:rPr>
                <w:b w:val="0"/>
                <w:color w:val="243447"/>
                <w:sz w:val="14"/>
              </w:rPr>
              <w:t>C</w:t>
            </w:r>
          </w:p>
        </w:tc>
        <w:tc>
          <w:tcPr>
            <w:tcW w:type="dxa" w:w="2880"/>
            <w:vAlign w:val="center"/>
          </w:tcPr>
          <w:p>
            <w:pPr>
              <w:spacing w:after="0"/>
            </w:pPr>
            <w:r/>
            <w:r>
              <w:rPr>
                <w:b w:val="0"/>
                <w:color w:val="243447"/>
                <w:sz w:val="14"/>
              </w:rPr>
              <w:t>Should become structured release record</w:t>
            </w:r>
          </w:p>
        </w:tc>
      </w:tr>
      <w:tr>
        <w:trPr>
          <w:cantSplit/>
        </w:trPr>
        <w:tc>
          <w:tcPr>
            <w:tcW w:type="dxa" w:w="2016"/>
            <w:vAlign w:val="center"/>
            <w:shd w:fill="F3F4F6"/>
          </w:tcPr>
          <w:p>
            <w:pPr>
              <w:spacing w:after="0"/>
            </w:pPr>
            <w:r/>
            <w:r>
              <w:rPr>
                <w:b w:val="0"/>
                <w:color w:val="243447"/>
                <w:sz w:val="14"/>
              </w:rPr>
              <w:t>Carton Stock</w:t>
            </w:r>
          </w:p>
        </w:tc>
        <w:tc>
          <w:tcPr>
            <w:tcW w:type="dxa" w:w="2880"/>
            <w:vAlign w:val="center"/>
            <w:shd w:fill="F3F4F6"/>
          </w:tcPr>
          <w:p>
            <w:pPr>
              <w:spacing w:after="0"/>
            </w:pPr>
            <w:r/>
            <w:r>
              <w:rPr>
                <w:b w:val="0"/>
                <w:color w:val="243447"/>
                <w:sz w:val="14"/>
              </w:rPr>
              <w:t>Carton inventory/availability</w:t>
            </w:r>
          </w:p>
        </w:tc>
        <w:tc>
          <w:tcPr>
            <w:tcW w:type="dxa" w:w="1656"/>
            <w:vAlign w:val="center"/>
            <w:shd w:fill="F3F4F6"/>
          </w:tcPr>
          <w:p>
            <w:pPr>
              <w:spacing w:after="0"/>
            </w:pPr>
            <w:r/>
            <w:r>
              <w:rPr>
                <w:b w:val="0"/>
                <w:color w:val="243447"/>
                <w:sz w:val="14"/>
              </w:rPr>
              <w:t>PM Store</w:t>
            </w:r>
          </w:p>
        </w:tc>
        <w:tc>
          <w:tcPr>
            <w:tcW w:type="dxa" w:w="1512"/>
            <w:vAlign w:val="center"/>
            <w:shd w:fill="F3F4F6"/>
          </w:tcPr>
          <w:p>
            <w:pPr>
              <w:spacing w:after="0"/>
            </w:pPr>
            <w:r/>
            <w:r>
              <w:rPr>
                <w:b w:val="0"/>
                <w:color w:val="243447"/>
                <w:sz w:val="14"/>
              </w:rPr>
              <w:t>PM planning</w:t>
            </w:r>
          </w:p>
        </w:tc>
        <w:tc>
          <w:tcPr>
            <w:tcW w:type="dxa" w:w="648"/>
            <w:vAlign w:val="center"/>
            <w:shd w:fill="F3F4F6"/>
          </w:tcPr>
          <w:p>
            <w:pPr>
              <w:spacing w:after="0"/>
            </w:pPr>
            <w:r/>
            <w:r>
              <w:rPr>
                <w:b w:val="0"/>
                <w:color w:val="243447"/>
                <w:sz w:val="14"/>
              </w:rPr>
              <w:t>C/O</w:t>
            </w:r>
          </w:p>
        </w:tc>
        <w:tc>
          <w:tcPr>
            <w:tcW w:type="dxa" w:w="2880"/>
            <w:vAlign w:val="center"/>
            <w:shd w:fill="F3F4F6"/>
          </w:tcPr>
          <w:p>
            <w:pPr>
              <w:spacing w:after="0"/>
            </w:pPr>
            <w:r/>
            <w:r>
              <w:rPr>
                <w:b w:val="0"/>
                <w:color w:val="243447"/>
                <w:sz w:val="14"/>
              </w:rPr>
              <w:t>Meaning/unit to confirm</w:t>
            </w:r>
          </w:p>
        </w:tc>
      </w:tr>
      <w:tr>
        <w:trPr>
          <w:cantSplit/>
        </w:trPr>
        <w:tc>
          <w:tcPr>
            <w:tcW w:type="dxa" w:w="2016"/>
            <w:vAlign w:val="center"/>
          </w:tcPr>
          <w:p>
            <w:pPr>
              <w:spacing w:after="0"/>
            </w:pPr>
            <w:r/>
            <w:r>
              <w:rPr>
                <w:b w:val="0"/>
                <w:color w:val="243447"/>
                <w:sz w:val="14"/>
              </w:rPr>
              <w:t>Tube/Label Stock</w:t>
            </w:r>
          </w:p>
        </w:tc>
        <w:tc>
          <w:tcPr>
            <w:tcW w:type="dxa" w:w="2880"/>
            <w:vAlign w:val="center"/>
          </w:tcPr>
          <w:p>
            <w:pPr>
              <w:spacing w:after="0"/>
            </w:pPr>
            <w:r/>
            <w:r>
              <w:rPr>
                <w:b w:val="0"/>
                <w:color w:val="243447"/>
                <w:sz w:val="14"/>
              </w:rPr>
              <w:t>Tube/label stock</w:t>
            </w:r>
          </w:p>
        </w:tc>
        <w:tc>
          <w:tcPr>
            <w:tcW w:type="dxa" w:w="1656"/>
            <w:vAlign w:val="center"/>
          </w:tcPr>
          <w:p>
            <w:pPr>
              <w:spacing w:after="0"/>
            </w:pPr>
            <w:r/>
            <w:r>
              <w:rPr>
                <w:b w:val="0"/>
                <w:color w:val="243447"/>
                <w:sz w:val="14"/>
              </w:rPr>
              <w:t>PM Store</w:t>
            </w:r>
          </w:p>
        </w:tc>
        <w:tc>
          <w:tcPr>
            <w:tcW w:type="dxa" w:w="1512"/>
            <w:vAlign w:val="center"/>
          </w:tcPr>
          <w:p>
            <w:pPr>
              <w:spacing w:after="0"/>
            </w:pPr>
            <w:r/>
            <w:r>
              <w:rPr>
                <w:b w:val="0"/>
                <w:color w:val="243447"/>
                <w:sz w:val="14"/>
              </w:rPr>
              <w:t>PM planning</w:t>
            </w:r>
          </w:p>
        </w:tc>
        <w:tc>
          <w:tcPr>
            <w:tcW w:type="dxa" w:w="648"/>
            <w:vAlign w:val="center"/>
          </w:tcPr>
          <w:p>
            <w:pPr>
              <w:spacing w:after="0"/>
            </w:pPr>
            <w:r/>
            <w:r>
              <w:rPr>
                <w:b w:val="0"/>
                <w:color w:val="243447"/>
                <w:sz w:val="14"/>
              </w:rPr>
              <w:t>C/O</w:t>
            </w:r>
          </w:p>
        </w:tc>
        <w:tc>
          <w:tcPr>
            <w:tcW w:type="dxa" w:w="2880"/>
            <w:vAlign w:val="center"/>
          </w:tcPr>
          <w:p>
            <w:pPr>
              <w:spacing w:after="0"/>
            </w:pPr>
            <w:r/>
            <w:r>
              <w:rPr>
                <w:b w:val="0"/>
                <w:color w:val="243447"/>
                <w:sz w:val="14"/>
              </w:rPr>
              <w:t>Meaning/unit to confirm</w:t>
            </w:r>
          </w:p>
        </w:tc>
      </w:tr>
      <w:tr>
        <w:trPr>
          <w:cantSplit/>
        </w:trPr>
        <w:tc>
          <w:tcPr>
            <w:tcW w:type="dxa" w:w="2016"/>
            <w:vAlign w:val="center"/>
            <w:shd w:fill="F3F4F6"/>
          </w:tcPr>
          <w:p>
            <w:pPr>
              <w:spacing w:after="0"/>
            </w:pPr>
            <w:r/>
            <w:r>
              <w:rPr>
                <w:b w:val="0"/>
                <w:color w:val="243447"/>
                <w:sz w:val="14"/>
              </w:rPr>
              <w:t>Action Taken / Printing Details</w:t>
            </w:r>
          </w:p>
        </w:tc>
        <w:tc>
          <w:tcPr>
            <w:tcW w:type="dxa" w:w="2880"/>
            <w:vAlign w:val="center"/>
            <w:shd w:fill="F3F4F6"/>
          </w:tcPr>
          <w:p>
            <w:pPr>
              <w:spacing w:after="0"/>
            </w:pPr>
            <w:r/>
            <w:r>
              <w:rPr>
                <w:b w:val="0"/>
                <w:color w:val="243447"/>
                <w:sz w:val="14"/>
              </w:rPr>
              <w:t>Operational remarks/reference</w:t>
            </w:r>
          </w:p>
        </w:tc>
        <w:tc>
          <w:tcPr>
            <w:tcW w:type="dxa" w:w="1656"/>
            <w:vAlign w:val="center"/>
            <w:shd w:fill="F3F4F6"/>
          </w:tcPr>
          <w:p>
            <w:pPr>
              <w:spacing w:after="0"/>
            </w:pPr>
            <w:r/>
            <w:r>
              <w:rPr>
                <w:b w:val="0"/>
                <w:color w:val="243447"/>
                <w:sz w:val="14"/>
              </w:rPr>
              <w:t>Artwork/Printing</w:t>
            </w:r>
          </w:p>
        </w:tc>
        <w:tc>
          <w:tcPr>
            <w:tcW w:type="dxa" w:w="1512"/>
            <w:vAlign w:val="center"/>
            <w:shd w:fill="F3F4F6"/>
          </w:tcPr>
          <w:p>
            <w:pPr>
              <w:spacing w:after="0"/>
            </w:pPr>
            <w:r/>
            <w:r>
              <w:rPr>
                <w:b w:val="0"/>
                <w:color w:val="243447"/>
                <w:sz w:val="14"/>
              </w:rPr>
              <w:t>Printing stage</w:t>
            </w:r>
          </w:p>
        </w:tc>
        <w:tc>
          <w:tcPr>
            <w:tcW w:type="dxa" w:w="648"/>
            <w:vAlign w:val="center"/>
            <w:shd w:fill="F3F4F6"/>
          </w:tcPr>
          <w:p>
            <w:pPr>
              <w:spacing w:after="0"/>
            </w:pPr>
            <w:r/>
            <w:r>
              <w:rPr>
                <w:b w:val="0"/>
                <w:color w:val="243447"/>
                <w:sz w:val="14"/>
              </w:rPr>
              <w:t>C/O</w:t>
            </w:r>
          </w:p>
        </w:tc>
        <w:tc>
          <w:tcPr>
            <w:tcW w:type="dxa" w:w="2880"/>
            <w:vAlign w:val="center"/>
            <w:shd w:fill="F3F4F6"/>
          </w:tcPr>
          <w:p>
            <w:pPr>
              <w:spacing w:after="0"/>
            </w:pPr>
            <w:r/>
            <w:r>
              <w:rPr>
                <w:b w:val="0"/>
                <w:color w:val="243447"/>
                <w:sz w:val="14"/>
              </w:rPr>
              <w:t>Keep as structured details + notes</w:t>
            </w:r>
          </w:p>
        </w:tc>
      </w:tr>
      <w:tr>
        <w:trPr>
          <w:cantSplit/>
        </w:trPr>
        <w:tc>
          <w:tcPr>
            <w:tcW w:type="dxa" w:w="2016"/>
            <w:vAlign w:val="center"/>
          </w:tcPr>
          <w:p>
            <w:pPr>
              <w:spacing w:after="0"/>
            </w:pPr>
            <w:r/>
            <w:r>
              <w:rPr>
                <w:b w:val="0"/>
                <w:color w:val="243447"/>
                <w:sz w:val="14"/>
              </w:rPr>
              <w:t>Designer Status</w:t>
            </w:r>
          </w:p>
        </w:tc>
        <w:tc>
          <w:tcPr>
            <w:tcW w:type="dxa" w:w="2880"/>
            <w:vAlign w:val="center"/>
          </w:tcPr>
          <w:p>
            <w:pPr>
              <w:spacing w:after="0"/>
            </w:pPr>
            <w:r/>
            <w:r>
              <w:rPr>
                <w:b w:val="0"/>
                <w:color w:val="243447"/>
                <w:sz w:val="14"/>
              </w:rPr>
              <w:t>Artwork person/status</w:t>
            </w:r>
          </w:p>
        </w:tc>
        <w:tc>
          <w:tcPr>
            <w:tcW w:type="dxa" w:w="1656"/>
            <w:vAlign w:val="center"/>
          </w:tcPr>
          <w:p>
            <w:pPr>
              <w:spacing w:after="0"/>
            </w:pPr>
            <w:r/>
            <w:r>
              <w:rPr>
                <w:b w:val="0"/>
                <w:color w:val="243447"/>
                <w:sz w:val="14"/>
              </w:rPr>
              <w:t>Artwork</w:t>
            </w:r>
          </w:p>
        </w:tc>
        <w:tc>
          <w:tcPr>
            <w:tcW w:type="dxa" w:w="1512"/>
            <w:vAlign w:val="center"/>
          </w:tcPr>
          <w:p>
            <w:pPr>
              <w:spacing w:after="0"/>
            </w:pPr>
            <w:r/>
            <w:r>
              <w:rPr>
                <w:b w:val="0"/>
                <w:color w:val="243447"/>
                <w:sz w:val="14"/>
              </w:rPr>
              <w:t>Artwork stage</w:t>
            </w:r>
          </w:p>
        </w:tc>
        <w:tc>
          <w:tcPr>
            <w:tcW w:type="dxa" w:w="648"/>
            <w:vAlign w:val="center"/>
          </w:tcPr>
          <w:p>
            <w:pPr>
              <w:spacing w:after="0"/>
            </w:pPr>
            <w:r/>
            <w:r>
              <w:rPr>
                <w:b w:val="0"/>
                <w:color w:val="243447"/>
                <w:sz w:val="14"/>
              </w:rPr>
              <w:t>C</w:t>
            </w:r>
          </w:p>
        </w:tc>
        <w:tc>
          <w:tcPr>
            <w:tcW w:type="dxa" w:w="2880"/>
            <w:vAlign w:val="center"/>
          </w:tcPr>
          <w:p>
            <w:pPr>
              <w:spacing w:after="0"/>
            </w:pPr>
            <w:r/>
            <w:r>
              <w:rPr>
                <w:b w:val="0"/>
                <w:color w:val="243447"/>
                <w:sz w:val="14"/>
              </w:rPr>
              <w:t>Existing Excel field</w:t>
            </w:r>
          </w:p>
        </w:tc>
      </w:tr>
      <w:tr>
        <w:trPr>
          <w:cantSplit/>
        </w:trPr>
        <w:tc>
          <w:tcPr>
            <w:tcW w:type="dxa" w:w="2016"/>
            <w:vAlign w:val="center"/>
            <w:shd w:fill="F3F4F6"/>
          </w:tcPr>
          <w:p>
            <w:pPr>
              <w:spacing w:after="0"/>
            </w:pPr>
            <w:r/>
            <w:r>
              <w:rPr>
                <w:b w:val="0"/>
                <w:color w:val="243447"/>
                <w:sz w:val="14"/>
              </w:rPr>
              <w:t>Billing Remarks</w:t>
            </w:r>
          </w:p>
        </w:tc>
        <w:tc>
          <w:tcPr>
            <w:tcW w:type="dxa" w:w="2880"/>
            <w:vAlign w:val="center"/>
            <w:shd w:fill="F3F4F6"/>
          </w:tcPr>
          <w:p>
            <w:pPr>
              <w:spacing w:after="0"/>
            </w:pPr>
            <w:r/>
            <w:r>
              <w:rPr>
                <w:b w:val="0"/>
                <w:color w:val="243447"/>
                <w:sz w:val="14"/>
              </w:rPr>
              <w:t>Commercial notes</w:t>
            </w:r>
          </w:p>
        </w:tc>
        <w:tc>
          <w:tcPr>
            <w:tcW w:type="dxa" w:w="1656"/>
            <w:vAlign w:val="center"/>
            <w:shd w:fill="F3F4F6"/>
          </w:tcPr>
          <w:p>
            <w:pPr>
              <w:spacing w:after="0"/>
            </w:pPr>
            <w:r/>
            <w:r>
              <w:rPr>
                <w:b w:val="0"/>
                <w:color w:val="243447"/>
                <w:sz w:val="14"/>
              </w:rPr>
              <w:t>Accounts</w:t>
            </w:r>
          </w:p>
        </w:tc>
        <w:tc>
          <w:tcPr>
            <w:tcW w:type="dxa" w:w="1512"/>
            <w:vAlign w:val="center"/>
            <w:shd w:fill="F3F4F6"/>
          </w:tcPr>
          <w:p>
            <w:pPr>
              <w:spacing w:after="0"/>
            </w:pPr>
            <w:r/>
            <w:r>
              <w:rPr>
                <w:b w:val="0"/>
                <w:color w:val="243447"/>
                <w:sz w:val="14"/>
              </w:rPr>
              <w:t>Billing</w:t>
            </w:r>
          </w:p>
        </w:tc>
        <w:tc>
          <w:tcPr>
            <w:tcW w:type="dxa" w:w="648"/>
            <w:vAlign w:val="center"/>
            <w:shd w:fill="F3F4F6"/>
          </w:tcPr>
          <w:p>
            <w:pPr>
              <w:spacing w:after="0"/>
            </w:pPr>
            <w:r/>
            <w:r>
              <w:rPr>
                <w:b w:val="0"/>
                <w:color w:val="243447"/>
                <w:sz w:val="14"/>
              </w:rPr>
              <w:t>C/O</w:t>
            </w:r>
          </w:p>
        </w:tc>
        <w:tc>
          <w:tcPr>
            <w:tcW w:type="dxa" w:w="2880"/>
            <w:vAlign w:val="center"/>
            <w:shd w:fill="F3F4F6"/>
          </w:tcPr>
          <w:p>
            <w:pPr>
              <w:spacing w:after="0"/>
            </w:pPr>
            <w:r/>
            <w:r>
              <w:rPr>
                <w:b w:val="0"/>
                <w:color w:val="243447"/>
                <w:sz w:val="14"/>
              </w:rPr>
              <w:t>Existing Excel field</w:t>
            </w:r>
          </w:p>
        </w:tc>
      </w:tr>
      <w:tr>
        <w:trPr>
          <w:cantSplit/>
        </w:trPr>
        <w:tc>
          <w:tcPr>
            <w:tcW w:type="dxa" w:w="2016"/>
            <w:vAlign w:val="center"/>
          </w:tcPr>
          <w:p>
            <w:pPr>
              <w:spacing w:after="0"/>
            </w:pPr>
            <w:r/>
            <w:r>
              <w:rPr>
                <w:b w:val="0"/>
                <w:color w:val="243447"/>
                <w:sz w:val="14"/>
              </w:rPr>
              <w:t>Status</w:t>
            </w:r>
          </w:p>
        </w:tc>
        <w:tc>
          <w:tcPr>
            <w:tcW w:type="dxa" w:w="2880"/>
            <w:vAlign w:val="center"/>
          </w:tcPr>
          <w:p>
            <w:pPr>
              <w:spacing w:after="0"/>
            </w:pPr>
            <w:r/>
            <w:r>
              <w:rPr>
                <w:b w:val="0"/>
                <w:color w:val="243447"/>
                <w:sz w:val="14"/>
              </w:rPr>
              <w:t>Current lifecycle stage</w:t>
            </w:r>
          </w:p>
        </w:tc>
        <w:tc>
          <w:tcPr>
            <w:tcW w:type="dxa" w:w="1656"/>
            <w:vAlign w:val="center"/>
          </w:tcPr>
          <w:p>
            <w:pPr>
              <w:spacing w:after="0"/>
            </w:pPr>
            <w:r/>
            <w:r>
              <w:rPr>
                <w:b w:val="0"/>
                <w:color w:val="243447"/>
                <w:sz w:val="14"/>
              </w:rPr>
              <w:t>System</w:t>
            </w:r>
          </w:p>
        </w:tc>
        <w:tc>
          <w:tcPr>
            <w:tcW w:type="dxa" w:w="1512"/>
            <w:vAlign w:val="center"/>
          </w:tcPr>
          <w:p>
            <w:pPr>
              <w:spacing w:after="0"/>
            </w:pPr>
            <w:r/>
            <w:r>
              <w:rPr>
                <w:b w:val="0"/>
                <w:color w:val="243447"/>
                <w:sz w:val="14"/>
              </w:rPr>
              <w:t>Throughout</w:t>
            </w:r>
          </w:p>
        </w:tc>
        <w:tc>
          <w:tcPr>
            <w:tcW w:type="dxa" w:w="648"/>
            <w:vAlign w:val="center"/>
          </w:tcPr>
          <w:p>
            <w:pPr>
              <w:spacing w:after="0"/>
            </w:pPr>
            <w:r/>
            <w:r>
              <w:rPr>
                <w:b w:val="0"/>
                <w:color w:val="243447"/>
                <w:sz w:val="14"/>
              </w:rPr>
              <w:t>D</w:t>
            </w:r>
          </w:p>
        </w:tc>
        <w:tc>
          <w:tcPr>
            <w:tcW w:type="dxa" w:w="2880"/>
            <w:vAlign w:val="center"/>
          </w:tcPr>
          <w:p>
            <w:pPr>
              <w:spacing w:after="0"/>
            </w:pPr>
            <w:r/>
            <w:r>
              <w:rPr>
                <w:b w:val="0"/>
                <w:color w:val="243447"/>
                <w:sz w:val="14"/>
              </w:rPr>
              <w:t>Central lifecycle field</w:t>
            </w:r>
          </w:p>
        </w:tc>
      </w:tr>
      <w:tr>
        <w:trPr>
          <w:cantSplit/>
        </w:trPr>
        <w:tc>
          <w:tcPr>
            <w:tcW w:type="dxa" w:w="2016"/>
            <w:vAlign w:val="center"/>
            <w:shd w:fill="F3F4F6"/>
          </w:tcPr>
          <w:p>
            <w:pPr>
              <w:spacing w:after="0"/>
            </w:pPr>
            <w:r/>
            <w:r>
              <w:rPr>
                <w:b w:val="0"/>
                <w:color w:val="243447"/>
                <w:sz w:val="14"/>
              </w:rPr>
              <w:t>Priority</w:t>
            </w:r>
          </w:p>
        </w:tc>
        <w:tc>
          <w:tcPr>
            <w:tcW w:type="dxa" w:w="2880"/>
            <w:vAlign w:val="center"/>
            <w:shd w:fill="F3F4F6"/>
          </w:tcPr>
          <w:p>
            <w:pPr>
              <w:spacing w:after="0"/>
            </w:pPr>
            <w:r/>
            <w:r>
              <w:rPr>
                <w:b w:val="0"/>
                <w:color w:val="243447"/>
                <w:sz w:val="14"/>
              </w:rPr>
              <w:t>Operational priority</w:t>
            </w:r>
          </w:p>
        </w:tc>
        <w:tc>
          <w:tcPr>
            <w:tcW w:type="dxa" w:w="1656"/>
            <w:vAlign w:val="center"/>
            <w:shd w:fill="F3F4F6"/>
          </w:tcPr>
          <w:p>
            <w:pPr>
              <w:spacing w:after="0"/>
            </w:pPr>
            <w:r/>
            <w:r>
              <w:rPr>
                <w:b w:val="0"/>
                <w:color w:val="243447"/>
                <w:sz w:val="14"/>
              </w:rPr>
              <w:t>Sales/Operations</w:t>
            </w:r>
          </w:p>
        </w:tc>
        <w:tc>
          <w:tcPr>
            <w:tcW w:type="dxa" w:w="1512"/>
            <w:vAlign w:val="center"/>
            <w:shd w:fill="F3F4F6"/>
          </w:tcPr>
          <w:p>
            <w:pPr>
              <w:spacing w:after="0"/>
            </w:pPr>
            <w:r/>
            <w:r>
              <w:rPr>
                <w:b w:val="0"/>
                <w:color w:val="243447"/>
                <w:sz w:val="14"/>
              </w:rPr>
              <w:t>Order creation</w:t>
            </w:r>
          </w:p>
        </w:tc>
        <w:tc>
          <w:tcPr>
            <w:tcW w:type="dxa" w:w="648"/>
            <w:vAlign w:val="center"/>
            <w:shd w:fill="F3F4F6"/>
          </w:tcPr>
          <w:p>
            <w:pPr>
              <w:spacing w:after="0"/>
            </w:pPr>
            <w:r/>
            <w:r>
              <w:rPr>
                <w:b w:val="0"/>
                <w:color w:val="243447"/>
                <w:sz w:val="14"/>
              </w:rPr>
              <w:t>D</w:t>
            </w:r>
          </w:p>
        </w:tc>
        <w:tc>
          <w:tcPr>
            <w:tcW w:type="dxa" w:w="2880"/>
            <w:vAlign w:val="center"/>
            <w:shd w:fill="F3F4F6"/>
          </w:tcPr>
          <w:p>
            <w:pPr>
              <w:spacing w:after="0"/>
            </w:pPr>
            <w:r/>
            <w:r>
              <w:rPr>
                <w:b w:val="0"/>
                <w:color w:val="243447"/>
                <w:sz w:val="14"/>
              </w:rPr>
              <w:t>Use only if client confirms</w:t>
            </w:r>
          </w:p>
        </w:tc>
      </w:tr>
      <w:tr>
        <w:trPr>
          <w:cantSplit/>
        </w:trPr>
        <w:tc>
          <w:tcPr>
            <w:tcW w:type="dxa" w:w="2016"/>
            <w:vAlign w:val="center"/>
          </w:tcPr>
          <w:p>
            <w:pPr>
              <w:spacing w:after="0"/>
            </w:pPr>
            <w:r/>
            <w:r>
              <w:rPr>
                <w:b w:val="0"/>
                <w:color w:val="243447"/>
                <w:sz w:val="14"/>
              </w:rPr>
              <w:t>Attachments</w:t>
            </w:r>
          </w:p>
        </w:tc>
        <w:tc>
          <w:tcPr>
            <w:tcW w:type="dxa" w:w="2880"/>
            <w:vAlign w:val="center"/>
          </w:tcPr>
          <w:p>
            <w:pPr>
              <w:spacing w:after="0"/>
            </w:pPr>
            <w:r/>
            <w:r>
              <w:rPr>
                <w:b w:val="0"/>
                <w:color w:val="243447"/>
                <w:sz w:val="14"/>
              </w:rPr>
              <w:t>Files</w:t>
            </w:r>
          </w:p>
        </w:tc>
        <w:tc>
          <w:tcPr>
            <w:tcW w:type="dxa" w:w="1656"/>
            <w:vAlign w:val="center"/>
          </w:tcPr>
          <w:p>
            <w:pPr>
              <w:spacing w:after="0"/>
            </w:pPr>
            <w:r/>
            <w:r>
              <w:rPr>
                <w:b w:val="0"/>
                <w:color w:val="243447"/>
                <w:sz w:val="14"/>
              </w:rPr>
              <w:t>All</w:t>
            </w:r>
          </w:p>
        </w:tc>
        <w:tc>
          <w:tcPr>
            <w:tcW w:type="dxa" w:w="1512"/>
            <w:vAlign w:val="center"/>
          </w:tcPr>
          <w:p>
            <w:pPr>
              <w:spacing w:after="0"/>
            </w:pPr>
            <w:r/>
            <w:r>
              <w:rPr>
                <w:b w:val="0"/>
                <w:color w:val="243447"/>
                <w:sz w:val="14"/>
              </w:rPr>
              <w:t>Any stage</w:t>
            </w:r>
          </w:p>
        </w:tc>
        <w:tc>
          <w:tcPr>
            <w:tcW w:type="dxa" w:w="648"/>
            <w:vAlign w:val="center"/>
          </w:tcPr>
          <w:p>
            <w:pPr>
              <w:spacing w:after="0"/>
            </w:pPr>
            <w:r/>
            <w:r>
              <w:rPr>
                <w:b w:val="0"/>
                <w:color w:val="243447"/>
                <w:sz w:val="14"/>
              </w:rPr>
              <w:t>D</w:t>
            </w:r>
          </w:p>
        </w:tc>
        <w:tc>
          <w:tcPr>
            <w:tcW w:type="dxa" w:w="2880"/>
            <w:vAlign w:val="center"/>
          </w:tcPr>
          <w:p>
            <w:pPr>
              <w:spacing w:after="0"/>
            </w:pPr>
            <w:r/>
            <w:r>
              <w:rPr>
                <w:b w:val="0"/>
                <w:color w:val="243447"/>
                <w:sz w:val="14"/>
              </w:rPr>
              <w:t>Order-level document hub</w:t>
            </w:r>
          </w:p>
        </w:tc>
      </w:tr>
    </w:tbl>
    <w:p>
      <w:pPr>
        <w:spacing w:after="40"/>
      </w:pPr>
    </w:p>
    <w:p>
      <w:pPr>
        <w:pStyle w:val="Heading1"/>
        <w:keepNext/>
      </w:pPr>
      <w:r>
        <w:t>5. Order Register, Kanban and Order 360</w:t>
      </w:r>
    </w:p>
    <w:p>
      <w:pPr>
        <w:pStyle w:val="Heading2"/>
        <w:keepNext/>
      </w:pPr>
      <w:r>
        <w:t>5.1 Excel-style Order Register</w:t>
      </w:r>
    </w:p>
    <w:p>
      <w:pPr>
        <w:pStyle w:val="ListBullet"/>
        <w:spacing w:after="40"/>
      </w:pPr>
      <w:r>
        <w:t>Rows = orders. Columns = the important business fields. Horizontal scroll is expected.</w:t>
      </w:r>
    </w:p>
    <w:p>
      <w:pPr>
        <w:pStyle w:val="ListBullet"/>
        <w:spacing w:after="40"/>
      </w:pPr>
      <w:r>
        <w:t>Freeze the key identifiers (Order ID, Customer, Product/Variant) while scrolling.</w:t>
      </w:r>
    </w:p>
    <w:p>
      <w:pPr>
        <w:pStyle w:val="ListBullet"/>
        <w:spacing w:after="40"/>
      </w:pPr>
      <w:r>
        <w:t>Search, filter and sort by status, date, customer, sales POC, artwork, R&amp;D, QA, delivery date, billing and material shortage.</w:t>
      </w:r>
    </w:p>
    <w:p>
      <w:pPr>
        <w:pStyle w:val="ListBullet"/>
        <w:spacing w:after="40"/>
      </w:pPr>
      <w:r>
        <w:t>Support saved views: New / Verified / R&amp;D / Sample / Artwork / Procurement / Production / QC / Billing / Dispatch.</w:t>
      </w:r>
    </w:p>
    <w:p>
      <w:pPr>
        <w:pStyle w:val="ListBullet"/>
        <w:spacing w:after="40"/>
      </w:pPr>
      <w:r>
        <w:t>Each row is a summary; clicking it opens Order 360 rather than turning the register into a giant edit form.</w:t>
      </w:r>
    </w:p>
    <w:p>
      <w:pPr>
        <w:pStyle w:val="Heading2"/>
        <w:keepNext/>
      </w:pPr>
      <w:r>
        <w:t>5.2 Kanban</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016"/>
            <w:vAlign w:val="center"/>
            <w:shd w:fill="1F4E78"/>
          </w:tcPr>
          <w:p>
            <w:pPr>
              <w:spacing w:after="0"/>
            </w:pPr>
            <w:r/>
            <w:r>
              <w:rPr>
                <w:b/>
                <w:color w:val="FFFFFF"/>
                <w:sz w:val="15"/>
              </w:rPr>
              <w:t>Kanban column</w:t>
            </w:r>
          </w:p>
        </w:tc>
        <w:tc>
          <w:tcPr>
            <w:tcW w:type="dxa" w:w="4752"/>
            <w:vAlign w:val="center"/>
            <w:shd w:fill="1F4E78"/>
          </w:tcPr>
          <w:p>
            <w:pPr>
              <w:spacing w:after="0"/>
            </w:pPr>
            <w:r/>
            <w:r>
              <w:rPr>
                <w:b/>
                <w:color w:val="FFFFFF"/>
                <w:sz w:val="15"/>
              </w:rPr>
              <w:t>Meaning</w:t>
            </w:r>
          </w:p>
        </w:tc>
        <w:tc>
          <w:tcPr>
            <w:tcW w:type="dxa" w:w="4896"/>
            <w:vAlign w:val="center"/>
            <w:shd w:fill="1F4E78"/>
          </w:tcPr>
          <w:p>
            <w:pPr>
              <w:spacing w:after="0"/>
            </w:pPr>
            <w:r/>
            <w:r>
              <w:rPr>
                <w:b/>
                <w:color w:val="FFFFFF"/>
                <w:sz w:val="15"/>
              </w:rPr>
              <w:t>Move behaviour</w:t>
            </w:r>
          </w:p>
        </w:tc>
      </w:tr>
      <w:tr>
        <w:trPr>
          <w:cantSplit/>
        </w:trPr>
        <w:tc>
          <w:tcPr>
            <w:tcW w:type="dxa" w:w="2016"/>
            <w:vAlign w:val="center"/>
          </w:tcPr>
          <w:p>
            <w:pPr>
              <w:spacing w:after="0"/>
            </w:pPr>
            <w:r/>
            <w:r>
              <w:rPr>
                <w:b w:val="0"/>
                <w:color w:val="243447"/>
                <w:sz w:val="15"/>
              </w:rPr>
              <w:t>New</w:t>
            </w:r>
          </w:p>
        </w:tc>
        <w:tc>
          <w:tcPr>
            <w:tcW w:type="dxa" w:w="4752"/>
            <w:vAlign w:val="center"/>
          </w:tcPr>
          <w:p>
            <w:pPr>
              <w:spacing w:after="0"/>
            </w:pPr>
            <w:r/>
            <w:r>
              <w:rPr>
                <w:b w:val="0"/>
                <w:color w:val="243447"/>
                <w:sz w:val="15"/>
              </w:rPr>
              <w:t>Order created but not verified</w:t>
            </w:r>
          </w:p>
        </w:tc>
        <w:tc>
          <w:tcPr>
            <w:tcW w:type="dxa" w:w="4896"/>
            <w:vAlign w:val="center"/>
          </w:tcPr>
          <w:p>
            <w:pPr>
              <w:spacing w:after="0"/>
            </w:pPr>
            <w:r/>
            <w:r>
              <w:rPr>
                <w:b w:val="0"/>
                <w:color w:val="243447"/>
                <w:sz w:val="15"/>
              </w:rPr>
              <w:t>Move only after order validation</w:t>
            </w:r>
          </w:p>
        </w:tc>
      </w:tr>
      <w:tr>
        <w:trPr>
          <w:cantSplit/>
        </w:trPr>
        <w:tc>
          <w:tcPr>
            <w:tcW w:type="dxa" w:w="2016"/>
            <w:vAlign w:val="center"/>
            <w:shd w:fill="F3F4F6"/>
          </w:tcPr>
          <w:p>
            <w:pPr>
              <w:spacing w:after="0"/>
            </w:pPr>
            <w:r/>
            <w:r>
              <w:rPr>
                <w:b w:val="0"/>
                <w:color w:val="243447"/>
                <w:sz w:val="15"/>
              </w:rPr>
              <w:t>Verified / Official</w:t>
            </w:r>
          </w:p>
        </w:tc>
        <w:tc>
          <w:tcPr>
            <w:tcW w:type="dxa" w:w="4752"/>
            <w:vAlign w:val="center"/>
            <w:shd w:fill="F3F4F6"/>
          </w:tcPr>
          <w:p>
            <w:pPr>
              <w:spacing w:after="0"/>
            </w:pPr>
            <w:r/>
            <w:r>
              <w:rPr>
                <w:b w:val="0"/>
                <w:color w:val="243447"/>
                <w:sz w:val="15"/>
              </w:rPr>
              <w:t>Commercial/order verification complete</w:t>
            </w:r>
          </w:p>
        </w:tc>
        <w:tc>
          <w:tcPr>
            <w:tcW w:type="dxa" w:w="4896"/>
            <w:vAlign w:val="center"/>
            <w:shd w:fill="F3F4F6"/>
          </w:tcPr>
          <w:p>
            <w:pPr>
              <w:spacing w:after="0"/>
            </w:pPr>
            <w:r/>
            <w:r>
              <w:rPr>
                <w:b w:val="0"/>
                <w:color w:val="243447"/>
                <w:sz w:val="15"/>
              </w:rPr>
              <w:t>Advance/payment rule must be satisfied if configured</w:t>
            </w:r>
          </w:p>
        </w:tc>
      </w:tr>
      <w:tr>
        <w:trPr>
          <w:cantSplit/>
        </w:trPr>
        <w:tc>
          <w:tcPr>
            <w:tcW w:type="dxa" w:w="2016"/>
            <w:vAlign w:val="center"/>
          </w:tcPr>
          <w:p>
            <w:pPr>
              <w:spacing w:after="0"/>
            </w:pPr>
            <w:r/>
            <w:r>
              <w:rPr>
                <w:b w:val="0"/>
                <w:color w:val="243447"/>
                <w:sz w:val="15"/>
              </w:rPr>
              <w:t>R&amp;D / Sample</w:t>
            </w:r>
          </w:p>
        </w:tc>
        <w:tc>
          <w:tcPr>
            <w:tcW w:type="dxa" w:w="4752"/>
            <w:vAlign w:val="center"/>
          </w:tcPr>
          <w:p>
            <w:pPr>
              <w:spacing w:after="0"/>
            </w:pPr>
            <w:r/>
            <w:r>
              <w:rPr>
                <w:b w:val="0"/>
                <w:color w:val="243447"/>
                <w:sz w:val="15"/>
              </w:rPr>
              <w:t>Development active</w:t>
            </w:r>
          </w:p>
        </w:tc>
        <w:tc>
          <w:tcPr>
            <w:tcW w:type="dxa" w:w="4896"/>
            <w:vAlign w:val="center"/>
          </w:tcPr>
          <w:p>
            <w:pPr>
              <w:spacing w:after="0"/>
            </w:pPr>
            <w:r/>
            <w:r>
              <w:rPr>
                <w:b w:val="0"/>
                <w:color w:val="243447"/>
                <w:sz w:val="15"/>
              </w:rPr>
              <w:t>Open R&amp;D/sample dialog/task</w:t>
            </w:r>
          </w:p>
        </w:tc>
      </w:tr>
      <w:tr>
        <w:trPr>
          <w:cantSplit/>
        </w:trPr>
        <w:tc>
          <w:tcPr>
            <w:tcW w:type="dxa" w:w="2016"/>
            <w:vAlign w:val="center"/>
            <w:shd w:fill="F3F4F6"/>
          </w:tcPr>
          <w:p>
            <w:pPr>
              <w:spacing w:after="0"/>
            </w:pPr>
            <w:r/>
            <w:r>
              <w:rPr>
                <w:b w:val="0"/>
                <w:color w:val="243447"/>
                <w:sz w:val="15"/>
              </w:rPr>
              <w:t>Artwork / Packaging</w:t>
            </w:r>
          </w:p>
        </w:tc>
        <w:tc>
          <w:tcPr>
            <w:tcW w:type="dxa" w:w="4752"/>
            <w:vAlign w:val="center"/>
            <w:shd w:fill="F3F4F6"/>
          </w:tcPr>
          <w:p>
            <w:pPr>
              <w:spacing w:after="0"/>
            </w:pPr>
            <w:r/>
            <w:r>
              <w:rPr>
                <w:b w:val="0"/>
                <w:color w:val="243447"/>
                <w:sz w:val="15"/>
              </w:rPr>
              <w:t>Artwork/PM branch active</w:t>
            </w:r>
          </w:p>
        </w:tc>
        <w:tc>
          <w:tcPr>
            <w:tcW w:type="dxa" w:w="4896"/>
            <w:vAlign w:val="center"/>
            <w:shd w:fill="F3F4F6"/>
          </w:tcPr>
          <w:p>
            <w:pPr>
              <w:spacing w:after="0"/>
            </w:pPr>
            <w:r/>
            <w:r>
              <w:rPr>
                <w:b w:val="0"/>
                <w:color w:val="243447"/>
                <w:sz w:val="15"/>
              </w:rPr>
              <w:t>Open stage action or show branch readiness</w:t>
            </w:r>
          </w:p>
        </w:tc>
      </w:tr>
      <w:tr>
        <w:trPr>
          <w:cantSplit/>
        </w:trPr>
        <w:tc>
          <w:tcPr>
            <w:tcW w:type="dxa" w:w="2016"/>
            <w:vAlign w:val="center"/>
          </w:tcPr>
          <w:p>
            <w:pPr>
              <w:spacing w:after="0"/>
            </w:pPr>
            <w:r/>
            <w:r>
              <w:rPr>
                <w:b w:val="0"/>
                <w:color w:val="243447"/>
                <w:sz w:val="15"/>
              </w:rPr>
              <w:t>Procurement / Material</w:t>
            </w:r>
          </w:p>
        </w:tc>
        <w:tc>
          <w:tcPr>
            <w:tcW w:type="dxa" w:w="4752"/>
            <w:vAlign w:val="center"/>
          </w:tcPr>
          <w:p>
            <w:pPr>
              <w:spacing w:after="0"/>
            </w:pPr>
            <w:r/>
            <w:r>
              <w:rPr>
                <w:b w:val="0"/>
                <w:color w:val="243447"/>
                <w:sz w:val="15"/>
              </w:rPr>
              <w:t>Material shortage / PO/GRN/QC</w:t>
            </w:r>
          </w:p>
        </w:tc>
        <w:tc>
          <w:tcPr>
            <w:tcW w:type="dxa" w:w="4896"/>
            <w:vAlign w:val="center"/>
          </w:tcPr>
          <w:p>
            <w:pPr>
              <w:spacing w:after="0"/>
            </w:pPr>
            <w:r/>
            <w:r>
              <w:rPr>
                <w:b w:val="0"/>
                <w:color w:val="243447"/>
                <w:sz w:val="15"/>
              </w:rPr>
              <w:t>Show shortage and procurement state</w:t>
            </w:r>
          </w:p>
        </w:tc>
      </w:tr>
      <w:tr>
        <w:trPr>
          <w:cantSplit/>
        </w:trPr>
        <w:tc>
          <w:tcPr>
            <w:tcW w:type="dxa" w:w="2016"/>
            <w:vAlign w:val="center"/>
            <w:shd w:fill="F3F4F6"/>
          </w:tcPr>
          <w:p>
            <w:pPr>
              <w:spacing w:after="0"/>
            </w:pPr>
            <w:r/>
            <w:r>
              <w:rPr>
                <w:b w:val="0"/>
                <w:color w:val="243447"/>
                <w:sz w:val="15"/>
              </w:rPr>
              <w:t>Production</w:t>
            </w:r>
          </w:p>
        </w:tc>
        <w:tc>
          <w:tcPr>
            <w:tcW w:type="dxa" w:w="4752"/>
            <w:vAlign w:val="center"/>
            <w:shd w:fill="F3F4F6"/>
          </w:tcPr>
          <w:p>
            <w:pPr>
              <w:spacing w:after="0"/>
            </w:pPr>
            <w:r/>
            <w:r>
              <w:rPr>
                <w:b w:val="0"/>
                <w:color w:val="243447"/>
                <w:sz w:val="15"/>
              </w:rPr>
              <w:t>Manufacturing active</w:t>
            </w:r>
          </w:p>
        </w:tc>
        <w:tc>
          <w:tcPr>
            <w:tcW w:type="dxa" w:w="4896"/>
            <w:vAlign w:val="center"/>
            <w:shd w:fill="F3F4F6"/>
          </w:tcPr>
          <w:p>
            <w:pPr>
              <w:spacing w:after="0"/>
            </w:pPr>
            <w:r/>
            <w:r>
              <w:rPr>
                <w:b w:val="0"/>
                <w:color w:val="243447"/>
                <w:sz w:val="15"/>
              </w:rPr>
              <w:t>Open production batch/task</w:t>
            </w:r>
          </w:p>
        </w:tc>
      </w:tr>
      <w:tr>
        <w:trPr>
          <w:cantSplit/>
        </w:trPr>
        <w:tc>
          <w:tcPr>
            <w:tcW w:type="dxa" w:w="2016"/>
            <w:vAlign w:val="center"/>
          </w:tcPr>
          <w:p>
            <w:pPr>
              <w:spacing w:after="0"/>
            </w:pPr>
            <w:r/>
            <w:r>
              <w:rPr>
                <w:b w:val="0"/>
                <w:color w:val="243447"/>
                <w:sz w:val="15"/>
              </w:rPr>
              <w:t>QC / QA</w:t>
            </w:r>
          </w:p>
        </w:tc>
        <w:tc>
          <w:tcPr>
            <w:tcW w:type="dxa" w:w="4752"/>
            <w:vAlign w:val="center"/>
          </w:tcPr>
          <w:p>
            <w:pPr>
              <w:spacing w:after="0"/>
            </w:pPr>
            <w:r/>
            <w:r>
              <w:rPr>
                <w:b w:val="0"/>
                <w:color w:val="243447"/>
                <w:sz w:val="15"/>
              </w:rPr>
              <w:t>Quality gate active</w:t>
            </w:r>
          </w:p>
        </w:tc>
        <w:tc>
          <w:tcPr>
            <w:tcW w:type="dxa" w:w="4896"/>
            <w:vAlign w:val="center"/>
          </w:tcPr>
          <w:p>
            <w:pPr>
              <w:spacing w:after="0"/>
            </w:pPr>
            <w:r/>
            <w:r>
              <w:rPr>
                <w:b w:val="0"/>
                <w:color w:val="243447"/>
                <w:sz w:val="15"/>
              </w:rPr>
              <w:t>Show pending QC/QA action</w:t>
            </w:r>
          </w:p>
        </w:tc>
      </w:tr>
      <w:tr>
        <w:trPr>
          <w:cantSplit/>
        </w:trPr>
        <w:tc>
          <w:tcPr>
            <w:tcW w:type="dxa" w:w="2016"/>
            <w:vAlign w:val="center"/>
            <w:shd w:fill="F3F4F6"/>
          </w:tcPr>
          <w:p>
            <w:pPr>
              <w:spacing w:after="0"/>
            </w:pPr>
            <w:r/>
            <w:r>
              <w:rPr>
                <w:b w:val="0"/>
                <w:color w:val="243447"/>
                <w:sz w:val="15"/>
              </w:rPr>
              <w:t>Billing / Payment</w:t>
            </w:r>
          </w:p>
        </w:tc>
        <w:tc>
          <w:tcPr>
            <w:tcW w:type="dxa" w:w="4752"/>
            <w:vAlign w:val="center"/>
            <w:shd w:fill="F3F4F6"/>
          </w:tcPr>
          <w:p>
            <w:pPr>
              <w:spacing w:after="0"/>
            </w:pPr>
            <w:r/>
            <w:r>
              <w:rPr>
                <w:b w:val="0"/>
                <w:color w:val="243447"/>
                <w:sz w:val="15"/>
              </w:rPr>
              <w:t>Billing or balance pending</w:t>
            </w:r>
          </w:p>
        </w:tc>
        <w:tc>
          <w:tcPr>
            <w:tcW w:type="dxa" w:w="4896"/>
            <w:vAlign w:val="center"/>
            <w:shd w:fill="F3F4F6"/>
          </w:tcPr>
          <w:p>
            <w:pPr>
              <w:spacing w:after="0"/>
            </w:pPr>
            <w:r/>
            <w:r>
              <w:rPr>
                <w:b w:val="0"/>
                <w:color w:val="243447"/>
                <w:sz w:val="15"/>
              </w:rPr>
              <w:t>Show invoice/payment state</w:t>
            </w:r>
          </w:p>
        </w:tc>
      </w:tr>
      <w:tr>
        <w:trPr>
          <w:cantSplit/>
        </w:trPr>
        <w:tc>
          <w:tcPr>
            <w:tcW w:type="dxa" w:w="2016"/>
            <w:vAlign w:val="center"/>
          </w:tcPr>
          <w:p>
            <w:pPr>
              <w:spacing w:after="0"/>
            </w:pPr>
            <w:r/>
            <w:r>
              <w:rPr>
                <w:b w:val="0"/>
                <w:color w:val="243447"/>
                <w:sz w:val="15"/>
              </w:rPr>
              <w:t>Ready to Dispatch</w:t>
            </w:r>
          </w:p>
        </w:tc>
        <w:tc>
          <w:tcPr>
            <w:tcW w:type="dxa" w:w="4752"/>
            <w:vAlign w:val="center"/>
          </w:tcPr>
          <w:p>
            <w:pPr>
              <w:spacing w:after="0"/>
            </w:pPr>
            <w:r/>
            <w:r>
              <w:rPr>
                <w:b w:val="0"/>
                <w:color w:val="243447"/>
                <w:sz w:val="15"/>
              </w:rPr>
              <w:t>Approved + payment/dispatch prerequisites met</w:t>
            </w:r>
          </w:p>
        </w:tc>
        <w:tc>
          <w:tcPr>
            <w:tcW w:type="dxa" w:w="4896"/>
            <w:vAlign w:val="center"/>
          </w:tcPr>
          <w:p>
            <w:pPr>
              <w:spacing w:after="0"/>
            </w:pPr>
            <w:r/>
            <w:r>
              <w:rPr>
                <w:b w:val="0"/>
                <w:color w:val="243447"/>
                <w:sz w:val="15"/>
              </w:rPr>
              <w:t>Create dispatch</w:t>
            </w:r>
          </w:p>
        </w:tc>
      </w:tr>
      <w:tr>
        <w:trPr>
          <w:cantSplit/>
        </w:trPr>
        <w:tc>
          <w:tcPr>
            <w:tcW w:type="dxa" w:w="2016"/>
            <w:vAlign w:val="center"/>
            <w:shd w:fill="F3F4F6"/>
          </w:tcPr>
          <w:p>
            <w:pPr>
              <w:spacing w:after="0"/>
            </w:pPr>
            <w:r/>
            <w:r>
              <w:rPr>
                <w:b w:val="0"/>
                <w:color w:val="243447"/>
                <w:sz w:val="15"/>
              </w:rPr>
              <w:t>Dispatched / Completed</w:t>
            </w:r>
          </w:p>
        </w:tc>
        <w:tc>
          <w:tcPr>
            <w:tcW w:type="dxa" w:w="4752"/>
            <w:vAlign w:val="center"/>
            <w:shd w:fill="F3F4F6"/>
          </w:tcPr>
          <w:p>
            <w:pPr>
              <w:spacing w:after="0"/>
            </w:pPr>
            <w:r/>
            <w:r>
              <w:rPr>
                <w:b w:val="0"/>
                <w:color w:val="243447"/>
                <w:sz w:val="15"/>
              </w:rPr>
              <w:t>Shipment/delivery closed</w:t>
            </w:r>
          </w:p>
        </w:tc>
        <w:tc>
          <w:tcPr>
            <w:tcW w:type="dxa" w:w="4896"/>
            <w:vAlign w:val="center"/>
            <w:shd w:fill="F3F4F6"/>
          </w:tcPr>
          <w:p>
            <w:pPr>
              <w:spacing w:after="0"/>
            </w:pPr>
            <w:r/>
            <w:r>
              <w:rPr>
                <w:b w:val="0"/>
                <w:color w:val="243447"/>
                <w:sz w:val="15"/>
              </w:rPr>
              <w:t>Read-only history</w:t>
            </w:r>
          </w:p>
        </w:tc>
      </w:tr>
    </w:tbl>
    <w:p>
      <w:pPr>
        <w:spacing w:after="40"/>
      </w:pPr>
    </w:p>
    <w:tbl>
      <w:tblPr>
        <w:tblStyle w:val="TableGrid"/>
        <w:tblW w:type="auto" w:w="0"/>
        <w:tblLook w:firstColumn="1" w:firstRow="1" w:lastColumn="0" w:lastRow="0" w:noHBand="0" w:noVBand="1" w:val="04A0"/>
      </w:tblPr>
      <w:tblGrid>
        <w:gridCol w:w="10512"/>
      </w:tblGrid>
      <w:tr>
        <w:tc>
          <w:tcPr>
            <w:tcW w:type="dxa" w:w="10512"/>
            <w:shd w:fill="D9EAF7"/>
          </w:tcPr>
          <w:p>
            <w:pPr>
              <w:spacing w:after="0"/>
            </w:pPr>
            <w:r>
              <w:rPr>
                <w:b/>
                <w:sz w:val="18"/>
              </w:rPr>
              <w:t xml:space="preserve">Drag-and-drop rule: </w:t>
            </w:r>
            <w:r>
              <w:t>Dragging an order between columns must never be a blind status update. It should open the required stage action, validate mandatory data, complete the stage transaction, then move the order. When all data is already complete, a lightweight confirmation can be shown.</w:t>
            </w:r>
          </w:p>
        </w:tc>
      </w:tr>
    </w:tbl>
    <w:p/>
    <w:p>
      <w:pPr>
        <w:pStyle w:val="Heading2"/>
        <w:keepNext/>
      </w:pPr>
      <w:r>
        <w:t>5.3 Order 360</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448"/>
            <w:vAlign w:val="center"/>
            <w:shd w:fill="1F4E78"/>
          </w:tcPr>
          <w:p>
            <w:pPr>
              <w:spacing w:after="0"/>
            </w:pPr>
            <w:r/>
            <w:r>
              <w:rPr>
                <w:b/>
                <w:color w:val="FFFFFF"/>
                <w:sz w:val="16"/>
              </w:rPr>
              <w:t>Section</w:t>
            </w:r>
          </w:p>
        </w:tc>
        <w:tc>
          <w:tcPr>
            <w:tcW w:type="dxa" w:w="9216"/>
            <w:vAlign w:val="center"/>
            <w:shd w:fill="1F4E78"/>
          </w:tcPr>
          <w:p>
            <w:pPr>
              <w:spacing w:after="0"/>
            </w:pPr>
            <w:r/>
            <w:r>
              <w:rPr>
                <w:b/>
                <w:color w:val="FFFFFF"/>
                <w:sz w:val="16"/>
              </w:rPr>
              <w:t>What appears</w:t>
            </w:r>
          </w:p>
        </w:tc>
      </w:tr>
      <w:tr>
        <w:trPr>
          <w:cantSplit/>
        </w:trPr>
        <w:tc>
          <w:tcPr>
            <w:tcW w:type="dxa" w:w="2448"/>
            <w:vAlign w:val="center"/>
          </w:tcPr>
          <w:p>
            <w:pPr>
              <w:spacing w:after="0"/>
            </w:pPr>
            <w:r/>
            <w:r>
              <w:rPr>
                <w:b w:val="0"/>
                <w:color w:val="243447"/>
                <w:sz w:val="16"/>
              </w:rPr>
              <w:t>Overview</w:t>
            </w:r>
          </w:p>
        </w:tc>
        <w:tc>
          <w:tcPr>
            <w:tcW w:type="dxa" w:w="9216"/>
            <w:vAlign w:val="center"/>
          </w:tcPr>
          <w:p>
            <w:pPr>
              <w:spacing w:after="0"/>
            </w:pPr>
            <w:r/>
            <w:r>
              <w:rPr>
                <w:b w:val="0"/>
                <w:color w:val="243447"/>
                <w:sz w:val="16"/>
              </w:rPr>
              <w:t>Order ID, customer, status, due date, quantity, sales POC, payment summary, alerts</w:t>
            </w:r>
          </w:p>
        </w:tc>
      </w:tr>
      <w:tr>
        <w:trPr>
          <w:cantSplit/>
        </w:trPr>
        <w:tc>
          <w:tcPr>
            <w:tcW w:type="dxa" w:w="2448"/>
            <w:vAlign w:val="center"/>
            <w:shd w:fill="F3F4F6"/>
          </w:tcPr>
          <w:p>
            <w:pPr>
              <w:spacing w:after="0"/>
            </w:pPr>
            <w:r/>
            <w:r>
              <w:rPr>
                <w:b w:val="0"/>
                <w:color w:val="243447"/>
                <w:sz w:val="16"/>
              </w:rPr>
              <w:t>Commercial</w:t>
            </w:r>
          </w:p>
        </w:tc>
        <w:tc>
          <w:tcPr>
            <w:tcW w:type="dxa" w:w="9216"/>
            <w:vAlign w:val="center"/>
            <w:shd w:fill="F3F4F6"/>
          </w:tcPr>
          <w:p>
            <w:pPr>
              <w:spacing w:after="0"/>
            </w:pPr>
            <w:r/>
            <w:r>
              <w:rPr>
                <w:b w:val="0"/>
                <w:color w:val="243447"/>
                <w:sz w:val="16"/>
              </w:rPr>
              <w:t>Customer PO, rate, GST, advance, invoice/balance</w:t>
            </w:r>
          </w:p>
        </w:tc>
      </w:tr>
      <w:tr>
        <w:trPr>
          <w:cantSplit/>
        </w:trPr>
        <w:tc>
          <w:tcPr>
            <w:tcW w:type="dxa" w:w="2448"/>
            <w:vAlign w:val="center"/>
          </w:tcPr>
          <w:p>
            <w:pPr>
              <w:spacing w:after="0"/>
            </w:pPr>
            <w:r/>
            <w:r>
              <w:rPr>
                <w:b w:val="0"/>
                <w:color w:val="243447"/>
                <w:sz w:val="16"/>
              </w:rPr>
              <w:t>Product &amp; Packaging</w:t>
            </w:r>
          </w:p>
        </w:tc>
        <w:tc>
          <w:tcPr>
            <w:tcW w:type="dxa" w:w="9216"/>
            <w:vAlign w:val="center"/>
          </w:tcPr>
          <w:p>
            <w:pPr>
              <w:spacing w:after="0"/>
            </w:pPr>
            <w:r/>
            <w:r>
              <w:rPr>
                <w:b w:val="0"/>
                <w:color w:val="243447"/>
                <w:sz w:val="16"/>
              </w:rPr>
              <w:t>Product, variant, pack size, packaging config, primary/secondary packaging</w:t>
            </w:r>
          </w:p>
        </w:tc>
      </w:tr>
      <w:tr>
        <w:trPr>
          <w:cantSplit/>
        </w:trPr>
        <w:tc>
          <w:tcPr>
            <w:tcW w:type="dxa" w:w="2448"/>
            <w:vAlign w:val="center"/>
            <w:shd w:fill="F3F4F6"/>
          </w:tcPr>
          <w:p>
            <w:pPr>
              <w:spacing w:after="0"/>
            </w:pPr>
            <w:r/>
            <w:r>
              <w:rPr>
                <w:b w:val="0"/>
                <w:color w:val="243447"/>
                <w:sz w:val="16"/>
              </w:rPr>
              <w:t>R&amp;D &amp; Samples</w:t>
            </w:r>
          </w:p>
        </w:tc>
        <w:tc>
          <w:tcPr>
            <w:tcW w:type="dxa" w:w="9216"/>
            <w:vAlign w:val="center"/>
            <w:shd w:fill="F3F4F6"/>
          </w:tcPr>
          <w:p>
            <w:pPr>
              <w:spacing w:after="0"/>
            </w:pPr>
            <w:r/>
            <w:r>
              <w:rPr>
                <w:b w:val="0"/>
                <w:color w:val="243447"/>
                <w:sz w:val="16"/>
              </w:rPr>
              <w:t>R&amp;D no., formulation versions, sample versions, sent dates, feedback, approvals</w:t>
            </w:r>
          </w:p>
        </w:tc>
      </w:tr>
      <w:tr>
        <w:trPr>
          <w:cantSplit/>
        </w:trPr>
        <w:tc>
          <w:tcPr>
            <w:tcW w:type="dxa" w:w="2448"/>
            <w:vAlign w:val="center"/>
          </w:tcPr>
          <w:p>
            <w:pPr>
              <w:spacing w:after="0"/>
            </w:pPr>
            <w:r/>
            <w:r>
              <w:rPr>
                <w:b w:val="0"/>
                <w:color w:val="243447"/>
                <w:sz w:val="16"/>
              </w:rPr>
              <w:t>Artwork &amp; QA</w:t>
            </w:r>
          </w:p>
        </w:tc>
        <w:tc>
          <w:tcPr>
            <w:tcW w:type="dxa" w:w="9216"/>
            <w:vAlign w:val="center"/>
          </w:tcPr>
          <w:p>
            <w:pPr>
              <w:spacing w:after="0"/>
            </w:pPr>
            <w:r/>
            <w:r>
              <w:rPr>
                <w:b w:val="0"/>
                <w:color w:val="243447"/>
                <w:sz w:val="16"/>
              </w:rPr>
              <w:t>Artwork versions, designer status, QA approval, printing release</w:t>
            </w:r>
          </w:p>
        </w:tc>
      </w:tr>
      <w:tr>
        <w:trPr>
          <w:cantSplit/>
        </w:trPr>
        <w:tc>
          <w:tcPr>
            <w:tcW w:type="dxa" w:w="2448"/>
            <w:vAlign w:val="center"/>
            <w:shd w:fill="F3F4F6"/>
          </w:tcPr>
          <w:p>
            <w:pPr>
              <w:spacing w:after="0"/>
            </w:pPr>
            <w:r/>
            <w:r>
              <w:rPr>
                <w:b w:val="0"/>
                <w:color w:val="243447"/>
                <w:sz w:val="16"/>
              </w:rPr>
              <w:t>Materials &amp; Procurement</w:t>
            </w:r>
          </w:p>
        </w:tc>
        <w:tc>
          <w:tcPr>
            <w:tcW w:type="dxa" w:w="9216"/>
            <w:vAlign w:val="center"/>
            <w:shd w:fill="F3F4F6"/>
          </w:tcPr>
          <w:p>
            <w:pPr>
              <w:spacing w:after="0"/>
            </w:pPr>
            <w:r/>
            <w:r>
              <w:rPr>
                <w:b w:val="0"/>
                <w:color w:val="243447"/>
                <w:sz w:val="16"/>
              </w:rPr>
              <w:t>BOM demand, available/reserved/shortage, PR, PO, GRN, QC</w:t>
            </w:r>
          </w:p>
        </w:tc>
      </w:tr>
      <w:tr>
        <w:trPr>
          <w:cantSplit/>
        </w:trPr>
        <w:tc>
          <w:tcPr>
            <w:tcW w:type="dxa" w:w="2448"/>
            <w:vAlign w:val="center"/>
          </w:tcPr>
          <w:p>
            <w:pPr>
              <w:spacing w:after="0"/>
            </w:pPr>
            <w:r/>
            <w:r>
              <w:rPr>
                <w:b w:val="0"/>
                <w:color w:val="243447"/>
                <w:sz w:val="16"/>
              </w:rPr>
              <w:t>Production</w:t>
            </w:r>
          </w:p>
        </w:tc>
        <w:tc>
          <w:tcPr>
            <w:tcW w:type="dxa" w:w="9216"/>
            <w:vAlign w:val="center"/>
          </w:tcPr>
          <w:p>
            <w:pPr>
              <w:spacing w:after="0"/>
            </w:pPr>
            <w:r/>
            <w:r>
              <w:rPr>
                <w:b w:val="0"/>
                <w:color w:val="243447"/>
                <w:sz w:val="16"/>
              </w:rPr>
              <w:t>Plan vs actual, batch, machine, operator, output, waste, leftovers</w:t>
            </w:r>
          </w:p>
        </w:tc>
      </w:tr>
      <w:tr>
        <w:trPr>
          <w:cantSplit/>
        </w:trPr>
        <w:tc>
          <w:tcPr>
            <w:tcW w:type="dxa" w:w="2448"/>
            <w:vAlign w:val="center"/>
            <w:shd w:fill="F3F4F6"/>
          </w:tcPr>
          <w:p>
            <w:pPr>
              <w:spacing w:after="0"/>
            </w:pPr>
            <w:r/>
            <w:r>
              <w:rPr>
                <w:b w:val="0"/>
                <w:color w:val="243447"/>
                <w:sz w:val="16"/>
              </w:rPr>
              <w:t>Filling / Packing</w:t>
            </w:r>
          </w:p>
        </w:tc>
        <w:tc>
          <w:tcPr>
            <w:tcW w:type="dxa" w:w="9216"/>
            <w:vAlign w:val="center"/>
            <w:shd w:fill="F3F4F6"/>
          </w:tcPr>
          <w:p>
            <w:pPr>
              <w:spacing w:after="0"/>
            </w:pPr>
            <w:r/>
            <w:r>
              <w:rPr>
                <w:b w:val="0"/>
                <w:color w:val="243447"/>
                <w:sz w:val="16"/>
              </w:rPr>
              <w:t>Fill allocations, pack completion, finished quantity</w:t>
            </w:r>
          </w:p>
        </w:tc>
      </w:tr>
      <w:tr>
        <w:trPr>
          <w:cantSplit/>
        </w:trPr>
        <w:tc>
          <w:tcPr>
            <w:tcW w:type="dxa" w:w="2448"/>
            <w:vAlign w:val="center"/>
          </w:tcPr>
          <w:p>
            <w:pPr>
              <w:spacing w:after="0"/>
            </w:pPr>
            <w:r/>
            <w:r>
              <w:rPr>
                <w:b w:val="0"/>
                <w:color w:val="243447"/>
                <w:sz w:val="16"/>
              </w:rPr>
              <w:t>Quality</w:t>
            </w:r>
          </w:p>
        </w:tc>
        <w:tc>
          <w:tcPr>
            <w:tcW w:type="dxa" w:w="9216"/>
            <w:vAlign w:val="center"/>
          </w:tcPr>
          <w:p>
            <w:pPr>
              <w:spacing w:after="0"/>
            </w:pPr>
            <w:r/>
            <w:r>
              <w:rPr>
                <w:b w:val="0"/>
                <w:color w:val="243447"/>
                <w:sz w:val="16"/>
              </w:rPr>
              <w:t>Bulk QC, optional fill QC, final QC/QA</w:t>
            </w:r>
          </w:p>
        </w:tc>
      </w:tr>
      <w:tr>
        <w:trPr>
          <w:cantSplit/>
        </w:trPr>
        <w:tc>
          <w:tcPr>
            <w:tcW w:type="dxa" w:w="2448"/>
            <w:vAlign w:val="center"/>
            <w:shd w:fill="F3F4F6"/>
          </w:tcPr>
          <w:p>
            <w:pPr>
              <w:spacing w:after="0"/>
            </w:pPr>
            <w:r/>
            <w:r>
              <w:rPr>
                <w:b w:val="0"/>
                <w:color w:val="243447"/>
                <w:sz w:val="16"/>
              </w:rPr>
              <w:t>Billing / Dispatch</w:t>
            </w:r>
          </w:p>
        </w:tc>
        <w:tc>
          <w:tcPr>
            <w:tcW w:type="dxa" w:w="9216"/>
            <w:vAlign w:val="center"/>
            <w:shd w:fill="F3F4F6"/>
          </w:tcPr>
          <w:p>
            <w:pPr>
              <w:spacing w:after="0"/>
            </w:pPr>
            <w:r/>
            <w:r>
              <w:rPr>
                <w:b w:val="0"/>
                <w:color w:val="243447"/>
                <w:sz w:val="16"/>
              </w:rPr>
              <w:t>Invoice, payment, dispatch, delivery</w:t>
            </w:r>
          </w:p>
        </w:tc>
      </w:tr>
      <w:tr>
        <w:trPr>
          <w:cantSplit/>
        </w:trPr>
        <w:tc>
          <w:tcPr>
            <w:tcW w:type="dxa" w:w="2448"/>
            <w:vAlign w:val="center"/>
          </w:tcPr>
          <w:p>
            <w:pPr>
              <w:spacing w:after="0"/>
            </w:pPr>
            <w:r/>
            <w:r>
              <w:rPr>
                <w:b w:val="0"/>
                <w:color w:val="243447"/>
                <w:sz w:val="16"/>
              </w:rPr>
              <w:t>Documents</w:t>
            </w:r>
          </w:p>
        </w:tc>
        <w:tc>
          <w:tcPr>
            <w:tcW w:type="dxa" w:w="9216"/>
            <w:vAlign w:val="center"/>
          </w:tcPr>
          <w:p>
            <w:pPr>
              <w:spacing w:after="0"/>
            </w:pPr>
            <w:r/>
            <w:r>
              <w:rPr>
                <w:b w:val="0"/>
                <w:color w:val="243447"/>
                <w:sz w:val="16"/>
              </w:rPr>
              <w:t>Customer files, artwork files, QC/QA reports, PO/GRN docs</w:t>
            </w:r>
          </w:p>
        </w:tc>
      </w:tr>
      <w:tr>
        <w:trPr>
          <w:cantSplit/>
        </w:trPr>
        <w:tc>
          <w:tcPr>
            <w:tcW w:type="dxa" w:w="2448"/>
            <w:vAlign w:val="center"/>
            <w:shd w:fill="F3F4F6"/>
          </w:tcPr>
          <w:p>
            <w:pPr>
              <w:spacing w:after="0"/>
            </w:pPr>
            <w:r/>
            <w:r>
              <w:rPr>
                <w:b w:val="0"/>
                <w:color w:val="243447"/>
                <w:sz w:val="16"/>
              </w:rPr>
              <w:t>Activity</w:t>
            </w:r>
          </w:p>
        </w:tc>
        <w:tc>
          <w:tcPr>
            <w:tcW w:type="dxa" w:w="9216"/>
            <w:vAlign w:val="center"/>
            <w:shd w:fill="F3F4F6"/>
          </w:tcPr>
          <w:p>
            <w:pPr>
              <w:spacing w:after="0"/>
            </w:pPr>
            <w:r/>
            <w:r>
              <w:rPr>
                <w:b w:val="0"/>
                <w:color w:val="243447"/>
                <w:sz w:val="16"/>
              </w:rPr>
              <w:t>Full audit/history with changes and stage events</w:t>
            </w:r>
          </w:p>
        </w:tc>
      </w:tr>
    </w:tbl>
    <w:p>
      <w:pPr>
        <w:spacing w:after="40"/>
      </w:pPr>
    </w:p>
    <w:p>
      <w:pPr>
        <w:pStyle w:val="Heading1"/>
        <w:keepNext/>
      </w:pPr>
      <w:r>
        <w:t>6. R&amp;D and Sample Management</w:t>
      </w:r>
    </w:p>
    <w:p>
      <w:pPr>
        <w:spacing w:after="100" w:line="252" w:lineRule="auto"/>
      </w:pPr>
      <w:r>
        <w:t>The transcript explicitly asks to track the sampling process rather than doing it offline and only entering the final result. A sample number such as “003” must be traceable to the product/order that created it.</w:t>
      </w:r>
    </w:p>
    <w:p>
      <w:pPr>
        <w:pStyle w:val="Heading2"/>
        <w:keepNext/>
      </w:pPr>
      <w:r>
        <w:t>6.1 R&amp;D case fields</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880"/>
            <w:vAlign w:val="center"/>
            <w:shd w:fill="1F4E78"/>
          </w:tcPr>
          <w:p>
            <w:pPr>
              <w:spacing w:after="0"/>
            </w:pPr>
            <w:r/>
            <w:r>
              <w:rPr>
                <w:b/>
                <w:color w:val="FFFFFF"/>
                <w:sz w:val="15"/>
              </w:rPr>
              <w:t>Field</w:t>
            </w:r>
          </w:p>
        </w:tc>
        <w:tc>
          <w:tcPr>
            <w:tcW w:type="dxa" w:w="2376"/>
            <w:vAlign w:val="center"/>
            <w:shd w:fill="1F4E78"/>
          </w:tcPr>
          <w:p>
            <w:pPr>
              <w:spacing w:after="0"/>
            </w:pPr>
            <w:r/>
            <w:r>
              <w:rPr>
                <w:b/>
                <w:color w:val="FFFFFF"/>
                <w:sz w:val="15"/>
              </w:rPr>
              <w:t>Type</w:t>
            </w:r>
          </w:p>
        </w:tc>
        <w:tc>
          <w:tcPr>
            <w:tcW w:type="dxa" w:w="2304"/>
            <w:vAlign w:val="center"/>
            <w:shd w:fill="1F4E78"/>
          </w:tcPr>
          <w:p>
            <w:pPr>
              <w:spacing w:after="0"/>
            </w:pPr>
            <w:r/>
            <w:r>
              <w:rPr>
                <w:b/>
                <w:color w:val="FFFFFF"/>
                <w:sz w:val="15"/>
              </w:rPr>
              <w:t>When</w:t>
            </w:r>
          </w:p>
        </w:tc>
        <w:tc>
          <w:tcPr>
            <w:tcW w:type="dxa" w:w="4104"/>
            <w:vAlign w:val="center"/>
            <w:shd w:fill="1F4E78"/>
          </w:tcPr>
          <w:p>
            <w:pPr>
              <w:spacing w:after="0"/>
            </w:pPr>
            <w:r/>
            <w:r>
              <w:rPr>
                <w:b/>
                <w:color w:val="FFFFFF"/>
                <w:sz w:val="15"/>
              </w:rPr>
              <w:t>Notes</w:t>
            </w:r>
          </w:p>
        </w:tc>
      </w:tr>
      <w:tr>
        <w:trPr>
          <w:cantSplit/>
        </w:trPr>
        <w:tc>
          <w:tcPr>
            <w:tcW w:type="dxa" w:w="2880"/>
            <w:vAlign w:val="center"/>
          </w:tcPr>
          <w:p>
            <w:pPr>
              <w:spacing w:after="0"/>
            </w:pPr>
            <w:r/>
            <w:r>
              <w:rPr>
                <w:b w:val="0"/>
                <w:color w:val="243447"/>
                <w:sz w:val="15"/>
              </w:rPr>
              <w:t>R&amp;D Case No.</w:t>
            </w:r>
          </w:p>
        </w:tc>
        <w:tc>
          <w:tcPr>
            <w:tcW w:type="dxa" w:w="2376"/>
            <w:vAlign w:val="center"/>
          </w:tcPr>
          <w:p>
            <w:pPr>
              <w:spacing w:after="0"/>
            </w:pPr>
            <w:r/>
            <w:r>
              <w:rPr>
                <w:b w:val="0"/>
                <w:color w:val="243447"/>
                <w:sz w:val="15"/>
              </w:rPr>
              <w:t>Auto number</w:t>
            </w:r>
          </w:p>
        </w:tc>
        <w:tc>
          <w:tcPr>
            <w:tcW w:type="dxa" w:w="2304"/>
            <w:vAlign w:val="center"/>
          </w:tcPr>
          <w:p>
            <w:pPr>
              <w:spacing w:after="0"/>
            </w:pPr>
            <w:r/>
            <w:r>
              <w:rPr>
                <w:b w:val="0"/>
                <w:color w:val="243447"/>
                <w:sz w:val="15"/>
              </w:rPr>
              <w:t>Case creation</w:t>
            </w:r>
          </w:p>
        </w:tc>
        <w:tc>
          <w:tcPr>
            <w:tcW w:type="dxa" w:w="4104"/>
            <w:vAlign w:val="center"/>
          </w:tcPr>
          <w:p>
            <w:pPr>
              <w:spacing w:after="0"/>
            </w:pPr>
            <w:r/>
            <w:r>
              <w:rPr>
                <w:b w:val="0"/>
                <w:color w:val="243447"/>
                <w:sz w:val="15"/>
              </w:rPr>
              <w:t>Unique per development case</w:t>
            </w:r>
          </w:p>
        </w:tc>
      </w:tr>
      <w:tr>
        <w:trPr>
          <w:cantSplit/>
        </w:trPr>
        <w:tc>
          <w:tcPr>
            <w:tcW w:type="dxa" w:w="2880"/>
            <w:vAlign w:val="center"/>
            <w:shd w:fill="F3F4F6"/>
          </w:tcPr>
          <w:p>
            <w:pPr>
              <w:spacing w:after="0"/>
            </w:pPr>
            <w:r/>
            <w:r>
              <w:rPr>
                <w:b w:val="0"/>
                <w:color w:val="243447"/>
                <w:sz w:val="15"/>
              </w:rPr>
              <w:t>Order ID</w:t>
            </w:r>
          </w:p>
        </w:tc>
        <w:tc>
          <w:tcPr>
            <w:tcW w:type="dxa" w:w="2376"/>
            <w:vAlign w:val="center"/>
            <w:shd w:fill="F3F4F6"/>
          </w:tcPr>
          <w:p>
            <w:pPr>
              <w:spacing w:after="0"/>
            </w:pPr>
            <w:r/>
            <w:r>
              <w:rPr>
                <w:b w:val="0"/>
                <w:color w:val="243447"/>
                <w:sz w:val="15"/>
              </w:rPr>
              <w:t>Link</w:t>
            </w:r>
          </w:p>
        </w:tc>
        <w:tc>
          <w:tcPr>
            <w:tcW w:type="dxa" w:w="2304"/>
            <w:vAlign w:val="center"/>
            <w:shd w:fill="F3F4F6"/>
          </w:tcPr>
          <w:p>
            <w:pPr>
              <w:spacing w:after="0"/>
            </w:pPr>
            <w:r/>
            <w:r>
              <w:rPr>
                <w:b w:val="0"/>
                <w:color w:val="243447"/>
                <w:sz w:val="15"/>
              </w:rPr>
              <w:t>Case creation</w:t>
            </w:r>
          </w:p>
        </w:tc>
        <w:tc>
          <w:tcPr>
            <w:tcW w:type="dxa" w:w="4104"/>
            <w:vAlign w:val="center"/>
            <w:shd w:fill="F3F4F6"/>
          </w:tcPr>
          <w:p>
            <w:pPr>
              <w:spacing w:after="0"/>
            </w:pPr>
            <w:r/>
            <w:r>
              <w:rPr>
                <w:b w:val="0"/>
                <w:color w:val="243447"/>
                <w:sz w:val="15"/>
              </w:rPr>
              <w:t>Required for order-linked development</w:t>
            </w:r>
          </w:p>
        </w:tc>
      </w:tr>
      <w:tr>
        <w:trPr>
          <w:cantSplit/>
        </w:trPr>
        <w:tc>
          <w:tcPr>
            <w:tcW w:type="dxa" w:w="2880"/>
            <w:vAlign w:val="center"/>
          </w:tcPr>
          <w:p>
            <w:pPr>
              <w:spacing w:after="0"/>
            </w:pPr>
            <w:r/>
            <w:r>
              <w:rPr>
                <w:b w:val="0"/>
                <w:color w:val="243447"/>
                <w:sz w:val="15"/>
              </w:rPr>
              <w:t>Product / Variant</w:t>
            </w:r>
          </w:p>
        </w:tc>
        <w:tc>
          <w:tcPr>
            <w:tcW w:type="dxa" w:w="2376"/>
            <w:vAlign w:val="center"/>
          </w:tcPr>
          <w:p>
            <w:pPr>
              <w:spacing w:after="0"/>
            </w:pPr>
            <w:r/>
            <w:r>
              <w:rPr>
                <w:b w:val="0"/>
                <w:color w:val="243447"/>
                <w:sz w:val="15"/>
              </w:rPr>
              <w:t>Link</w:t>
            </w:r>
          </w:p>
        </w:tc>
        <w:tc>
          <w:tcPr>
            <w:tcW w:type="dxa" w:w="2304"/>
            <w:vAlign w:val="center"/>
          </w:tcPr>
          <w:p>
            <w:pPr>
              <w:spacing w:after="0"/>
            </w:pPr>
            <w:r/>
            <w:r>
              <w:rPr>
                <w:b w:val="0"/>
                <w:color w:val="243447"/>
                <w:sz w:val="15"/>
              </w:rPr>
              <w:t>Case creation</w:t>
            </w:r>
          </w:p>
        </w:tc>
        <w:tc>
          <w:tcPr>
            <w:tcW w:type="dxa" w:w="4104"/>
            <w:vAlign w:val="center"/>
          </w:tcPr>
          <w:p>
            <w:pPr>
              <w:spacing w:after="0"/>
            </w:pPr>
            <w:r/>
            <w:r>
              <w:rPr>
                <w:b w:val="0"/>
                <w:color w:val="243447"/>
                <w:sz w:val="15"/>
              </w:rPr>
              <w:t>Inherited from order</w:t>
            </w:r>
          </w:p>
        </w:tc>
      </w:tr>
      <w:tr>
        <w:trPr>
          <w:cantSplit/>
        </w:trPr>
        <w:tc>
          <w:tcPr>
            <w:tcW w:type="dxa" w:w="2880"/>
            <w:vAlign w:val="center"/>
            <w:shd w:fill="F3F4F6"/>
          </w:tcPr>
          <w:p>
            <w:pPr>
              <w:spacing w:after="0"/>
            </w:pPr>
            <w:r/>
            <w:r>
              <w:rPr>
                <w:b w:val="0"/>
                <w:color w:val="243447"/>
                <w:sz w:val="15"/>
              </w:rPr>
              <w:t>Formulation Version</w:t>
            </w:r>
          </w:p>
        </w:tc>
        <w:tc>
          <w:tcPr>
            <w:tcW w:type="dxa" w:w="2376"/>
            <w:vAlign w:val="center"/>
            <w:shd w:fill="F3F4F6"/>
          </w:tcPr>
          <w:p>
            <w:pPr>
              <w:spacing w:after="0"/>
            </w:pPr>
            <w:r/>
            <w:r>
              <w:rPr>
                <w:b w:val="0"/>
                <w:color w:val="243447"/>
                <w:sz w:val="15"/>
              </w:rPr>
              <w:t>Version link</w:t>
            </w:r>
          </w:p>
        </w:tc>
        <w:tc>
          <w:tcPr>
            <w:tcW w:type="dxa" w:w="2304"/>
            <w:vAlign w:val="center"/>
            <w:shd w:fill="F3F4F6"/>
          </w:tcPr>
          <w:p>
            <w:pPr>
              <w:spacing w:after="0"/>
            </w:pPr>
            <w:r/>
            <w:r>
              <w:rPr>
                <w:b w:val="0"/>
                <w:color w:val="243447"/>
                <w:sz w:val="15"/>
              </w:rPr>
              <w:t>Each revision</w:t>
            </w:r>
          </w:p>
        </w:tc>
        <w:tc>
          <w:tcPr>
            <w:tcW w:type="dxa" w:w="4104"/>
            <w:vAlign w:val="center"/>
            <w:shd w:fill="F3F4F6"/>
          </w:tcPr>
          <w:p>
            <w:pPr>
              <w:spacing w:after="0"/>
            </w:pPr>
            <w:r/>
            <w:r>
              <w:rPr>
                <w:b w:val="0"/>
                <w:color w:val="243447"/>
                <w:sz w:val="15"/>
              </w:rPr>
              <w:t>Never overwrite prior used versions</w:t>
            </w:r>
          </w:p>
        </w:tc>
      </w:tr>
      <w:tr>
        <w:trPr>
          <w:cantSplit/>
        </w:trPr>
        <w:tc>
          <w:tcPr>
            <w:tcW w:type="dxa" w:w="2880"/>
            <w:vAlign w:val="center"/>
          </w:tcPr>
          <w:p>
            <w:pPr>
              <w:spacing w:after="0"/>
            </w:pPr>
            <w:r/>
            <w:r>
              <w:rPr>
                <w:b w:val="0"/>
                <w:color w:val="243447"/>
                <w:sz w:val="15"/>
              </w:rPr>
              <w:t>R&amp;D Objective</w:t>
            </w:r>
          </w:p>
        </w:tc>
        <w:tc>
          <w:tcPr>
            <w:tcW w:type="dxa" w:w="2376"/>
            <w:vAlign w:val="center"/>
          </w:tcPr>
          <w:p>
            <w:pPr>
              <w:spacing w:after="0"/>
            </w:pPr>
            <w:r/>
            <w:r>
              <w:rPr>
                <w:b w:val="0"/>
                <w:color w:val="243447"/>
                <w:sz w:val="15"/>
              </w:rPr>
              <w:t>Text</w:t>
            </w:r>
          </w:p>
        </w:tc>
        <w:tc>
          <w:tcPr>
            <w:tcW w:type="dxa" w:w="2304"/>
            <w:vAlign w:val="center"/>
          </w:tcPr>
          <w:p>
            <w:pPr>
              <w:spacing w:after="0"/>
            </w:pPr>
            <w:r/>
            <w:r>
              <w:rPr>
                <w:b w:val="0"/>
                <w:color w:val="243447"/>
                <w:sz w:val="15"/>
              </w:rPr>
              <w:t>Case creation</w:t>
            </w:r>
          </w:p>
        </w:tc>
        <w:tc>
          <w:tcPr>
            <w:tcW w:type="dxa" w:w="4104"/>
            <w:vAlign w:val="center"/>
          </w:tcPr>
          <w:p>
            <w:pPr>
              <w:spacing w:after="0"/>
            </w:pPr>
            <w:r/>
            <w:r>
              <w:rPr>
                <w:b w:val="0"/>
                <w:color w:val="243447"/>
                <w:sz w:val="15"/>
              </w:rPr>
              <w:t>Why development is required</w:t>
            </w:r>
          </w:p>
        </w:tc>
      </w:tr>
      <w:tr>
        <w:trPr>
          <w:cantSplit/>
        </w:trPr>
        <w:tc>
          <w:tcPr>
            <w:tcW w:type="dxa" w:w="2880"/>
            <w:vAlign w:val="center"/>
            <w:shd w:fill="F3F4F6"/>
          </w:tcPr>
          <w:p>
            <w:pPr>
              <w:spacing w:after="0"/>
            </w:pPr>
            <w:r/>
            <w:r>
              <w:rPr>
                <w:b w:val="0"/>
                <w:color w:val="243447"/>
                <w:sz w:val="15"/>
              </w:rPr>
              <w:t>Sample Required</w:t>
            </w:r>
          </w:p>
        </w:tc>
        <w:tc>
          <w:tcPr>
            <w:tcW w:type="dxa" w:w="2376"/>
            <w:vAlign w:val="center"/>
            <w:shd w:fill="F3F4F6"/>
          </w:tcPr>
          <w:p>
            <w:pPr>
              <w:spacing w:after="0"/>
            </w:pPr>
            <w:r/>
            <w:r>
              <w:rPr>
                <w:b w:val="0"/>
                <w:color w:val="243447"/>
                <w:sz w:val="15"/>
              </w:rPr>
              <w:t>Yes/No</w:t>
            </w:r>
          </w:p>
        </w:tc>
        <w:tc>
          <w:tcPr>
            <w:tcW w:type="dxa" w:w="2304"/>
            <w:vAlign w:val="center"/>
            <w:shd w:fill="F3F4F6"/>
          </w:tcPr>
          <w:p>
            <w:pPr>
              <w:spacing w:after="0"/>
            </w:pPr>
            <w:r/>
            <w:r>
              <w:rPr>
                <w:b w:val="0"/>
                <w:color w:val="243447"/>
                <w:sz w:val="15"/>
              </w:rPr>
              <w:t>Case creation</w:t>
            </w:r>
          </w:p>
        </w:tc>
        <w:tc>
          <w:tcPr>
            <w:tcW w:type="dxa" w:w="4104"/>
            <w:vAlign w:val="center"/>
            <w:shd w:fill="F3F4F6"/>
          </w:tcPr>
          <w:p>
            <w:pPr>
              <w:spacing w:after="0"/>
            </w:pPr>
            <w:r/>
            <w:r>
              <w:rPr>
                <w:b w:val="0"/>
                <w:color w:val="243447"/>
                <w:sz w:val="15"/>
              </w:rPr>
              <w:t>Can be false for an already approved product</w:t>
            </w:r>
          </w:p>
        </w:tc>
      </w:tr>
      <w:tr>
        <w:trPr>
          <w:cantSplit/>
        </w:trPr>
        <w:tc>
          <w:tcPr>
            <w:tcW w:type="dxa" w:w="2880"/>
            <w:vAlign w:val="center"/>
          </w:tcPr>
          <w:p>
            <w:pPr>
              <w:spacing w:after="0"/>
            </w:pPr>
            <w:r/>
            <w:r>
              <w:rPr>
                <w:b w:val="0"/>
                <w:color w:val="243447"/>
                <w:sz w:val="15"/>
              </w:rPr>
              <w:t>Target Sample Qty</w:t>
            </w:r>
          </w:p>
        </w:tc>
        <w:tc>
          <w:tcPr>
            <w:tcW w:type="dxa" w:w="2376"/>
            <w:vAlign w:val="center"/>
          </w:tcPr>
          <w:p>
            <w:pPr>
              <w:spacing w:after="0"/>
            </w:pPr>
            <w:r/>
            <w:r>
              <w:rPr>
                <w:b w:val="0"/>
                <w:color w:val="243447"/>
                <w:sz w:val="15"/>
              </w:rPr>
              <w:t>Number + UOM</w:t>
            </w:r>
          </w:p>
        </w:tc>
        <w:tc>
          <w:tcPr>
            <w:tcW w:type="dxa" w:w="2304"/>
            <w:vAlign w:val="center"/>
          </w:tcPr>
          <w:p>
            <w:pPr>
              <w:spacing w:after="0"/>
            </w:pPr>
            <w:r/>
            <w:r>
              <w:rPr>
                <w:b w:val="0"/>
                <w:color w:val="243447"/>
                <w:sz w:val="15"/>
              </w:rPr>
              <w:t>Case creation</w:t>
            </w:r>
          </w:p>
        </w:tc>
        <w:tc>
          <w:tcPr>
            <w:tcW w:type="dxa" w:w="4104"/>
            <w:vAlign w:val="center"/>
          </w:tcPr>
          <w:p>
            <w:pPr>
              <w:spacing w:after="0"/>
            </w:pPr>
            <w:r/>
            <w:r>
              <w:rPr>
                <w:b w:val="0"/>
                <w:color w:val="243447"/>
                <w:sz w:val="15"/>
              </w:rPr>
              <w:t>Physical quantity</w:t>
            </w:r>
          </w:p>
        </w:tc>
      </w:tr>
      <w:tr>
        <w:trPr>
          <w:cantSplit/>
        </w:trPr>
        <w:tc>
          <w:tcPr>
            <w:tcW w:type="dxa" w:w="2880"/>
            <w:vAlign w:val="center"/>
            <w:shd w:fill="F3F4F6"/>
          </w:tcPr>
          <w:p>
            <w:pPr>
              <w:spacing w:after="0"/>
            </w:pPr>
            <w:r/>
            <w:r>
              <w:rPr>
                <w:b w:val="0"/>
                <w:color w:val="243447"/>
                <w:sz w:val="15"/>
              </w:rPr>
              <w:t>Target Date</w:t>
            </w:r>
          </w:p>
        </w:tc>
        <w:tc>
          <w:tcPr>
            <w:tcW w:type="dxa" w:w="2376"/>
            <w:vAlign w:val="center"/>
            <w:shd w:fill="F3F4F6"/>
          </w:tcPr>
          <w:p>
            <w:pPr>
              <w:spacing w:after="0"/>
            </w:pPr>
            <w:r/>
            <w:r>
              <w:rPr>
                <w:b w:val="0"/>
                <w:color w:val="243447"/>
                <w:sz w:val="15"/>
              </w:rPr>
              <w:t>Date</w:t>
            </w:r>
          </w:p>
        </w:tc>
        <w:tc>
          <w:tcPr>
            <w:tcW w:type="dxa" w:w="2304"/>
            <w:vAlign w:val="center"/>
            <w:shd w:fill="F3F4F6"/>
          </w:tcPr>
          <w:p>
            <w:pPr>
              <w:spacing w:after="0"/>
            </w:pPr>
            <w:r/>
            <w:r>
              <w:rPr>
                <w:b w:val="0"/>
                <w:color w:val="243447"/>
                <w:sz w:val="15"/>
              </w:rPr>
              <w:t>Planning</w:t>
            </w:r>
          </w:p>
        </w:tc>
        <w:tc>
          <w:tcPr>
            <w:tcW w:type="dxa" w:w="4104"/>
            <w:vAlign w:val="center"/>
            <w:shd w:fill="F3F4F6"/>
          </w:tcPr>
          <w:p>
            <w:pPr>
              <w:spacing w:after="0"/>
            </w:pPr>
            <w:r/>
            <w:r>
              <w:rPr>
                <w:b w:val="0"/>
                <w:color w:val="243447"/>
                <w:sz w:val="15"/>
              </w:rPr>
              <w:t>Used for queue</w:t>
            </w:r>
          </w:p>
        </w:tc>
      </w:tr>
      <w:tr>
        <w:trPr>
          <w:cantSplit/>
        </w:trPr>
        <w:tc>
          <w:tcPr>
            <w:tcW w:type="dxa" w:w="2880"/>
            <w:vAlign w:val="center"/>
          </w:tcPr>
          <w:p>
            <w:pPr>
              <w:spacing w:after="0"/>
            </w:pPr>
            <w:r/>
            <w:r>
              <w:rPr>
                <w:b w:val="0"/>
                <w:color w:val="243447"/>
                <w:sz w:val="15"/>
              </w:rPr>
              <w:t>R&amp;D Notes</w:t>
            </w:r>
          </w:p>
        </w:tc>
        <w:tc>
          <w:tcPr>
            <w:tcW w:type="dxa" w:w="2376"/>
            <w:vAlign w:val="center"/>
          </w:tcPr>
          <w:p>
            <w:pPr>
              <w:spacing w:after="0"/>
            </w:pPr>
            <w:r/>
            <w:r>
              <w:rPr>
                <w:b w:val="0"/>
                <w:color w:val="243447"/>
                <w:sz w:val="15"/>
              </w:rPr>
              <w:t>Rich text</w:t>
            </w:r>
          </w:p>
        </w:tc>
        <w:tc>
          <w:tcPr>
            <w:tcW w:type="dxa" w:w="2304"/>
            <w:vAlign w:val="center"/>
          </w:tcPr>
          <w:p>
            <w:pPr>
              <w:spacing w:after="0"/>
            </w:pPr>
            <w:r/>
            <w:r>
              <w:rPr>
                <w:b w:val="0"/>
                <w:color w:val="243447"/>
                <w:sz w:val="15"/>
              </w:rPr>
              <w:t>During work</w:t>
            </w:r>
          </w:p>
        </w:tc>
        <w:tc>
          <w:tcPr>
            <w:tcW w:type="dxa" w:w="4104"/>
            <w:vAlign w:val="center"/>
          </w:tcPr>
          <w:p>
            <w:pPr>
              <w:spacing w:after="0"/>
            </w:pPr>
            <w:r/>
            <w:r>
              <w:rPr>
                <w:b w:val="0"/>
                <w:color w:val="243447"/>
                <w:sz w:val="15"/>
              </w:rPr>
              <w:t>Research notes</w:t>
            </w:r>
          </w:p>
        </w:tc>
      </w:tr>
      <w:tr>
        <w:trPr>
          <w:cantSplit/>
        </w:trPr>
        <w:tc>
          <w:tcPr>
            <w:tcW w:type="dxa" w:w="2880"/>
            <w:vAlign w:val="center"/>
            <w:shd w:fill="F3F4F6"/>
          </w:tcPr>
          <w:p>
            <w:pPr>
              <w:spacing w:after="0"/>
            </w:pPr>
            <w:r/>
            <w:r>
              <w:rPr>
                <w:b w:val="0"/>
                <w:color w:val="243447"/>
                <w:sz w:val="15"/>
              </w:rPr>
              <w:t>R&amp;D Documents</w:t>
            </w:r>
          </w:p>
        </w:tc>
        <w:tc>
          <w:tcPr>
            <w:tcW w:type="dxa" w:w="2376"/>
            <w:vAlign w:val="center"/>
            <w:shd w:fill="F3F4F6"/>
          </w:tcPr>
          <w:p>
            <w:pPr>
              <w:spacing w:after="0"/>
            </w:pPr>
            <w:r/>
            <w:r>
              <w:rPr>
                <w:b w:val="0"/>
                <w:color w:val="243447"/>
                <w:sz w:val="15"/>
              </w:rPr>
              <w:t>Files</w:t>
            </w:r>
          </w:p>
        </w:tc>
        <w:tc>
          <w:tcPr>
            <w:tcW w:type="dxa" w:w="2304"/>
            <w:vAlign w:val="center"/>
            <w:shd w:fill="F3F4F6"/>
          </w:tcPr>
          <w:p>
            <w:pPr>
              <w:spacing w:after="0"/>
            </w:pPr>
            <w:r/>
            <w:r>
              <w:rPr>
                <w:b w:val="0"/>
                <w:color w:val="243447"/>
                <w:sz w:val="15"/>
              </w:rPr>
              <w:t>During work</w:t>
            </w:r>
          </w:p>
        </w:tc>
        <w:tc>
          <w:tcPr>
            <w:tcW w:type="dxa" w:w="4104"/>
            <w:vAlign w:val="center"/>
            <w:shd w:fill="F3F4F6"/>
          </w:tcPr>
          <w:p>
            <w:pPr>
              <w:spacing w:after="0"/>
            </w:pPr>
            <w:r/>
            <w:r>
              <w:rPr>
                <w:b w:val="0"/>
                <w:color w:val="243447"/>
                <w:sz w:val="15"/>
              </w:rPr>
              <w:t>Supporting docs</w:t>
            </w:r>
          </w:p>
        </w:tc>
      </w:tr>
      <w:tr>
        <w:trPr>
          <w:cantSplit/>
        </w:trPr>
        <w:tc>
          <w:tcPr>
            <w:tcW w:type="dxa" w:w="2880"/>
            <w:vAlign w:val="center"/>
          </w:tcPr>
          <w:p>
            <w:pPr>
              <w:spacing w:after="0"/>
            </w:pPr>
            <w:r/>
            <w:r>
              <w:rPr>
                <w:b w:val="0"/>
                <w:color w:val="243447"/>
                <w:sz w:val="15"/>
              </w:rPr>
              <w:t>Status</w:t>
            </w:r>
          </w:p>
        </w:tc>
        <w:tc>
          <w:tcPr>
            <w:tcW w:type="dxa" w:w="2376"/>
            <w:vAlign w:val="center"/>
          </w:tcPr>
          <w:p>
            <w:pPr>
              <w:spacing w:after="0"/>
            </w:pPr>
            <w:r/>
            <w:r>
              <w:rPr>
                <w:b w:val="0"/>
                <w:color w:val="243447"/>
                <w:sz w:val="15"/>
              </w:rPr>
              <w:t>Workflow</w:t>
            </w:r>
          </w:p>
        </w:tc>
        <w:tc>
          <w:tcPr>
            <w:tcW w:type="dxa" w:w="2304"/>
            <w:vAlign w:val="center"/>
          </w:tcPr>
          <w:p>
            <w:pPr>
              <w:spacing w:after="0"/>
            </w:pPr>
            <w:r/>
            <w:r>
              <w:rPr>
                <w:b w:val="0"/>
                <w:color w:val="243447"/>
                <w:sz w:val="15"/>
              </w:rPr>
              <w:t>Throughout</w:t>
            </w:r>
          </w:p>
        </w:tc>
        <w:tc>
          <w:tcPr>
            <w:tcW w:type="dxa" w:w="4104"/>
            <w:vAlign w:val="center"/>
          </w:tcPr>
          <w:p>
            <w:pPr>
              <w:spacing w:after="0"/>
            </w:pPr>
            <w:r/>
            <w:r>
              <w:rPr>
                <w:b w:val="0"/>
                <w:color w:val="243447"/>
                <w:sz w:val="15"/>
              </w:rPr>
              <w:t>Draft / In Work / Sent for Sample / Feedback / Approved / Closed</w:t>
            </w:r>
          </w:p>
        </w:tc>
      </w:tr>
      <w:tr>
        <w:trPr>
          <w:cantSplit/>
        </w:trPr>
        <w:tc>
          <w:tcPr>
            <w:tcW w:type="dxa" w:w="2880"/>
            <w:vAlign w:val="center"/>
            <w:shd w:fill="F3F4F6"/>
          </w:tcPr>
          <w:p>
            <w:pPr>
              <w:spacing w:after="0"/>
            </w:pPr>
            <w:r/>
            <w:r>
              <w:rPr>
                <w:b w:val="0"/>
                <w:color w:val="243447"/>
                <w:sz w:val="15"/>
              </w:rPr>
              <w:t>Approval / Closure</w:t>
            </w:r>
          </w:p>
        </w:tc>
        <w:tc>
          <w:tcPr>
            <w:tcW w:type="dxa" w:w="2376"/>
            <w:vAlign w:val="center"/>
            <w:shd w:fill="F3F4F6"/>
          </w:tcPr>
          <w:p>
            <w:pPr>
              <w:spacing w:after="0"/>
            </w:pPr>
            <w:r/>
            <w:r>
              <w:rPr>
                <w:b w:val="0"/>
                <w:color w:val="243447"/>
                <w:sz w:val="15"/>
              </w:rPr>
              <w:t>User + date + remarks</w:t>
            </w:r>
          </w:p>
        </w:tc>
        <w:tc>
          <w:tcPr>
            <w:tcW w:type="dxa" w:w="2304"/>
            <w:vAlign w:val="center"/>
            <w:shd w:fill="F3F4F6"/>
          </w:tcPr>
          <w:p>
            <w:pPr>
              <w:spacing w:after="0"/>
            </w:pPr>
            <w:r/>
            <w:r>
              <w:rPr>
                <w:b w:val="0"/>
                <w:color w:val="243447"/>
                <w:sz w:val="15"/>
              </w:rPr>
              <w:t>Completion</w:t>
            </w:r>
          </w:p>
        </w:tc>
        <w:tc>
          <w:tcPr>
            <w:tcW w:type="dxa" w:w="4104"/>
            <w:vAlign w:val="center"/>
            <w:shd w:fill="F3F4F6"/>
          </w:tcPr>
          <w:p>
            <w:pPr>
              <w:spacing w:after="0"/>
            </w:pPr>
            <w:r/>
            <w:r>
              <w:rPr>
                <w:b w:val="0"/>
                <w:color w:val="243447"/>
                <w:sz w:val="15"/>
              </w:rPr>
              <w:t>Closes the case</w:t>
            </w:r>
          </w:p>
        </w:tc>
      </w:tr>
    </w:tbl>
    <w:p>
      <w:pPr>
        <w:spacing w:after="40"/>
      </w:pPr>
    </w:p>
    <w:p>
      <w:pPr>
        <w:pStyle w:val="Heading2"/>
        <w:keepNext/>
      </w:pPr>
      <w:r>
        <w:t>6.2 Sample version record</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168"/>
            <w:vAlign w:val="center"/>
            <w:shd w:fill="1F4E78"/>
          </w:tcPr>
          <w:p>
            <w:pPr>
              <w:spacing w:after="0"/>
            </w:pPr>
            <w:r/>
            <w:r>
              <w:rPr>
                <w:b/>
                <w:color w:val="FFFFFF"/>
                <w:sz w:val="16"/>
              </w:rPr>
              <w:t>Field</w:t>
            </w:r>
          </w:p>
        </w:tc>
        <w:tc>
          <w:tcPr>
            <w:tcW w:type="dxa" w:w="8496"/>
            <w:vAlign w:val="center"/>
            <w:shd w:fill="1F4E78"/>
          </w:tcPr>
          <w:p>
            <w:pPr>
              <w:spacing w:after="0"/>
            </w:pPr>
            <w:r/>
            <w:r>
              <w:rPr>
                <w:b/>
                <w:color w:val="FFFFFF"/>
                <w:sz w:val="16"/>
              </w:rPr>
              <w:t>Purpose</w:t>
            </w:r>
          </w:p>
        </w:tc>
      </w:tr>
      <w:tr>
        <w:trPr>
          <w:cantSplit/>
        </w:trPr>
        <w:tc>
          <w:tcPr>
            <w:tcW w:type="dxa" w:w="3168"/>
            <w:vAlign w:val="center"/>
          </w:tcPr>
          <w:p>
            <w:pPr>
              <w:spacing w:after="0"/>
            </w:pPr>
            <w:r/>
            <w:r>
              <w:rPr>
                <w:b w:val="0"/>
                <w:color w:val="243447"/>
                <w:sz w:val="16"/>
              </w:rPr>
              <w:t>Sample No.</w:t>
            </w:r>
          </w:p>
        </w:tc>
        <w:tc>
          <w:tcPr>
            <w:tcW w:type="dxa" w:w="8496"/>
            <w:vAlign w:val="center"/>
          </w:tcPr>
          <w:p>
            <w:pPr>
              <w:spacing w:after="0"/>
            </w:pPr>
            <w:r/>
            <w:r>
              <w:rPr>
                <w:b w:val="0"/>
                <w:color w:val="243447"/>
                <w:sz w:val="16"/>
              </w:rPr>
              <w:t>Unique physical sample number (e.g. 003)</w:t>
            </w:r>
          </w:p>
        </w:tc>
      </w:tr>
      <w:tr>
        <w:trPr>
          <w:cantSplit/>
        </w:trPr>
        <w:tc>
          <w:tcPr>
            <w:tcW w:type="dxa" w:w="3168"/>
            <w:vAlign w:val="center"/>
            <w:shd w:fill="F3F4F6"/>
          </w:tcPr>
          <w:p>
            <w:pPr>
              <w:spacing w:after="0"/>
            </w:pPr>
            <w:r/>
            <w:r>
              <w:rPr>
                <w:b w:val="0"/>
                <w:color w:val="243447"/>
                <w:sz w:val="16"/>
              </w:rPr>
              <w:t>Sample Version</w:t>
            </w:r>
          </w:p>
        </w:tc>
        <w:tc>
          <w:tcPr>
            <w:tcW w:type="dxa" w:w="8496"/>
            <w:vAlign w:val="center"/>
            <w:shd w:fill="F3F4F6"/>
          </w:tcPr>
          <w:p>
            <w:pPr>
              <w:spacing w:after="0"/>
            </w:pPr>
            <w:r/>
            <w:r>
              <w:rPr>
                <w:b w:val="0"/>
                <w:color w:val="243447"/>
                <w:sz w:val="16"/>
              </w:rPr>
              <w:t>V1, V2, V3...; never overwrite</w:t>
            </w:r>
          </w:p>
        </w:tc>
      </w:tr>
      <w:tr>
        <w:trPr>
          <w:cantSplit/>
        </w:trPr>
        <w:tc>
          <w:tcPr>
            <w:tcW w:type="dxa" w:w="3168"/>
            <w:vAlign w:val="center"/>
          </w:tcPr>
          <w:p>
            <w:pPr>
              <w:spacing w:after="0"/>
            </w:pPr>
            <w:r/>
            <w:r>
              <w:rPr>
                <w:b w:val="0"/>
                <w:color w:val="243447"/>
                <w:sz w:val="16"/>
              </w:rPr>
              <w:t>R&amp;D Case / Order</w:t>
            </w:r>
          </w:p>
        </w:tc>
        <w:tc>
          <w:tcPr>
            <w:tcW w:type="dxa" w:w="8496"/>
            <w:vAlign w:val="center"/>
          </w:tcPr>
          <w:p>
            <w:pPr>
              <w:spacing w:after="0"/>
            </w:pPr>
            <w:r/>
            <w:r>
              <w:rPr>
                <w:b w:val="0"/>
                <w:color w:val="243447"/>
                <w:sz w:val="16"/>
              </w:rPr>
              <w:t>Traceability</w:t>
            </w:r>
          </w:p>
        </w:tc>
      </w:tr>
      <w:tr>
        <w:trPr>
          <w:cantSplit/>
        </w:trPr>
        <w:tc>
          <w:tcPr>
            <w:tcW w:type="dxa" w:w="3168"/>
            <w:vAlign w:val="center"/>
            <w:shd w:fill="F3F4F6"/>
          </w:tcPr>
          <w:p>
            <w:pPr>
              <w:spacing w:after="0"/>
            </w:pPr>
            <w:r/>
            <w:r>
              <w:rPr>
                <w:b w:val="0"/>
                <w:color w:val="243447"/>
                <w:sz w:val="16"/>
              </w:rPr>
              <w:t>Formulation Version Used</w:t>
            </w:r>
          </w:p>
        </w:tc>
        <w:tc>
          <w:tcPr>
            <w:tcW w:type="dxa" w:w="8496"/>
            <w:vAlign w:val="center"/>
            <w:shd w:fill="F3F4F6"/>
          </w:tcPr>
          <w:p>
            <w:pPr>
              <w:spacing w:after="0"/>
            </w:pPr>
            <w:r/>
            <w:r>
              <w:rPr>
                <w:b w:val="0"/>
                <w:color w:val="243447"/>
                <w:sz w:val="16"/>
              </w:rPr>
              <w:t>Exact formulation snapshot used to make the sample</w:t>
            </w:r>
          </w:p>
        </w:tc>
      </w:tr>
      <w:tr>
        <w:trPr>
          <w:cantSplit/>
        </w:trPr>
        <w:tc>
          <w:tcPr>
            <w:tcW w:type="dxa" w:w="3168"/>
            <w:vAlign w:val="center"/>
          </w:tcPr>
          <w:p>
            <w:pPr>
              <w:spacing w:after="0"/>
            </w:pPr>
            <w:r/>
            <w:r>
              <w:rPr>
                <w:b w:val="0"/>
                <w:color w:val="243447"/>
                <w:sz w:val="16"/>
              </w:rPr>
              <w:t>Date Created / Sent</w:t>
            </w:r>
          </w:p>
        </w:tc>
        <w:tc>
          <w:tcPr>
            <w:tcW w:type="dxa" w:w="8496"/>
            <w:vAlign w:val="center"/>
          </w:tcPr>
          <w:p>
            <w:pPr>
              <w:spacing w:after="0"/>
            </w:pPr>
            <w:r/>
            <w:r>
              <w:rPr>
                <w:b w:val="0"/>
                <w:color w:val="243447"/>
                <w:sz w:val="16"/>
              </w:rPr>
              <w:t>Timeline</w:t>
            </w:r>
          </w:p>
        </w:tc>
      </w:tr>
      <w:tr>
        <w:trPr>
          <w:cantSplit/>
        </w:trPr>
        <w:tc>
          <w:tcPr>
            <w:tcW w:type="dxa" w:w="3168"/>
            <w:vAlign w:val="center"/>
            <w:shd w:fill="F3F4F6"/>
          </w:tcPr>
          <w:p>
            <w:pPr>
              <w:spacing w:after="0"/>
            </w:pPr>
            <w:r/>
            <w:r>
              <w:rPr>
                <w:b w:val="0"/>
                <w:color w:val="243447"/>
                <w:sz w:val="16"/>
              </w:rPr>
              <w:t>Sent To</w:t>
            </w:r>
          </w:p>
        </w:tc>
        <w:tc>
          <w:tcPr>
            <w:tcW w:type="dxa" w:w="8496"/>
            <w:vAlign w:val="center"/>
            <w:shd w:fill="F3F4F6"/>
          </w:tcPr>
          <w:p>
            <w:pPr>
              <w:spacing w:after="0"/>
            </w:pPr>
            <w:r/>
            <w:r>
              <w:rPr>
                <w:b w:val="0"/>
                <w:color w:val="243447"/>
                <w:sz w:val="16"/>
              </w:rPr>
              <w:t>Customer/contact</w:t>
            </w:r>
          </w:p>
        </w:tc>
      </w:tr>
      <w:tr>
        <w:trPr>
          <w:cantSplit/>
        </w:trPr>
        <w:tc>
          <w:tcPr>
            <w:tcW w:type="dxa" w:w="3168"/>
            <w:vAlign w:val="center"/>
          </w:tcPr>
          <w:p>
            <w:pPr>
              <w:spacing w:after="0"/>
            </w:pPr>
            <w:r/>
            <w:r>
              <w:rPr>
                <w:b w:val="0"/>
                <w:color w:val="243447"/>
                <w:sz w:val="16"/>
              </w:rPr>
              <w:t>Courier / Tracking</w:t>
            </w:r>
          </w:p>
        </w:tc>
        <w:tc>
          <w:tcPr>
            <w:tcW w:type="dxa" w:w="8496"/>
            <w:vAlign w:val="center"/>
          </w:tcPr>
          <w:p>
            <w:pPr>
              <w:spacing w:after="0"/>
            </w:pPr>
            <w:r/>
            <w:r>
              <w:rPr>
                <w:b w:val="0"/>
                <w:color w:val="243447"/>
                <w:sz w:val="16"/>
              </w:rPr>
              <w:t>Dispatch traceability when applicable</w:t>
            </w:r>
          </w:p>
        </w:tc>
      </w:tr>
      <w:tr>
        <w:trPr>
          <w:cantSplit/>
        </w:trPr>
        <w:tc>
          <w:tcPr>
            <w:tcW w:type="dxa" w:w="3168"/>
            <w:vAlign w:val="center"/>
            <w:shd w:fill="F3F4F6"/>
          </w:tcPr>
          <w:p>
            <w:pPr>
              <w:spacing w:after="0"/>
            </w:pPr>
            <w:r/>
            <w:r>
              <w:rPr>
                <w:b w:val="0"/>
                <w:color w:val="243447"/>
                <w:sz w:val="16"/>
              </w:rPr>
              <w:t>Feedback Date</w:t>
            </w:r>
          </w:p>
        </w:tc>
        <w:tc>
          <w:tcPr>
            <w:tcW w:type="dxa" w:w="8496"/>
            <w:vAlign w:val="center"/>
            <w:shd w:fill="F3F4F6"/>
          </w:tcPr>
          <w:p>
            <w:pPr>
              <w:spacing w:after="0"/>
            </w:pPr>
            <w:r/>
            <w:r>
              <w:rPr>
                <w:b w:val="0"/>
                <w:color w:val="243447"/>
                <w:sz w:val="16"/>
              </w:rPr>
              <w:t>When response arrived</w:t>
            </w:r>
          </w:p>
        </w:tc>
      </w:tr>
      <w:tr>
        <w:trPr>
          <w:cantSplit/>
        </w:trPr>
        <w:tc>
          <w:tcPr>
            <w:tcW w:type="dxa" w:w="3168"/>
            <w:vAlign w:val="center"/>
          </w:tcPr>
          <w:p>
            <w:pPr>
              <w:spacing w:after="0"/>
            </w:pPr>
            <w:r/>
            <w:r>
              <w:rPr>
                <w:b w:val="0"/>
                <w:color w:val="243447"/>
                <w:sz w:val="16"/>
              </w:rPr>
              <w:t>Feedback Type</w:t>
            </w:r>
          </w:p>
        </w:tc>
        <w:tc>
          <w:tcPr>
            <w:tcW w:type="dxa" w:w="8496"/>
            <w:vAlign w:val="center"/>
          </w:tcPr>
          <w:p>
            <w:pPr>
              <w:spacing w:after="0"/>
            </w:pPr>
            <w:r/>
            <w:r>
              <w:rPr>
                <w:b w:val="0"/>
                <w:color w:val="243447"/>
                <w:sz w:val="16"/>
              </w:rPr>
              <w:t>Approved / Change Requested / Rejected</w:t>
            </w:r>
          </w:p>
        </w:tc>
      </w:tr>
      <w:tr>
        <w:trPr>
          <w:cantSplit/>
        </w:trPr>
        <w:tc>
          <w:tcPr>
            <w:tcW w:type="dxa" w:w="3168"/>
            <w:vAlign w:val="center"/>
            <w:shd w:fill="F3F4F6"/>
          </w:tcPr>
          <w:p>
            <w:pPr>
              <w:spacing w:after="0"/>
            </w:pPr>
            <w:r/>
            <w:r>
              <w:rPr>
                <w:b w:val="0"/>
                <w:color w:val="243447"/>
                <w:sz w:val="16"/>
              </w:rPr>
              <w:t>Feedback Remarks</w:t>
            </w:r>
          </w:p>
        </w:tc>
        <w:tc>
          <w:tcPr>
            <w:tcW w:type="dxa" w:w="8496"/>
            <w:vAlign w:val="center"/>
            <w:shd w:fill="F3F4F6"/>
          </w:tcPr>
          <w:p>
            <w:pPr>
              <w:spacing w:after="0"/>
            </w:pPr>
            <w:r/>
            <w:r>
              <w:rPr>
                <w:b w:val="0"/>
                <w:color w:val="243447"/>
                <w:sz w:val="16"/>
              </w:rPr>
              <w:t>Exact customer comments</w:t>
            </w:r>
          </w:p>
        </w:tc>
      </w:tr>
      <w:tr>
        <w:trPr>
          <w:cantSplit/>
        </w:trPr>
        <w:tc>
          <w:tcPr>
            <w:tcW w:type="dxa" w:w="3168"/>
            <w:vAlign w:val="center"/>
          </w:tcPr>
          <w:p>
            <w:pPr>
              <w:spacing w:after="0"/>
            </w:pPr>
            <w:r/>
            <w:r>
              <w:rPr>
                <w:b w:val="0"/>
                <w:color w:val="243447"/>
                <w:sz w:val="16"/>
              </w:rPr>
              <w:t>Next Action</w:t>
            </w:r>
          </w:p>
        </w:tc>
        <w:tc>
          <w:tcPr>
            <w:tcW w:type="dxa" w:w="8496"/>
            <w:vAlign w:val="center"/>
          </w:tcPr>
          <w:p>
            <w:pPr>
              <w:spacing w:after="0"/>
            </w:pPr>
            <w:r/>
            <w:r>
              <w:rPr>
                <w:b w:val="0"/>
                <w:color w:val="243447"/>
                <w:sz w:val="16"/>
              </w:rPr>
              <w:t>R&amp;D / Send New Sample / Close</w:t>
            </w:r>
          </w:p>
        </w:tc>
      </w:tr>
      <w:tr>
        <w:trPr>
          <w:cantSplit/>
        </w:trPr>
        <w:tc>
          <w:tcPr>
            <w:tcW w:type="dxa" w:w="3168"/>
            <w:vAlign w:val="center"/>
            <w:shd w:fill="F3F4F6"/>
          </w:tcPr>
          <w:p>
            <w:pPr>
              <w:spacing w:after="0"/>
            </w:pPr>
            <w:r/>
            <w:r>
              <w:rPr>
                <w:b w:val="0"/>
                <w:color w:val="243447"/>
                <w:sz w:val="16"/>
              </w:rPr>
              <w:t>Attachments</w:t>
            </w:r>
          </w:p>
        </w:tc>
        <w:tc>
          <w:tcPr>
            <w:tcW w:type="dxa" w:w="8496"/>
            <w:vAlign w:val="center"/>
            <w:shd w:fill="F3F4F6"/>
          </w:tcPr>
          <w:p>
            <w:pPr>
              <w:spacing w:after="0"/>
            </w:pPr>
            <w:r/>
            <w:r>
              <w:rPr>
                <w:b w:val="0"/>
                <w:color w:val="243447"/>
                <w:sz w:val="16"/>
              </w:rPr>
              <w:t>Photos, reports, customer comments</w:t>
            </w:r>
          </w:p>
        </w:tc>
      </w:tr>
    </w:tbl>
    <w:p>
      <w:pPr>
        <w:spacing w:after="40"/>
      </w:pPr>
    </w:p>
    <w:p>
      <w:pPr>
        <w:pStyle w:val="Heading1"/>
        <w:keepNext/>
      </w:pPr>
      <w:r>
        <w:t>7. BOM and multi-level BOM</w:t>
      </w:r>
    </w:p>
    <w:p>
      <w:pPr>
        <w:pStyle w:val="Heading2"/>
        <w:keepNext/>
      </w:pPr>
      <w:r>
        <w:t>7.1 BOM principles from the transcript</w:t>
      </w:r>
    </w:p>
    <w:p>
      <w:pPr>
        <w:pStyle w:val="ListBullet"/>
        <w:spacing w:after="40"/>
      </w:pPr>
      <w:r>
        <w:t>BOM means Bill of Material. The transcript calls it “bomb” in several places because of transcription.</w:t>
      </w:r>
    </w:p>
    <w:p>
      <w:pPr>
        <w:pStyle w:val="ListBullet"/>
        <w:spacing w:after="40"/>
      </w:pPr>
      <w:r>
        <w:t>BOM can contain raw materials and packaging materials, and multiple BOMs/components can belong to one product/order.</w:t>
      </w:r>
    </w:p>
    <w:p>
      <w:pPr>
        <w:pStyle w:val="ListBullet"/>
        <w:spacing w:after="40"/>
      </w:pPr>
      <w:r>
        <w:t>Multi-level production is required: bulk -&gt; semi-finished (if used) -&gt; finished/filling/packing. The client wants to keep unnecessary intermediate stages out of the user experience.</w:t>
      </w:r>
    </w:p>
    <w:p>
      <w:pPr>
        <w:pStyle w:val="ListBullet"/>
        <w:spacing w:after="40"/>
      </w:pPr>
      <w:r>
        <w:t>The BOM editor should be simple: component, quantity, UOM, RM percentage and on-hand stock. The transcript explicitly says extra calculated fields and wastage should be removed from the simple BOM view.</w:t>
      </w:r>
    </w:p>
    <w:p>
      <w:pPr>
        <w:pStyle w:val="ListBullet"/>
        <w:spacing w:after="40"/>
      </w:pPr>
      <w:r>
        <w:t>Wastage is recorded during production, not as a required BOM-master field.</w:t>
      </w:r>
    </w:p>
    <w:p>
      <w:pPr>
        <w:pStyle w:val="ListBullet"/>
        <w:spacing w:after="40"/>
      </w:pPr>
      <w:r>
        <w:t>A product can have one formulation reused across different pack sizes; the system must calculate material demand from the pack/consumption rule.</w:t>
      </w:r>
    </w:p>
    <w:p>
      <w:pPr>
        <w:pStyle w:val="Heading2"/>
        <w:keepNext/>
      </w:pPr>
      <w:r>
        <w:t>7.2 Multi-level BOM structure</w:t>
      </w:r>
    </w:p>
    <w:p>
      <w:pPr>
        <w:spacing w:after="100" w:line="252" w:lineRule="auto"/>
      </w:pPr>
      <w:r>
        <w:t>Recommended structure: Finished Good (FG) -&gt; Bulk / Semi-Finished (SFG) -&gt; Raw Materials (RM), plus Packaging Materials (PM) at the appropriate finished/fill level.</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152"/>
            <w:vAlign w:val="center"/>
            <w:shd w:fill="1F4E78"/>
          </w:tcPr>
          <w:p>
            <w:pPr>
              <w:spacing w:after="0"/>
            </w:pPr>
            <w:r/>
            <w:r>
              <w:rPr>
                <w:b/>
                <w:color w:val="FFFFFF"/>
                <w:sz w:val="15"/>
              </w:rPr>
              <w:t>Level</w:t>
            </w:r>
          </w:p>
        </w:tc>
        <w:tc>
          <w:tcPr>
            <w:tcW w:type="dxa" w:w="3024"/>
            <w:vAlign w:val="center"/>
            <w:shd w:fill="1F4E78"/>
          </w:tcPr>
          <w:p>
            <w:pPr>
              <w:spacing w:after="0"/>
            </w:pPr>
            <w:r/>
            <w:r>
              <w:rPr>
                <w:b/>
                <w:color w:val="FFFFFF"/>
                <w:sz w:val="15"/>
              </w:rPr>
              <w:t>Example node</w:t>
            </w:r>
          </w:p>
        </w:tc>
        <w:tc>
          <w:tcPr>
            <w:tcW w:type="dxa" w:w="4608"/>
            <w:vAlign w:val="center"/>
            <w:shd w:fill="1F4E78"/>
          </w:tcPr>
          <w:p>
            <w:pPr>
              <w:spacing w:after="0"/>
            </w:pPr>
            <w:r/>
            <w:r>
              <w:rPr>
                <w:b/>
                <w:color w:val="FFFFFF"/>
                <w:sz w:val="15"/>
              </w:rPr>
              <w:t>Contains</w:t>
            </w:r>
          </w:p>
        </w:tc>
        <w:tc>
          <w:tcPr>
            <w:tcW w:type="dxa" w:w="2880"/>
            <w:vAlign w:val="center"/>
            <w:shd w:fill="1F4E78"/>
          </w:tcPr>
          <w:p>
            <w:pPr>
              <w:spacing w:after="0"/>
            </w:pPr>
            <w:r/>
            <w:r>
              <w:rPr>
                <w:b/>
                <w:color w:val="FFFFFF"/>
                <w:sz w:val="15"/>
              </w:rPr>
              <w:t>Produced by</w:t>
            </w:r>
          </w:p>
        </w:tc>
      </w:tr>
      <w:tr>
        <w:trPr>
          <w:cantSplit/>
        </w:trPr>
        <w:tc>
          <w:tcPr>
            <w:tcW w:type="dxa" w:w="1152"/>
            <w:vAlign w:val="center"/>
          </w:tcPr>
          <w:p>
            <w:pPr>
              <w:spacing w:after="0"/>
            </w:pPr>
            <w:r/>
            <w:r>
              <w:rPr>
                <w:b w:val="0"/>
                <w:color w:val="243447"/>
                <w:sz w:val="15"/>
              </w:rPr>
              <w:t>L0 FG</w:t>
            </w:r>
          </w:p>
        </w:tc>
        <w:tc>
          <w:tcPr>
            <w:tcW w:type="dxa" w:w="3024"/>
            <w:vAlign w:val="center"/>
          </w:tcPr>
          <w:p>
            <w:pPr>
              <w:spacing w:after="0"/>
            </w:pPr>
            <w:r/>
            <w:r>
              <w:rPr>
                <w:b w:val="0"/>
                <w:color w:val="243447"/>
                <w:sz w:val="15"/>
              </w:rPr>
              <w:t>Vitamin C Serum 30 ml</w:t>
            </w:r>
          </w:p>
        </w:tc>
        <w:tc>
          <w:tcPr>
            <w:tcW w:type="dxa" w:w="4608"/>
            <w:vAlign w:val="center"/>
          </w:tcPr>
          <w:p>
            <w:pPr>
              <w:spacing w:after="0"/>
            </w:pPr>
            <w:r/>
            <w:r>
              <w:rPr>
                <w:b w:val="0"/>
                <w:color w:val="243447"/>
                <w:sz w:val="15"/>
              </w:rPr>
              <w:t>Bulk + bottle + dropper + label + carton</w:t>
            </w:r>
          </w:p>
        </w:tc>
        <w:tc>
          <w:tcPr>
            <w:tcW w:type="dxa" w:w="2880"/>
            <w:vAlign w:val="center"/>
          </w:tcPr>
          <w:p>
            <w:pPr>
              <w:spacing w:after="0"/>
            </w:pPr>
            <w:r/>
            <w:r>
              <w:rPr>
                <w:b w:val="0"/>
                <w:color w:val="243447"/>
                <w:sz w:val="15"/>
              </w:rPr>
              <w:t>Filling/packing</w:t>
            </w:r>
          </w:p>
        </w:tc>
      </w:tr>
      <w:tr>
        <w:trPr>
          <w:cantSplit/>
        </w:trPr>
        <w:tc>
          <w:tcPr>
            <w:tcW w:type="dxa" w:w="1152"/>
            <w:vAlign w:val="center"/>
            <w:shd w:fill="F3F4F6"/>
          </w:tcPr>
          <w:p>
            <w:pPr>
              <w:spacing w:after="0"/>
            </w:pPr>
            <w:r/>
            <w:r>
              <w:rPr>
                <w:b w:val="0"/>
                <w:color w:val="243447"/>
                <w:sz w:val="15"/>
              </w:rPr>
              <w:t>L1 Bulk/SFG</w:t>
            </w:r>
          </w:p>
        </w:tc>
        <w:tc>
          <w:tcPr>
            <w:tcW w:type="dxa" w:w="3024"/>
            <w:vAlign w:val="center"/>
            <w:shd w:fill="F3F4F6"/>
          </w:tcPr>
          <w:p>
            <w:pPr>
              <w:spacing w:after="0"/>
            </w:pPr>
            <w:r/>
            <w:r>
              <w:rPr>
                <w:b w:val="0"/>
                <w:color w:val="243447"/>
                <w:sz w:val="15"/>
              </w:rPr>
              <w:t>Vitamin C Serum Bulk 100 kg</w:t>
            </w:r>
          </w:p>
        </w:tc>
        <w:tc>
          <w:tcPr>
            <w:tcW w:type="dxa" w:w="4608"/>
            <w:vAlign w:val="center"/>
            <w:shd w:fill="F3F4F6"/>
          </w:tcPr>
          <w:p>
            <w:pPr>
              <w:spacing w:after="0"/>
            </w:pPr>
            <w:r/>
            <w:r>
              <w:rPr>
                <w:b w:val="0"/>
                <w:color w:val="243447"/>
                <w:sz w:val="15"/>
              </w:rPr>
              <w:t>RM components from formulation</w:t>
            </w:r>
          </w:p>
        </w:tc>
        <w:tc>
          <w:tcPr>
            <w:tcW w:type="dxa" w:w="2880"/>
            <w:vAlign w:val="center"/>
            <w:shd w:fill="F3F4F6"/>
          </w:tcPr>
          <w:p>
            <w:pPr>
              <w:spacing w:after="0"/>
            </w:pPr>
            <w:r/>
            <w:r>
              <w:rPr>
                <w:b w:val="0"/>
                <w:color w:val="243447"/>
                <w:sz w:val="15"/>
              </w:rPr>
              <w:t>Bulk production</w:t>
            </w:r>
          </w:p>
        </w:tc>
      </w:tr>
      <w:tr>
        <w:trPr>
          <w:cantSplit/>
        </w:trPr>
        <w:tc>
          <w:tcPr>
            <w:tcW w:type="dxa" w:w="1152"/>
            <w:vAlign w:val="center"/>
          </w:tcPr>
          <w:p>
            <w:pPr>
              <w:spacing w:after="0"/>
            </w:pPr>
            <w:r/>
            <w:r>
              <w:rPr>
                <w:b w:val="0"/>
                <w:color w:val="243447"/>
                <w:sz w:val="15"/>
              </w:rPr>
              <w:t>L2 RM</w:t>
            </w:r>
          </w:p>
        </w:tc>
        <w:tc>
          <w:tcPr>
            <w:tcW w:type="dxa" w:w="3024"/>
            <w:vAlign w:val="center"/>
          </w:tcPr>
          <w:p>
            <w:pPr>
              <w:spacing w:after="0"/>
            </w:pPr>
            <w:r/>
            <w:r>
              <w:rPr>
                <w:b w:val="0"/>
                <w:color w:val="243447"/>
                <w:sz w:val="15"/>
              </w:rPr>
              <w:t>Vitamin C, solvent, preservative</w:t>
            </w:r>
          </w:p>
        </w:tc>
        <w:tc>
          <w:tcPr>
            <w:tcW w:type="dxa" w:w="4608"/>
            <w:vAlign w:val="center"/>
          </w:tcPr>
          <w:p>
            <w:pPr>
              <w:spacing w:after="0"/>
            </w:pPr>
            <w:r/>
            <w:r>
              <w:rPr>
                <w:b w:val="0"/>
                <w:color w:val="243447"/>
                <w:sz w:val="15"/>
              </w:rPr>
              <w:t>Atomic material lines</w:t>
            </w:r>
          </w:p>
        </w:tc>
        <w:tc>
          <w:tcPr>
            <w:tcW w:type="dxa" w:w="2880"/>
            <w:vAlign w:val="center"/>
          </w:tcPr>
          <w:p>
            <w:pPr>
              <w:spacing w:after="0"/>
            </w:pPr>
            <w:r/>
            <w:r>
              <w:rPr>
                <w:b w:val="0"/>
                <w:color w:val="243447"/>
                <w:sz w:val="15"/>
              </w:rPr>
              <w:t>Procurement / RM store</w:t>
            </w:r>
          </w:p>
        </w:tc>
      </w:tr>
      <w:tr>
        <w:trPr>
          <w:cantSplit/>
        </w:trPr>
        <w:tc>
          <w:tcPr>
            <w:tcW w:type="dxa" w:w="1152"/>
            <w:vAlign w:val="center"/>
            <w:shd w:fill="F3F4F6"/>
          </w:tcPr>
          <w:p>
            <w:pPr>
              <w:spacing w:after="0"/>
            </w:pPr>
            <w:r/>
            <w:r>
              <w:rPr>
                <w:b w:val="0"/>
                <w:color w:val="243447"/>
                <w:sz w:val="15"/>
              </w:rPr>
              <w:t>L1 PM</w:t>
            </w:r>
          </w:p>
        </w:tc>
        <w:tc>
          <w:tcPr>
            <w:tcW w:type="dxa" w:w="3024"/>
            <w:vAlign w:val="center"/>
            <w:shd w:fill="F3F4F6"/>
          </w:tcPr>
          <w:p>
            <w:pPr>
              <w:spacing w:after="0"/>
            </w:pPr>
            <w:r/>
            <w:r>
              <w:rPr>
                <w:b w:val="0"/>
                <w:color w:val="243447"/>
                <w:sz w:val="15"/>
              </w:rPr>
              <w:t>Bottle 30 ml / Dropper / Label / Carton</w:t>
            </w:r>
          </w:p>
        </w:tc>
        <w:tc>
          <w:tcPr>
            <w:tcW w:type="dxa" w:w="4608"/>
            <w:vAlign w:val="center"/>
            <w:shd w:fill="F3F4F6"/>
          </w:tcPr>
          <w:p>
            <w:pPr>
              <w:spacing w:after="0"/>
            </w:pPr>
            <w:r/>
            <w:r>
              <w:rPr>
                <w:b w:val="0"/>
                <w:color w:val="243447"/>
                <w:sz w:val="15"/>
              </w:rPr>
              <w:t>Packaging material lines</w:t>
            </w:r>
          </w:p>
        </w:tc>
        <w:tc>
          <w:tcPr>
            <w:tcW w:type="dxa" w:w="2880"/>
            <w:vAlign w:val="center"/>
            <w:shd w:fill="F3F4F6"/>
          </w:tcPr>
          <w:p>
            <w:pPr>
              <w:spacing w:after="0"/>
            </w:pPr>
            <w:r/>
            <w:r>
              <w:rPr>
                <w:b w:val="0"/>
                <w:color w:val="243447"/>
                <w:sz w:val="15"/>
              </w:rPr>
              <w:t>PM store/procurement</w:t>
            </w:r>
          </w:p>
        </w:tc>
      </w:tr>
    </w:tbl>
    <w:p>
      <w:pPr>
        <w:spacing w:after="40"/>
      </w:pPr>
    </w:p>
    <w:p>
      <w:pPr>
        <w:pStyle w:val="Heading2"/>
        <w:keepNext/>
      </w:pPr>
      <w:r>
        <w:t>7.3 BOM builder screen</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1800"/>
            <w:vAlign w:val="center"/>
            <w:shd w:fill="1F4E78"/>
          </w:tcPr>
          <w:p>
            <w:pPr>
              <w:spacing w:after="0"/>
            </w:pPr>
            <w:r/>
            <w:r>
              <w:rPr>
                <w:b/>
                <w:color w:val="FFFFFF"/>
                <w:sz w:val="15"/>
              </w:rPr>
              <w:t>Screen area</w:t>
            </w:r>
          </w:p>
        </w:tc>
        <w:tc>
          <w:tcPr>
            <w:tcW w:type="dxa" w:w="4968"/>
            <w:vAlign w:val="center"/>
            <w:shd w:fill="1F4E78"/>
          </w:tcPr>
          <w:p>
            <w:pPr>
              <w:spacing w:after="0"/>
            </w:pPr>
            <w:r/>
            <w:r>
              <w:rPr>
                <w:b/>
                <w:color w:val="FFFFFF"/>
                <w:sz w:val="15"/>
              </w:rPr>
              <w:t>Fields / actions</w:t>
            </w:r>
          </w:p>
        </w:tc>
        <w:tc>
          <w:tcPr>
            <w:tcW w:type="dxa" w:w="4608"/>
            <w:vAlign w:val="center"/>
            <w:shd w:fill="1F4E78"/>
          </w:tcPr>
          <w:p>
            <w:pPr>
              <w:spacing w:after="0"/>
            </w:pPr>
            <w:r/>
            <w:r>
              <w:rPr>
                <w:b/>
                <w:color w:val="FFFFFF"/>
                <w:sz w:val="15"/>
              </w:rPr>
              <w:t>System behaviour</w:t>
            </w:r>
          </w:p>
        </w:tc>
      </w:tr>
      <w:tr>
        <w:trPr>
          <w:cantSplit/>
        </w:trPr>
        <w:tc>
          <w:tcPr>
            <w:tcW w:type="dxa" w:w="1800"/>
            <w:vAlign w:val="center"/>
          </w:tcPr>
          <w:p>
            <w:pPr>
              <w:spacing w:after="0"/>
            </w:pPr>
            <w:r/>
            <w:r>
              <w:rPr>
                <w:b w:val="0"/>
                <w:color w:val="243447"/>
                <w:sz w:val="15"/>
              </w:rPr>
              <w:t>Header</w:t>
            </w:r>
          </w:p>
        </w:tc>
        <w:tc>
          <w:tcPr>
            <w:tcW w:type="dxa" w:w="4968"/>
            <w:vAlign w:val="center"/>
          </w:tcPr>
          <w:p>
            <w:pPr>
              <w:spacing w:after="0"/>
            </w:pPr>
            <w:r/>
            <w:r>
              <w:rPr>
                <w:b w:val="0"/>
                <w:color w:val="243447"/>
                <w:sz w:val="15"/>
              </w:rPr>
              <w:t>Product, internal code (auto), BOM Type, Version, Base Batch Qty, Base UOM, Status</w:t>
            </w:r>
          </w:p>
        </w:tc>
        <w:tc>
          <w:tcPr>
            <w:tcW w:type="dxa" w:w="4608"/>
            <w:vAlign w:val="center"/>
          </w:tcPr>
          <w:p>
            <w:pPr>
              <w:spacing w:after="0"/>
            </w:pPr>
            <w:r/>
            <w:r>
              <w:rPr>
                <w:b w:val="0"/>
                <w:color w:val="243447"/>
                <w:sz w:val="15"/>
              </w:rPr>
              <w:t>Versioned BOM; Draft/Under Review/Approved/Obsolete</w:t>
            </w:r>
          </w:p>
        </w:tc>
      </w:tr>
      <w:tr>
        <w:trPr>
          <w:cantSplit/>
        </w:trPr>
        <w:tc>
          <w:tcPr>
            <w:tcW w:type="dxa" w:w="1800"/>
            <w:vAlign w:val="center"/>
            <w:shd w:fill="F3F4F6"/>
          </w:tcPr>
          <w:p>
            <w:pPr>
              <w:spacing w:after="0"/>
            </w:pPr>
            <w:r/>
            <w:r>
              <w:rPr>
                <w:b w:val="0"/>
                <w:color w:val="243447"/>
                <w:sz w:val="15"/>
              </w:rPr>
              <w:t>BOM tree</w:t>
            </w:r>
          </w:p>
        </w:tc>
        <w:tc>
          <w:tcPr>
            <w:tcW w:type="dxa" w:w="4968"/>
            <w:vAlign w:val="center"/>
            <w:shd w:fill="F3F4F6"/>
          </w:tcPr>
          <w:p>
            <w:pPr>
              <w:spacing w:after="0"/>
            </w:pPr>
            <w:r/>
            <w:r>
              <w:rPr>
                <w:b w:val="0"/>
                <w:color w:val="243447"/>
                <w:sz w:val="15"/>
              </w:rPr>
              <w:t>Parent -&gt; child nodes</w:t>
            </w:r>
          </w:p>
        </w:tc>
        <w:tc>
          <w:tcPr>
            <w:tcW w:type="dxa" w:w="4608"/>
            <w:vAlign w:val="center"/>
            <w:shd w:fill="F3F4F6"/>
          </w:tcPr>
          <w:p>
            <w:pPr>
              <w:spacing w:after="0"/>
            </w:pPr>
            <w:r/>
            <w:r>
              <w:rPr>
                <w:b w:val="0"/>
                <w:color w:val="243447"/>
                <w:sz w:val="15"/>
              </w:rPr>
              <w:t>Expand/collapse; Add Sub-BOM; Add Component</w:t>
            </w:r>
          </w:p>
        </w:tc>
      </w:tr>
      <w:tr>
        <w:trPr>
          <w:cantSplit/>
        </w:trPr>
        <w:tc>
          <w:tcPr>
            <w:tcW w:type="dxa" w:w="1800"/>
            <w:vAlign w:val="center"/>
          </w:tcPr>
          <w:p>
            <w:pPr>
              <w:spacing w:after="0"/>
            </w:pPr>
            <w:r/>
            <w:r>
              <w:rPr>
                <w:b w:val="0"/>
                <w:color w:val="243447"/>
                <w:sz w:val="15"/>
              </w:rPr>
              <w:t>Component grid</w:t>
            </w:r>
          </w:p>
        </w:tc>
        <w:tc>
          <w:tcPr>
            <w:tcW w:type="dxa" w:w="4968"/>
            <w:vAlign w:val="center"/>
          </w:tcPr>
          <w:p>
            <w:pPr>
              <w:spacing w:after="0"/>
            </w:pPr>
            <w:r/>
            <w:r>
              <w:rPr>
                <w:b w:val="0"/>
                <w:color w:val="243447"/>
                <w:sz w:val="15"/>
              </w:rPr>
              <w:t>Component, Type (RM/PM/SFG), Qty, UOM, RM %, On-hand</w:t>
            </w:r>
          </w:p>
        </w:tc>
        <w:tc>
          <w:tcPr>
            <w:tcW w:type="dxa" w:w="4608"/>
            <w:vAlign w:val="center"/>
          </w:tcPr>
          <w:p>
            <w:pPr>
              <w:spacing w:after="0"/>
            </w:pPr>
            <w:r/>
            <w:r>
              <w:rPr>
                <w:b w:val="0"/>
                <w:color w:val="243447"/>
                <w:sz w:val="15"/>
              </w:rPr>
              <w:t>On-hand is read-only from stock; required material calculates from order/batch</w:t>
            </w:r>
          </w:p>
        </w:tc>
      </w:tr>
      <w:tr>
        <w:trPr>
          <w:cantSplit/>
        </w:trPr>
        <w:tc>
          <w:tcPr>
            <w:tcW w:type="dxa" w:w="1800"/>
            <w:vAlign w:val="center"/>
            <w:shd w:fill="F3F4F6"/>
          </w:tcPr>
          <w:p>
            <w:pPr>
              <w:spacing w:after="0"/>
            </w:pPr>
            <w:r/>
            <w:r>
              <w:rPr>
                <w:b w:val="0"/>
                <w:color w:val="243447"/>
                <w:sz w:val="15"/>
              </w:rPr>
              <w:t>Conversion rule</w:t>
            </w:r>
          </w:p>
        </w:tc>
        <w:tc>
          <w:tcPr>
            <w:tcW w:type="dxa" w:w="4968"/>
            <w:vAlign w:val="center"/>
            <w:shd w:fill="F3F4F6"/>
          </w:tcPr>
          <w:p>
            <w:pPr>
              <w:spacing w:after="0"/>
            </w:pPr>
            <w:r/>
            <w:r>
              <w:rPr>
                <w:b w:val="0"/>
                <w:color w:val="243447"/>
                <w:sz w:val="15"/>
              </w:rPr>
              <w:t>Per-piece consumption, pack size, bulk yield/ratio</w:t>
            </w:r>
          </w:p>
        </w:tc>
        <w:tc>
          <w:tcPr>
            <w:tcW w:type="dxa" w:w="4608"/>
            <w:vAlign w:val="center"/>
            <w:shd w:fill="F3F4F6"/>
          </w:tcPr>
          <w:p>
            <w:pPr>
              <w:spacing w:after="0"/>
            </w:pPr>
            <w:r/>
            <w:r>
              <w:rPr>
                <w:b w:val="0"/>
                <w:color w:val="243447"/>
                <w:sz w:val="15"/>
              </w:rPr>
              <w:t>Converts order quantities in pieces/ml/g into material demand</w:t>
            </w:r>
          </w:p>
        </w:tc>
      </w:tr>
      <w:tr>
        <w:trPr>
          <w:cantSplit/>
        </w:trPr>
        <w:tc>
          <w:tcPr>
            <w:tcW w:type="dxa" w:w="1800"/>
            <w:vAlign w:val="center"/>
          </w:tcPr>
          <w:p>
            <w:pPr>
              <w:spacing w:after="0"/>
            </w:pPr>
            <w:r/>
            <w:r>
              <w:rPr>
                <w:b w:val="0"/>
                <w:color w:val="243447"/>
                <w:sz w:val="15"/>
              </w:rPr>
              <w:t>Validation</w:t>
            </w:r>
          </w:p>
        </w:tc>
        <w:tc>
          <w:tcPr>
            <w:tcW w:type="dxa" w:w="4968"/>
            <w:vAlign w:val="center"/>
          </w:tcPr>
          <w:p>
            <w:pPr>
              <w:spacing w:after="0"/>
            </w:pPr>
            <w:r/>
            <w:r>
              <w:rPr>
                <w:b w:val="0"/>
                <w:color w:val="243447"/>
                <w:sz w:val="15"/>
              </w:rPr>
              <w:t>Missing UOM, inactive material, duplicate component, missing version</w:t>
            </w:r>
          </w:p>
        </w:tc>
        <w:tc>
          <w:tcPr>
            <w:tcW w:type="dxa" w:w="4608"/>
            <w:vAlign w:val="center"/>
          </w:tcPr>
          <w:p>
            <w:pPr>
              <w:spacing w:after="0"/>
            </w:pPr>
            <w:r/>
            <w:r>
              <w:rPr>
                <w:b w:val="0"/>
                <w:color w:val="243447"/>
                <w:sz w:val="15"/>
              </w:rPr>
              <w:t>Blocks approval until corrected</w:t>
            </w:r>
          </w:p>
        </w:tc>
      </w:tr>
      <w:tr>
        <w:trPr>
          <w:cantSplit/>
        </w:trPr>
        <w:tc>
          <w:tcPr>
            <w:tcW w:type="dxa" w:w="1800"/>
            <w:vAlign w:val="center"/>
            <w:shd w:fill="F3F4F6"/>
          </w:tcPr>
          <w:p>
            <w:pPr>
              <w:spacing w:after="0"/>
            </w:pPr>
            <w:r/>
            <w:r>
              <w:rPr>
                <w:b w:val="0"/>
                <w:color w:val="243447"/>
                <w:sz w:val="15"/>
              </w:rPr>
              <w:t>Snapshot</w:t>
            </w:r>
          </w:p>
        </w:tc>
        <w:tc>
          <w:tcPr>
            <w:tcW w:type="dxa" w:w="4968"/>
            <w:vAlign w:val="center"/>
            <w:shd w:fill="F3F4F6"/>
          </w:tcPr>
          <w:p>
            <w:pPr>
              <w:spacing w:after="0"/>
            </w:pPr>
            <w:r/>
            <w:r>
              <w:rPr>
                <w:b w:val="0"/>
                <w:color w:val="243447"/>
                <w:sz w:val="15"/>
              </w:rPr>
              <w:t>Save Version</w:t>
            </w:r>
          </w:p>
        </w:tc>
        <w:tc>
          <w:tcPr>
            <w:tcW w:type="dxa" w:w="4608"/>
            <w:vAlign w:val="center"/>
            <w:shd w:fill="F3F4F6"/>
          </w:tcPr>
          <w:p>
            <w:pPr>
              <w:spacing w:after="0"/>
            </w:pPr>
            <w:r/>
            <w:r>
              <w:rPr>
                <w:b w:val="0"/>
                <w:color w:val="243447"/>
                <w:sz w:val="15"/>
              </w:rPr>
              <w:t>Once used by an order/sample/production, the used version is immutable</w:t>
            </w:r>
          </w:p>
        </w:tc>
      </w:tr>
    </w:tbl>
    <w:p>
      <w:pPr>
        <w:spacing w:after="40"/>
      </w:pPr>
    </w:p>
    <w:p>
      <w:pPr>
        <w:pStyle w:val="Heading2"/>
        <w:keepNext/>
      </w:pPr>
      <w:r>
        <w:t>7.4 Quantity conversion example</w:t>
      </w:r>
    </w:p>
    <w:tbl>
      <w:tblPr>
        <w:tblStyle w:val="TableGrid"/>
        <w:tblW w:type="auto" w:w="0"/>
        <w:tblLook w:firstColumn="1" w:firstRow="1" w:lastColumn="0" w:lastRow="0" w:noHBand="0" w:noVBand="1" w:val="04A0"/>
      </w:tblPr>
      <w:tblGrid>
        <w:gridCol w:w="10512"/>
      </w:tblGrid>
      <w:tr>
        <w:tc>
          <w:tcPr>
            <w:tcW w:type="dxa" w:w="10512"/>
            <w:shd w:fill="D9EAF7"/>
          </w:tcPr>
          <w:p>
            <w:pPr>
              <w:spacing w:after="0"/>
            </w:pPr>
            <w:r>
              <w:rPr>
                <w:b/>
                <w:sz w:val="18"/>
              </w:rPr>
              <w:t xml:space="preserve">Example: </w:t>
            </w:r>
            <w:r>
              <w:t>If one 30 g finished pack consumes 30 g of bulk, then 5,000 pieces require 150 kg bulk before production losses. If the formulation uses 4% of RM-A, the system calculates 6 kg RM-A for the 150 kg planned bulk. The exact client conversion rules must come from the product/formulation data, not from hard-coded assumptions.</w:t>
            </w:r>
          </w:p>
        </w:tc>
      </w:tr>
    </w:tbl>
    <w:p/>
    <w:p>
      <w:pPr>
        <w:spacing w:after="100" w:line="252" w:lineRule="auto"/>
      </w:pPr>
      <w:r>
        <w:t>The transcript specifically raises the challenge that sales quantity may be in numbers while BOM quantities are in kilograms. Therefore each variant/BOM must define the conversion basis, and the order should show the resulting RM/PM demand before production is confirmed.</w:t>
      </w:r>
    </w:p>
    <w:p>
      <w:pPr>
        <w:pStyle w:val="Heading2"/>
        <w:keepNext/>
      </w:pPr>
      <w:r>
        <w:t>7.5 One bulk batch split across multiple pack sizes</w:t>
      </w:r>
    </w:p>
    <w:p>
      <w:pPr>
        <w:spacing w:after="100" w:line="252" w:lineRule="auto"/>
      </w:pPr>
      <w:r>
        <w:t>A single bulk batch must be able to feed multiple finished-pack allocations. Example from the transcript: make 100 kg bulk once, then split it into 10 ml, 20 ml and 30 ml filling allocations. This must not create duplicate bulk production.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168"/>
            <w:vAlign w:val="center"/>
            <w:shd w:fill="1F4E78"/>
          </w:tcPr>
          <w:p>
            <w:pPr>
              <w:spacing w:after="0"/>
            </w:pPr>
            <w:r/>
            <w:r>
              <w:rPr>
                <w:b/>
                <w:color w:val="FFFFFF"/>
                <w:sz w:val="16"/>
              </w:rPr>
              <w:t>Record</w:t>
            </w:r>
          </w:p>
        </w:tc>
        <w:tc>
          <w:tcPr>
            <w:tcW w:type="dxa" w:w="8496"/>
            <w:vAlign w:val="center"/>
            <w:shd w:fill="1F4E78"/>
          </w:tcPr>
          <w:p>
            <w:pPr>
              <w:spacing w:after="0"/>
            </w:pPr>
            <w:r/>
            <w:r>
              <w:rPr>
                <w:b/>
                <w:color w:val="FFFFFF"/>
                <w:sz w:val="16"/>
              </w:rPr>
              <w:t>Example</w:t>
            </w:r>
          </w:p>
        </w:tc>
      </w:tr>
      <w:tr>
        <w:trPr>
          <w:cantSplit/>
        </w:trPr>
        <w:tc>
          <w:tcPr>
            <w:tcW w:type="dxa" w:w="3168"/>
            <w:vAlign w:val="center"/>
          </w:tcPr>
          <w:p>
            <w:pPr>
              <w:spacing w:after="0"/>
            </w:pPr>
            <w:r/>
            <w:r>
              <w:rPr>
                <w:b w:val="0"/>
                <w:color w:val="243447"/>
                <w:sz w:val="16"/>
              </w:rPr>
              <w:t>Bulk batch</w:t>
            </w:r>
          </w:p>
        </w:tc>
        <w:tc>
          <w:tcPr>
            <w:tcW w:type="dxa" w:w="8496"/>
            <w:vAlign w:val="center"/>
          </w:tcPr>
          <w:p>
            <w:pPr>
              <w:spacing w:after="0"/>
            </w:pPr>
            <w:r/>
            <w:r>
              <w:rPr>
                <w:b w:val="0"/>
                <w:color w:val="243447"/>
                <w:sz w:val="16"/>
              </w:rPr>
              <w:t>BULK-2026-001 = 100 kg</w:t>
            </w:r>
          </w:p>
        </w:tc>
      </w:tr>
      <w:tr>
        <w:trPr>
          <w:cantSplit/>
        </w:trPr>
        <w:tc>
          <w:tcPr>
            <w:tcW w:type="dxa" w:w="3168"/>
            <w:vAlign w:val="center"/>
            <w:shd w:fill="F3F4F6"/>
          </w:tcPr>
          <w:p>
            <w:pPr>
              <w:spacing w:after="0"/>
            </w:pPr>
            <w:r/>
            <w:r>
              <w:rPr>
                <w:b w:val="0"/>
                <w:color w:val="243447"/>
                <w:sz w:val="16"/>
              </w:rPr>
              <w:t>Fill allocation A</w:t>
            </w:r>
          </w:p>
        </w:tc>
        <w:tc>
          <w:tcPr>
            <w:tcW w:type="dxa" w:w="8496"/>
            <w:vAlign w:val="center"/>
            <w:shd w:fill="F3F4F6"/>
          </w:tcPr>
          <w:p>
            <w:pPr>
              <w:spacing w:after="0"/>
            </w:pPr>
            <w:r/>
            <w:r>
              <w:rPr>
                <w:b w:val="0"/>
                <w:color w:val="243447"/>
                <w:sz w:val="16"/>
              </w:rPr>
              <w:t>10 ml x 1,000 = 10 kg equivalent</w:t>
            </w:r>
          </w:p>
        </w:tc>
      </w:tr>
      <w:tr>
        <w:trPr>
          <w:cantSplit/>
        </w:trPr>
        <w:tc>
          <w:tcPr>
            <w:tcW w:type="dxa" w:w="3168"/>
            <w:vAlign w:val="center"/>
          </w:tcPr>
          <w:p>
            <w:pPr>
              <w:spacing w:after="0"/>
            </w:pPr>
            <w:r/>
            <w:r>
              <w:rPr>
                <w:b w:val="0"/>
                <w:color w:val="243447"/>
                <w:sz w:val="16"/>
              </w:rPr>
              <w:t>Fill allocation B</w:t>
            </w:r>
          </w:p>
        </w:tc>
        <w:tc>
          <w:tcPr>
            <w:tcW w:type="dxa" w:w="8496"/>
            <w:vAlign w:val="center"/>
          </w:tcPr>
          <w:p>
            <w:pPr>
              <w:spacing w:after="0"/>
            </w:pPr>
            <w:r/>
            <w:r>
              <w:rPr>
                <w:b w:val="0"/>
                <w:color w:val="243447"/>
                <w:sz w:val="16"/>
              </w:rPr>
              <w:t>20 ml x 2,000 = 40 kg equivalent</w:t>
            </w:r>
          </w:p>
        </w:tc>
      </w:tr>
      <w:tr>
        <w:trPr>
          <w:cantSplit/>
        </w:trPr>
        <w:tc>
          <w:tcPr>
            <w:tcW w:type="dxa" w:w="3168"/>
            <w:vAlign w:val="center"/>
            <w:shd w:fill="F3F4F6"/>
          </w:tcPr>
          <w:p>
            <w:pPr>
              <w:spacing w:after="0"/>
            </w:pPr>
            <w:r/>
            <w:r>
              <w:rPr>
                <w:b w:val="0"/>
                <w:color w:val="243447"/>
                <w:sz w:val="16"/>
              </w:rPr>
              <w:t>Fill allocation C</w:t>
            </w:r>
          </w:p>
        </w:tc>
        <w:tc>
          <w:tcPr>
            <w:tcW w:type="dxa" w:w="8496"/>
            <w:vAlign w:val="center"/>
            <w:shd w:fill="F3F4F6"/>
          </w:tcPr>
          <w:p>
            <w:pPr>
              <w:spacing w:after="0"/>
            </w:pPr>
            <w:r/>
            <w:r>
              <w:rPr>
                <w:b w:val="0"/>
                <w:color w:val="243447"/>
                <w:sz w:val="16"/>
              </w:rPr>
              <w:t>30 ml x 1,000 = 30 kg equivalent</w:t>
            </w:r>
          </w:p>
        </w:tc>
      </w:tr>
      <w:tr>
        <w:trPr>
          <w:cantSplit/>
        </w:trPr>
        <w:tc>
          <w:tcPr>
            <w:tcW w:type="dxa" w:w="3168"/>
            <w:vAlign w:val="center"/>
          </w:tcPr>
          <w:p>
            <w:pPr>
              <w:spacing w:after="0"/>
            </w:pPr>
            <w:r/>
            <w:r>
              <w:rPr>
                <w:b w:val="0"/>
                <w:color w:val="243447"/>
                <w:sz w:val="16"/>
              </w:rPr>
              <w:t>Balance / loss</w:t>
            </w:r>
          </w:p>
        </w:tc>
        <w:tc>
          <w:tcPr>
            <w:tcW w:type="dxa" w:w="8496"/>
            <w:vAlign w:val="center"/>
          </w:tcPr>
          <w:p>
            <w:pPr>
              <w:spacing w:after="0"/>
            </w:pPr>
            <w:r/>
            <w:r>
              <w:rPr>
                <w:b w:val="0"/>
                <w:color w:val="243447"/>
                <w:sz w:val="16"/>
              </w:rPr>
              <w:t>Remaining 20 kg -&gt; further allocation / return / waste as recorded</w:t>
            </w:r>
          </w:p>
        </w:tc>
      </w:tr>
    </w:tbl>
    <w:p>
      <w:pPr>
        <w:spacing w:after="40"/>
      </w:pPr>
    </w:p>
    <w:p>
      <w:pPr>
        <w:pStyle w:val="Heading1"/>
        <w:keepNext/>
      </w:pPr>
      <w:r>
        <w:t>8. Artwork and Packaging</w:t>
      </w:r>
    </w:p>
    <w:p>
      <w:pPr>
        <w:spacing w:after="100" w:line="252" w:lineRule="auto"/>
      </w:pPr>
      <w:r>
        <w:t>Artwork requirement belongs on the order because the client needs to know what packaging/artwork is required for this order. Actual creation/revision is a later workflow. The order must store the requirement/source, while the Artwork module stores the version history.</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312"/>
            <w:vAlign w:val="center"/>
            <w:shd w:fill="1F4E78"/>
          </w:tcPr>
          <w:p>
            <w:pPr>
              <w:spacing w:after="0"/>
            </w:pPr>
            <w:r/>
            <w:r>
              <w:rPr>
                <w:b/>
                <w:color w:val="FFFFFF"/>
                <w:sz w:val="15"/>
              </w:rPr>
              <w:t>Order-level field</w:t>
            </w:r>
          </w:p>
        </w:tc>
        <w:tc>
          <w:tcPr>
            <w:tcW w:type="dxa" w:w="8352"/>
            <w:vAlign w:val="center"/>
            <w:shd w:fill="1F4E78"/>
          </w:tcPr>
          <w:p>
            <w:pPr>
              <w:spacing w:after="0"/>
            </w:pPr>
            <w:r/>
            <w:r>
              <w:rPr>
                <w:b/>
                <w:color w:val="FFFFFF"/>
                <w:sz w:val="15"/>
              </w:rPr>
              <w:t>Meaning</w:t>
            </w:r>
          </w:p>
        </w:tc>
      </w:tr>
      <w:tr>
        <w:trPr>
          <w:cantSplit/>
        </w:trPr>
        <w:tc>
          <w:tcPr>
            <w:tcW w:type="dxa" w:w="3312"/>
            <w:vAlign w:val="center"/>
          </w:tcPr>
          <w:p>
            <w:pPr>
              <w:spacing w:after="0"/>
            </w:pPr>
            <w:r/>
            <w:r>
              <w:rPr>
                <w:b w:val="0"/>
                <w:color w:val="243447"/>
                <w:sz w:val="15"/>
              </w:rPr>
              <w:t>Artwork Required</w:t>
            </w:r>
          </w:p>
        </w:tc>
        <w:tc>
          <w:tcPr>
            <w:tcW w:type="dxa" w:w="8352"/>
            <w:vAlign w:val="center"/>
          </w:tcPr>
          <w:p>
            <w:pPr>
              <w:spacing w:after="0"/>
            </w:pPr>
            <w:r/>
            <w:r>
              <w:rPr>
                <w:b w:val="0"/>
                <w:color w:val="243447"/>
                <w:sz w:val="15"/>
              </w:rPr>
              <w:t>Yes / No</w:t>
            </w:r>
          </w:p>
        </w:tc>
      </w:tr>
      <w:tr>
        <w:trPr>
          <w:cantSplit/>
        </w:trPr>
        <w:tc>
          <w:tcPr>
            <w:tcW w:type="dxa" w:w="3312"/>
            <w:vAlign w:val="center"/>
            <w:shd w:fill="F3F4F6"/>
          </w:tcPr>
          <w:p>
            <w:pPr>
              <w:spacing w:after="0"/>
            </w:pPr>
            <w:r/>
            <w:r>
              <w:rPr>
                <w:b w:val="0"/>
                <w:color w:val="243447"/>
                <w:sz w:val="15"/>
              </w:rPr>
              <w:t>Artwork Source</w:t>
            </w:r>
          </w:p>
        </w:tc>
        <w:tc>
          <w:tcPr>
            <w:tcW w:type="dxa" w:w="8352"/>
            <w:vAlign w:val="center"/>
            <w:shd w:fill="F3F4F6"/>
          </w:tcPr>
          <w:p>
            <w:pPr>
              <w:spacing w:after="0"/>
            </w:pPr>
            <w:r/>
            <w:r>
              <w:rPr>
                <w:b w:val="0"/>
                <w:color w:val="243447"/>
                <w:sz w:val="15"/>
              </w:rPr>
              <w:t>Customer / Internal Designer / Existing Approved Artwork</w:t>
            </w:r>
          </w:p>
        </w:tc>
      </w:tr>
      <w:tr>
        <w:trPr>
          <w:cantSplit/>
        </w:trPr>
        <w:tc>
          <w:tcPr>
            <w:tcW w:type="dxa" w:w="3312"/>
            <w:vAlign w:val="center"/>
          </w:tcPr>
          <w:p>
            <w:pPr>
              <w:spacing w:after="0"/>
            </w:pPr>
            <w:r/>
            <w:r>
              <w:rPr>
                <w:b w:val="0"/>
                <w:color w:val="243447"/>
                <w:sz w:val="15"/>
              </w:rPr>
              <w:t>Customer Artwork File</w:t>
            </w:r>
          </w:p>
        </w:tc>
        <w:tc>
          <w:tcPr>
            <w:tcW w:type="dxa" w:w="8352"/>
            <w:vAlign w:val="center"/>
          </w:tcPr>
          <w:p>
            <w:pPr>
              <w:spacing w:after="0"/>
            </w:pPr>
            <w:r/>
            <w:r>
              <w:rPr>
                <w:b w:val="0"/>
                <w:color w:val="243447"/>
                <w:sz w:val="15"/>
              </w:rPr>
              <w:t>Upload/link</w:t>
            </w:r>
          </w:p>
        </w:tc>
      </w:tr>
      <w:tr>
        <w:trPr>
          <w:cantSplit/>
        </w:trPr>
        <w:tc>
          <w:tcPr>
            <w:tcW w:type="dxa" w:w="3312"/>
            <w:vAlign w:val="center"/>
            <w:shd w:fill="F3F4F6"/>
          </w:tcPr>
          <w:p>
            <w:pPr>
              <w:spacing w:after="0"/>
            </w:pPr>
            <w:r/>
            <w:r>
              <w:rPr>
                <w:b w:val="0"/>
                <w:color w:val="243447"/>
                <w:sz w:val="15"/>
              </w:rPr>
              <w:t>Packaging Components</w:t>
            </w:r>
          </w:p>
        </w:tc>
        <w:tc>
          <w:tcPr>
            <w:tcW w:type="dxa" w:w="8352"/>
            <w:vAlign w:val="center"/>
            <w:shd w:fill="F3F4F6"/>
          </w:tcPr>
          <w:p>
            <w:pPr>
              <w:spacing w:after="0"/>
            </w:pPr>
            <w:r/>
            <w:r>
              <w:rPr>
                <w:b w:val="0"/>
                <w:color w:val="243447"/>
                <w:sz w:val="15"/>
              </w:rPr>
              <w:t>Bottle, tube, label, carton, leaflet, spatula, etc. according to actual business master</w:t>
            </w:r>
          </w:p>
        </w:tc>
      </w:tr>
      <w:tr>
        <w:trPr>
          <w:cantSplit/>
        </w:trPr>
        <w:tc>
          <w:tcPr>
            <w:tcW w:type="dxa" w:w="3312"/>
            <w:vAlign w:val="center"/>
          </w:tcPr>
          <w:p>
            <w:pPr>
              <w:spacing w:after="0"/>
            </w:pPr>
            <w:r/>
            <w:r>
              <w:rPr>
                <w:b w:val="0"/>
                <w:color w:val="243447"/>
                <w:sz w:val="15"/>
              </w:rPr>
              <w:t>Primary Packaging</w:t>
            </w:r>
          </w:p>
        </w:tc>
        <w:tc>
          <w:tcPr>
            <w:tcW w:type="dxa" w:w="8352"/>
            <w:vAlign w:val="center"/>
          </w:tcPr>
          <w:p>
            <w:pPr>
              <w:spacing w:after="0"/>
            </w:pPr>
            <w:r/>
            <w:r>
              <w:rPr>
                <w:b w:val="0"/>
                <w:color w:val="243447"/>
                <w:sz w:val="15"/>
              </w:rPr>
              <w:t>Main container</w:t>
            </w:r>
          </w:p>
        </w:tc>
      </w:tr>
      <w:tr>
        <w:trPr>
          <w:cantSplit/>
        </w:trPr>
        <w:tc>
          <w:tcPr>
            <w:tcW w:type="dxa" w:w="3312"/>
            <w:vAlign w:val="center"/>
            <w:shd w:fill="F3F4F6"/>
          </w:tcPr>
          <w:p>
            <w:pPr>
              <w:spacing w:after="0"/>
            </w:pPr>
            <w:r/>
            <w:r>
              <w:rPr>
                <w:b w:val="0"/>
                <w:color w:val="243447"/>
                <w:sz w:val="15"/>
              </w:rPr>
              <w:t>Secondary Packaging</w:t>
            </w:r>
          </w:p>
        </w:tc>
        <w:tc>
          <w:tcPr>
            <w:tcW w:type="dxa" w:w="8352"/>
            <w:vAlign w:val="center"/>
            <w:shd w:fill="F3F4F6"/>
          </w:tcPr>
          <w:p>
            <w:pPr>
              <w:spacing w:after="0"/>
            </w:pPr>
            <w:r/>
            <w:r>
              <w:rPr>
                <w:b w:val="0"/>
                <w:color w:val="243447"/>
                <w:sz w:val="15"/>
              </w:rPr>
              <w:t>Carton/box/outer</w:t>
            </w:r>
          </w:p>
        </w:tc>
      </w:tr>
      <w:tr>
        <w:trPr>
          <w:cantSplit/>
        </w:trPr>
        <w:tc>
          <w:tcPr>
            <w:tcW w:type="dxa" w:w="3312"/>
            <w:vAlign w:val="center"/>
          </w:tcPr>
          <w:p>
            <w:pPr>
              <w:spacing w:after="0"/>
            </w:pPr>
            <w:r/>
            <w:r>
              <w:rPr>
                <w:b w:val="0"/>
                <w:color w:val="243447"/>
                <w:sz w:val="15"/>
              </w:rPr>
              <w:t>Printing Required</w:t>
            </w:r>
          </w:p>
        </w:tc>
        <w:tc>
          <w:tcPr>
            <w:tcW w:type="dxa" w:w="8352"/>
            <w:vAlign w:val="center"/>
          </w:tcPr>
          <w:p>
            <w:pPr>
              <w:spacing w:after="0"/>
            </w:pPr>
            <w:r/>
            <w:r>
              <w:rPr>
                <w:b w:val="0"/>
                <w:color w:val="243447"/>
                <w:sz w:val="15"/>
              </w:rPr>
              <w:t>Yes / No</w:t>
            </w:r>
          </w:p>
        </w:tc>
      </w:tr>
      <w:tr>
        <w:trPr>
          <w:cantSplit/>
        </w:trPr>
        <w:tc>
          <w:tcPr>
            <w:tcW w:type="dxa" w:w="3312"/>
            <w:vAlign w:val="center"/>
            <w:shd w:fill="F3F4F6"/>
          </w:tcPr>
          <w:p>
            <w:pPr>
              <w:spacing w:after="0"/>
            </w:pPr>
            <w:r/>
            <w:r>
              <w:rPr>
                <w:b w:val="0"/>
                <w:color w:val="243447"/>
                <w:sz w:val="15"/>
              </w:rPr>
              <w:t>Artwork Status</w:t>
            </w:r>
          </w:p>
        </w:tc>
        <w:tc>
          <w:tcPr>
            <w:tcW w:type="dxa" w:w="8352"/>
            <w:vAlign w:val="center"/>
            <w:shd w:fill="F3F4F6"/>
          </w:tcPr>
          <w:p>
            <w:pPr>
              <w:spacing w:after="0"/>
            </w:pPr>
            <w:r/>
            <w:r>
              <w:rPr>
                <w:b w:val="0"/>
                <w:color w:val="243447"/>
                <w:sz w:val="15"/>
              </w:rPr>
              <w:t>Not Started / In Review / Changes / QA / Final / Released</w:t>
            </w:r>
          </w:p>
        </w:tc>
      </w:tr>
      <w:tr>
        <w:trPr>
          <w:cantSplit/>
        </w:trPr>
        <w:tc>
          <w:tcPr>
            <w:tcW w:type="dxa" w:w="3312"/>
            <w:vAlign w:val="center"/>
          </w:tcPr>
          <w:p>
            <w:pPr>
              <w:spacing w:after="0"/>
            </w:pPr>
            <w:r/>
            <w:r>
              <w:rPr>
                <w:b w:val="0"/>
                <w:color w:val="243447"/>
                <w:sz w:val="15"/>
              </w:rPr>
              <w:t>Artwork Finalized</w:t>
            </w:r>
          </w:p>
        </w:tc>
        <w:tc>
          <w:tcPr>
            <w:tcW w:type="dxa" w:w="8352"/>
            <w:vAlign w:val="center"/>
          </w:tcPr>
          <w:p>
            <w:pPr>
              <w:spacing w:after="0"/>
            </w:pPr>
            <w:r/>
            <w:r>
              <w:rPr>
                <w:b w:val="0"/>
                <w:color w:val="243447"/>
                <w:sz w:val="15"/>
              </w:rPr>
              <w:t>Derived from final version + approval, not a manual standalone flag</w:t>
            </w:r>
          </w:p>
        </w:tc>
      </w:tr>
    </w:tbl>
    <w:p>
      <w:pPr>
        <w:spacing w:after="40"/>
      </w:pPr>
    </w:p>
    <w:p>
      <w:pPr>
        <w:pStyle w:val="Heading2"/>
        <w:keepNext/>
      </w:pPr>
      <w:r>
        <w:t>8.1 Artwork versioning</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168"/>
            <w:vAlign w:val="center"/>
            <w:shd w:fill="1F4E78"/>
          </w:tcPr>
          <w:p>
            <w:pPr>
              <w:spacing w:after="0"/>
            </w:pPr>
            <w:r/>
            <w:r>
              <w:rPr>
                <w:b/>
                <w:color w:val="FFFFFF"/>
                <w:sz w:val="16"/>
              </w:rPr>
              <w:t>Field</w:t>
            </w:r>
          </w:p>
        </w:tc>
        <w:tc>
          <w:tcPr>
            <w:tcW w:type="dxa" w:w="8496"/>
            <w:vAlign w:val="center"/>
            <w:shd w:fill="1F4E78"/>
          </w:tcPr>
          <w:p>
            <w:pPr>
              <w:spacing w:after="0"/>
            </w:pPr>
            <w:r/>
            <w:r>
              <w:rPr>
                <w:b/>
                <w:color w:val="FFFFFF"/>
                <w:sz w:val="16"/>
              </w:rPr>
              <w:t>Purpose</w:t>
            </w:r>
          </w:p>
        </w:tc>
      </w:tr>
      <w:tr>
        <w:trPr>
          <w:cantSplit/>
        </w:trPr>
        <w:tc>
          <w:tcPr>
            <w:tcW w:type="dxa" w:w="3168"/>
            <w:vAlign w:val="center"/>
          </w:tcPr>
          <w:p>
            <w:pPr>
              <w:spacing w:after="0"/>
            </w:pPr>
            <w:r/>
            <w:r>
              <w:rPr>
                <w:b w:val="0"/>
                <w:color w:val="243447"/>
                <w:sz w:val="16"/>
              </w:rPr>
              <w:t>Artwork ID / Version</w:t>
            </w:r>
          </w:p>
        </w:tc>
        <w:tc>
          <w:tcPr>
            <w:tcW w:type="dxa" w:w="8496"/>
            <w:vAlign w:val="center"/>
          </w:tcPr>
          <w:p>
            <w:pPr>
              <w:spacing w:after="0"/>
            </w:pPr>
            <w:r/>
            <w:r>
              <w:rPr>
                <w:b w:val="0"/>
                <w:color w:val="243447"/>
                <w:sz w:val="16"/>
              </w:rPr>
              <w:t>Unique version</w:t>
            </w:r>
          </w:p>
        </w:tc>
      </w:tr>
      <w:tr>
        <w:trPr>
          <w:cantSplit/>
        </w:trPr>
        <w:tc>
          <w:tcPr>
            <w:tcW w:type="dxa" w:w="3168"/>
            <w:vAlign w:val="center"/>
            <w:shd w:fill="F3F4F6"/>
          </w:tcPr>
          <w:p>
            <w:pPr>
              <w:spacing w:after="0"/>
            </w:pPr>
            <w:r/>
            <w:r>
              <w:rPr>
                <w:b w:val="0"/>
                <w:color w:val="243447"/>
                <w:sz w:val="16"/>
              </w:rPr>
              <w:t>File</w:t>
            </w:r>
          </w:p>
        </w:tc>
        <w:tc>
          <w:tcPr>
            <w:tcW w:type="dxa" w:w="8496"/>
            <w:vAlign w:val="center"/>
            <w:shd w:fill="F3F4F6"/>
          </w:tcPr>
          <w:p>
            <w:pPr>
              <w:spacing w:after="0"/>
            </w:pPr>
            <w:r/>
            <w:r>
              <w:rPr>
                <w:b w:val="0"/>
                <w:color w:val="243447"/>
                <w:sz w:val="16"/>
              </w:rPr>
              <w:t>Actual artwork file</w:t>
            </w:r>
          </w:p>
        </w:tc>
      </w:tr>
      <w:tr>
        <w:trPr>
          <w:cantSplit/>
        </w:trPr>
        <w:tc>
          <w:tcPr>
            <w:tcW w:type="dxa" w:w="3168"/>
            <w:vAlign w:val="center"/>
          </w:tcPr>
          <w:p>
            <w:pPr>
              <w:spacing w:after="0"/>
            </w:pPr>
            <w:r/>
            <w:r>
              <w:rPr>
                <w:b w:val="0"/>
                <w:color w:val="243447"/>
                <w:sz w:val="16"/>
              </w:rPr>
              <w:t>Source</w:t>
            </w:r>
          </w:p>
        </w:tc>
        <w:tc>
          <w:tcPr>
            <w:tcW w:type="dxa" w:w="8496"/>
            <w:vAlign w:val="center"/>
          </w:tcPr>
          <w:p>
            <w:pPr>
              <w:spacing w:after="0"/>
            </w:pPr>
            <w:r/>
            <w:r>
              <w:rPr>
                <w:b w:val="0"/>
                <w:color w:val="243447"/>
                <w:sz w:val="16"/>
              </w:rPr>
              <w:t>Customer / Internal</w:t>
            </w:r>
          </w:p>
        </w:tc>
      </w:tr>
      <w:tr>
        <w:trPr>
          <w:cantSplit/>
        </w:trPr>
        <w:tc>
          <w:tcPr>
            <w:tcW w:type="dxa" w:w="3168"/>
            <w:vAlign w:val="center"/>
            <w:shd w:fill="F3F4F6"/>
          </w:tcPr>
          <w:p>
            <w:pPr>
              <w:spacing w:after="0"/>
            </w:pPr>
            <w:r/>
            <w:r>
              <w:rPr>
                <w:b w:val="0"/>
                <w:color w:val="243447"/>
                <w:sz w:val="16"/>
              </w:rPr>
              <w:t>Designer</w:t>
            </w:r>
          </w:p>
        </w:tc>
        <w:tc>
          <w:tcPr>
            <w:tcW w:type="dxa" w:w="8496"/>
            <w:vAlign w:val="center"/>
            <w:shd w:fill="F3F4F6"/>
          </w:tcPr>
          <w:p>
            <w:pPr>
              <w:spacing w:after="0"/>
            </w:pPr>
            <w:r/>
            <w:r>
              <w:rPr>
                <w:b w:val="0"/>
                <w:color w:val="243447"/>
                <w:sz w:val="16"/>
              </w:rPr>
              <w:t>Person responsible</w:t>
            </w:r>
          </w:p>
        </w:tc>
      </w:tr>
      <w:tr>
        <w:trPr>
          <w:cantSplit/>
        </w:trPr>
        <w:tc>
          <w:tcPr>
            <w:tcW w:type="dxa" w:w="3168"/>
            <w:vAlign w:val="center"/>
          </w:tcPr>
          <w:p>
            <w:pPr>
              <w:spacing w:after="0"/>
            </w:pPr>
            <w:r/>
            <w:r>
              <w:rPr>
                <w:b w:val="0"/>
                <w:color w:val="243447"/>
                <w:sz w:val="16"/>
              </w:rPr>
              <w:t>Revision Reason</w:t>
            </w:r>
          </w:p>
        </w:tc>
        <w:tc>
          <w:tcPr>
            <w:tcW w:type="dxa" w:w="8496"/>
            <w:vAlign w:val="center"/>
          </w:tcPr>
          <w:p>
            <w:pPr>
              <w:spacing w:after="0"/>
            </w:pPr>
            <w:r/>
            <w:r>
              <w:rPr>
                <w:b w:val="0"/>
                <w:color w:val="243447"/>
                <w:sz w:val="16"/>
              </w:rPr>
              <w:t>Why this version exists</w:t>
            </w:r>
          </w:p>
        </w:tc>
      </w:tr>
      <w:tr>
        <w:trPr>
          <w:cantSplit/>
        </w:trPr>
        <w:tc>
          <w:tcPr>
            <w:tcW w:type="dxa" w:w="3168"/>
            <w:vAlign w:val="center"/>
            <w:shd w:fill="F3F4F6"/>
          </w:tcPr>
          <w:p>
            <w:pPr>
              <w:spacing w:after="0"/>
            </w:pPr>
            <w:r/>
            <w:r>
              <w:rPr>
                <w:b w:val="0"/>
                <w:color w:val="243447"/>
                <w:sz w:val="16"/>
              </w:rPr>
              <w:t>QA Status</w:t>
            </w:r>
          </w:p>
        </w:tc>
        <w:tc>
          <w:tcPr>
            <w:tcW w:type="dxa" w:w="8496"/>
            <w:vAlign w:val="center"/>
            <w:shd w:fill="F3F4F6"/>
          </w:tcPr>
          <w:p>
            <w:pPr>
              <w:spacing w:after="0"/>
            </w:pPr>
            <w:r/>
            <w:r>
              <w:rPr>
                <w:b w:val="0"/>
                <w:color w:val="243447"/>
                <w:sz w:val="16"/>
              </w:rPr>
              <w:t>Pending / Approved / Rejected / Changes</w:t>
            </w:r>
          </w:p>
        </w:tc>
      </w:tr>
      <w:tr>
        <w:trPr>
          <w:cantSplit/>
        </w:trPr>
        <w:tc>
          <w:tcPr>
            <w:tcW w:type="dxa" w:w="3168"/>
            <w:vAlign w:val="center"/>
          </w:tcPr>
          <w:p>
            <w:pPr>
              <w:spacing w:after="0"/>
            </w:pPr>
            <w:r/>
            <w:r>
              <w:rPr>
                <w:b w:val="0"/>
                <w:color w:val="243447"/>
                <w:sz w:val="16"/>
              </w:rPr>
              <w:t>Approved By / Date</w:t>
            </w:r>
          </w:p>
        </w:tc>
        <w:tc>
          <w:tcPr>
            <w:tcW w:type="dxa" w:w="8496"/>
            <w:vAlign w:val="center"/>
          </w:tcPr>
          <w:p>
            <w:pPr>
              <w:spacing w:after="0"/>
            </w:pPr>
            <w:r/>
            <w:r>
              <w:rPr>
                <w:b w:val="0"/>
                <w:color w:val="243447"/>
                <w:sz w:val="16"/>
              </w:rPr>
              <w:t>Traceability</w:t>
            </w:r>
          </w:p>
        </w:tc>
      </w:tr>
      <w:tr>
        <w:trPr>
          <w:cantSplit/>
        </w:trPr>
        <w:tc>
          <w:tcPr>
            <w:tcW w:type="dxa" w:w="3168"/>
            <w:vAlign w:val="center"/>
            <w:shd w:fill="F3F4F6"/>
          </w:tcPr>
          <w:p>
            <w:pPr>
              <w:spacing w:after="0"/>
            </w:pPr>
            <w:r/>
            <w:r>
              <w:rPr>
                <w:b w:val="0"/>
                <w:color w:val="243447"/>
                <w:sz w:val="16"/>
              </w:rPr>
              <w:t>Printing Release</w:t>
            </w:r>
          </w:p>
        </w:tc>
        <w:tc>
          <w:tcPr>
            <w:tcW w:type="dxa" w:w="8496"/>
            <w:vAlign w:val="center"/>
            <w:shd w:fill="F3F4F6"/>
          </w:tcPr>
          <w:p>
            <w:pPr>
              <w:spacing w:after="0"/>
            </w:pPr>
            <w:r/>
            <w:r>
              <w:rPr>
                <w:b w:val="0"/>
                <w:color w:val="243447"/>
                <w:sz w:val="16"/>
              </w:rPr>
              <w:t>Printer/vendor + release date + reference</w:t>
            </w:r>
          </w:p>
        </w:tc>
      </w:tr>
      <w:tr>
        <w:trPr>
          <w:cantSplit/>
        </w:trPr>
        <w:tc>
          <w:tcPr>
            <w:tcW w:type="dxa" w:w="3168"/>
            <w:vAlign w:val="center"/>
          </w:tcPr>
          <w:p>
            <w:pPr>
              <w:spacing w:after="0"/>
            </w:pPr>
            <w:r/>
            <w:r>
              <w:rPr>
                <w:b w:val="0"/>
                <w:color w:val="243447"/>
                <w:sz w:val="16"/>
              </w:rPr>
              <w:t>Supersedes Version</w:t>
            </w:r>
          </w:p>
        </w:tc>
        <w:tc>
          <w:tcPr>
            <w:tcW w:type="dxa" w:w="8496"/>
            <w:vAlign w:val="center"/>
          </w:tcPr>
          <w:p>
            <w:pPr>
              <w:spacing w:after="0"/>
            </w:pPr>
            <w:r/>
            <w:r>
              <w:rPr>
                <w:b w:val="0"/>
                <w:color w:val="243447"/>
                <w:sz w:val="16"/>
              </w:rPr>
              <w:t>Keeps history intact</w:t>
            </w:r>
          </w:p>
        </w:tc>
      </w:tr>
    </w:tbl>
    <w:p>
      <w:pPr>
        <w:spacing w:after="40"/>
      </w:pPr>
    </w:p>
    <w:p>
      <w:pPr>
        <w:pStyle w:val="Heading1"/>
        <w:keepNext/>
      </w:pPr>
      <w:r>
        <w:t>9. Procurement, PO and GRN</w:t>
      </w:r>
    </w:p>
    <w:p>
      <w:pPr>
        <w:pStyle w:val="Heading2"/>
        <w:keepNext/>
      </w:pPr>
      <w:r>
        <w:t>9.1 Procurement trigger</w:t>
      </w:r>
    </w:p>
    <w:p>
      <w:pPr>
        <w:spacing w:after="100" w:line="252" w:lineRule="auto"/>
      </w:pPr>
      <w:r>
        <w:t>The transcript describes the sequence: BOM demand -&gt; stock check -&gt; shortage -&gt; order the raw material -&gt; PO -&gt; approval/notification -&gt; vendor -&gt; GRN against that PO -&gt; QC -&gt; approved stock. The system should make the shortage visible before a person creates a PO.</w:t>
      </w:r>
    </w:p>
    <w:p>
      <w:pPr>
        <w:pStyle w:val="Heading2"/>
        <w:keepNext/>
      </w:pPr>
      <w:r>
        <w:t>9.2 Material shortage calculation</w:t>
      </w:r>
    </w:p>
    <w:tbl>
      <w:tblPr>
        <w:tblStyle w:val="TableGrid"/>
        <w:tblW w:type="auto" w:w="0"/>
        <w:tblLook w:firstColumn="1" w:firstRow="1" w:lastColumn="0" w:lastRow="0" w:noHBand="0" w:noVBand="1" w:val="04A0"/>
      </w:tblPr>
      <w:tblGrid>
        <w:gridCol w:w="10512"/>
      </w:tblGrid>
      <w:tr>
        <w:tc>
          <w:tcPr>
            <w:tcW w:type="dxa" w:w="10512"/>
            <w:shd w:fill="E2F0D9"/>
          </w:tcPr>
          <w:p>
            <w:pPr>
              <w:spacing w:after="0"/>
            </w:pPr>
            <w:r>
              <w:rPr>
                <w:b/>
                <w:sz w:val="18"/>
              </w:rPr>
              <w:t xml:space="preserve">Formula: </w:t>
            </w:r>
            <w:r>
              <w:t>Shortage = Required Qty - Approved Available Qty - Existing Reserved Qty. If shortage &lt;= 0, procurement is not required for that line. If shortage &gt; 0, the line can generate/attach to a Purchase Request.</w:t>
            </w:r>
          </w:p>
        </w:tc>
      </w:tr>
    </w:tbl>
    <w:p/>
    <w:p>
      <w:pPr>
        <w:pStyle w:val="Heading2"/>
        <w:keepNext/>
      </w:pPr>
      <w:r>
        <w:t>9.3 PO fields</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880"/>
            <w:vAlign w:val="center"/>
            <w:shd w:fill="1F4E78"/>
          </w:tcPr>
          <w:p>
            <w:pPr>
              <w:spacing w:after="0"/>
            </w:pPr>
            <w:r/>
            <w:r>
              <w:rPr>
                <w:b/>
                <w:color w:val="FFFFFF"/>
                <w:sz w:val="15"/>
              </w:rPr>
              <w:t>PO field</w:t>
            </w:r>
          </w:p>
        </w:tc>
        <w:tc>
          <w:tcPr>
            <w:tcW w:type="dxa" w:w="4320"/>
            <w:vAlign w:val="center"/>
            <w:shd w:fill="1F4E78"/>
          </w:tcPr>
          <w:p>
            <w:pPr>
              <w:spacing w:after="0"/>
            </w:pPr>
            <w:r/>
            <w:r>
              <w:rPr>
                <w:b/>
                <w:color w:val="FFFFFF"/>
                <w:sz w:val="15"/>
              </w:rPr>
              <w:t>Definition</w:t>
            </w:r>
          </w:p>
        </w:tc>
        <w:tc>
          <w:tcPr>
            <w:tcW w:type="dxa" w:w="1008"/>
            <w:vAlign w:val="center"/>
            <w:shd w:fill="1F4E78"/>
          </w:tcPr>
          <w:p>
            <w:pPr>
              <w:spacing w:after="0"/>
            </w:pPr>
            <w:r/>
            <w:r>
              <w:rPr>
                <w:b/>
                <w:color w:val="FFFFFF"/>
                <w:sz w:val="15"/>
              </w:rPr>
              <w:t>Type</w:t>
            </w:r>
          </w:p>
        </w:tc>
        <w:tc>
          <w:tcPr>
            <w:tcW w:type="dxa" w:w="3168"/>
            <w:vAlign w:val="center"/>
            <w:shd w:fill="1F4E78"/>
          </w:tcPr>
          <w:p>
            <w:pPr>
              <w:spacing w:after="0"/>
            </w:pPr>
            <w:r/>
            <w:r>
              <w:rPr>
                <w:b/>
                <w:color w:val="FFFFFF"/>
                <w:sz w:val="15"/>
              </w:rPr>
              <w:t>Notes</w:t>
            </w:r>
          </w:p>
        </w:tc>
      </w:tr>
      <w:tr>
        <w:trPr>
          <w:cantSplit/>
        </w:trPr>
        <w:tc>
          <w:tcPr>
            <w:tcW w:type="dxa" w:w="2880"/>
            <w:vAlign w:val="center"/>
          </w:tcPr>
          <w:p>
            <w:pPr>
              <w:spacing w:after="0"/>
            </w:pPr>
            <w:r/>
            <w:r>
              <w:rPr>
                <w:b w:val="0"/>
                <w:color w:val="243447"/>
                <w:sz w:val="15"/>
              </w:rPr>
              <w:t>PO Number</w:t>
            </w:r>
          </w:p>
        </w:tc>
        <w:tc>
          <w:tcPr>
            <w:tcW w:type="dxa" w:w="4320"/>
            <w:vAlign w:val="center"/>
          </w:tcPr>
          <w:p>
            <w:pPr>
              <w:spacing w:after="0"/>
            </w:pPr>
            <w:r/>
            <w:r>
              <w:rPr>
                <w:b w:val="0"/>
                <w:color w:val="243447"/>
                <w:sz w:val="15"/>
              </w:rPr>
              <w:t>System-generated / editable pattern</w:t>
            </w:r>
          </w:p>
        </w:tc>
        <w:tc>
          <w:tcPr>
            <w:tcW w:type="dxa" w:w="1008"/>
            <w:vAlign w:val="center"/>
          </w:tcPr>
          <w:p>
            <w:pPr>
              <w:spacing w:after="0"/>
            </w:pPr>
            <w:r/>
            <w:r>
              <w:rPr>
                <w:b w:val="0"/>
                <w:color w:val="243447"/>
                <w:sz w:val="15"/>
              </w:rPr>
              <w:t>C</w:t>
            </w:r>
          </w:p>
        </w:tc>
        <w:tc>
          <w:tcPr>
            <w:tcW w:type="dxa" w:w="3168"/>
            <w:vAlign w:val="center"/>
          </w:tcPr>
          <w:p>
            <w:pPr>
              <w:spacing w:after="0"/>
            </w:pPr>
            <w:r/>
            <w:r>
              <w:rPr>
                <w:b w:val="0"/>
                <w:color w:val="243447"/>
                <w:sz w:val="15"/>
              </w:rPr>
              <w:t>Unique PO</w:t>
            </w:r>
          </w:p>
        </w:tc>
      </w:tr>
      <w:tr>
        <w:trPr>
          <w:cantSplit/>
        </w:trPr>
        <w:tc>
          <w:tcPr>
            <w:tcW w:type="dxa" w:w="2880"/>
            <w:vAlign w:val="center"/>
            <w:shd w:fill="F3F4F6"/>
          </w:tcPr>
          <w:p>
            <w:pPr>
              <w:spacing w:after="0"/>
            </w:pPr>
            <w:r/>
            <w:r>
              <w:rPr>
                <w:b w:val="0"/>
                <w:color w:val="243447"/>
                <w:sz w:val="15"/>
              </w:rPr>
              <w:t>PO Date</w:t>
            </w:r>
          </w:p>
        </w:tc>
        <w:tc>
          <w:tcPr>
            <w:tcW w:type="dxa" w:w="4320"/>
            <w:vAlign w:val="center"/>
            <w:shd w:fill="F3F4F6"/>
          </w:tcPr>
          <w:p>
            <w:pPr>
              <w:spacing w:after="0"/>
            </w:pPr>
            <w:r/>
            <w:r>
              <w:rPr>
                <w:b w:val="0"/>
                <w:color w:val="243447"/>
                <w:sz w:val="15"/>
              </w:rPr>
              <w:t>Date</w:t>
            </w:r>
          </w:p>
        </w:tc>
        <w:tc>
          <w:tcPr>
            <w:tcW w:type="dxa" w:w="1008"/>
            <w:vAlign w:val="center"/>
            <w:shd w:fill="F3F4F6"/>
          </w:tcPr>
          <w:p>
            <w:pPr>
              <w:spacing w:after="0"/>
            </w:pPr>
            <w:r/>
            <w:r>
              <w:rPr>
                <w:b w:val="0"/>
                <w:color w:val="243447"/>
                <w:sz w:val="15"/>
              </w:rPr>
              <w:t>C</w:t>
            </w:r>
          </w:p>
        </w:tc>
        <w:tc>
          <w:tcPr>
            <w:tcW w:type="dxa" w:w="3168"/>
            <w:vAlign w:val="center"/>
            <w:shd w:fill="F3F4F6"/>
          </w:tcPr>
          <w:p>
            <w:pPr>
              <w:spacing w:after="0"/>
            </w:pPr>
            <w:r/>
            <w:r>
              <w:rPr>
                <w:b w:val="0"/>
                <w:color w:val="243447"/>
                <w:sz w:val="15"/>
              </w:rPr>
              <w:t>Creation date</w:t>
            </w:r>
          </w:p>
        </w:tc>
      </w:tr>
      <w:tr>
        <w:trPr>
          <w:cantSplit/>
        </w:trPr>
        <w:tc>
          <w:tcPr>
            <w:tcW w:type="dxa" w:w="2880"/>
            <w:vAlign w:val="center"/>
          </w:tcPr>
          <w:p>
            <w:pPr>
              <w:spacing w:after="0"/>
            </w:pPr>
            <w:r/>
            <w:r>
              <w:rPr>
                <w:b w:val="0"/>
                <w:color w:val="243447"/>
                <w:sz w:val="15"/>
              </w:rPr>
              <w:t>Supplier</w:t>
            </w:r>
          </w:p>
        </w:tc>
        <w:tc>
          <w:tcPr>
            <w:tcW w:type="dxa" w:w="4320"/>
            <w:vAlign w:val="center"/>
          </w:tcPr>
          <w:p>
            <w:pPr>
              <w:spacing w:after="0"/>
            </w:pPr>
            <w:r/>
            <w:r>
              <w:rPr>
                <w:b w:val="0"/>
                <w:color w:val="243447"/>
                <w:sz w:val="15"/>
              </w:rPr>
              <w:t>Supplier master</w:t>
            </w:r>
          </w:p>
        </w:tc>
        <w:tc>
          <w:tcPr>
            <w:tcW w:type="dxa" w:w="1008"/>
            <w:vAlign w:val="center"/>
          </w:tcPr>
          <w:p>
            <w:pPr>
              <w:spacing w:after="0"/>
            </w:pPr>
            <w:r/>
            <w:r>
              <w:rPr>
                <w:b w:val="0"/>
                <w:color w:val="243447"/>
                <w:sz w:val="15"/>
              </w:rPr>
              <w:t>C</w:t>
            </w:r>
          </w:p>
        </w:tc>
        <w:tc>
          <w:tcPr>
            <w:tcW w:type="dxa" w:w="3168"/>
            <w:vAlign w:val="center"/>
          </w:tcPr>
          <w:p>
            <w:pPr>
              <w:spacing w:after="0"/>
            </w:pPr>
            <w:r/>
            <w:r>
              <w:rPr>
                <w:b w:val="0"/>
                <w:color w:val="243447"/>
                <w:sz w:val="15"/>
              </w:rPr>
              <w:t>Required</w:t>
            </w:r>
          </w:p>
        </w:tc>
      </w:tr>
      <w:tr>
        <w:trPr>
          <w:cantSplit/>
        </w:trPr>
        <w:tc>
          <w:tcPr>
            <w:tcW w:type="dxa" w:w="2880"/>
            <w:vAlign w:val="center"/>
            <w:shd w:fill="F3F4F6"/>
          </w:tcPr>
          <w:p>
            <w:pPr>
              <w:spacing w:after="0"/>
            </w:pPr>
            <w:r/>
            <w:r>
              <w:rPr>
                <w:b w:val="0"/>
                <w:color w:val="243447"/>
                <w:sz w:val="15"/>
              </w:rPr>
              <w:t>Supplier GSTIN</w:t>
            </w:r>
          </w:p>
        </w:tc>
        <w:tc>
          <w:tcPr>
            <w:tcW w:type="dxa" w:w="4320"/>
            <w:vAlign w:val="center"/>
            <w:shd w:fill="F3F4F6"/>
          </w:tcPr>
          <w:p>
            <w:pPr>
              <w:spacing w:after="0"/>
            </w:pPr>
            <w:r/>
            <w:r>
              <w:rPr>
                <w:b w:val="0"/>
                <w:color w:val="243447"/>
                <w:sz w:val="15"/>
              </w:rPr>
              <w:t>Supplier master</w:t>
            </w:r>
          </w:p>
        </w:tc>
        <w:tc>
          <w:tcPr>
            <w:tcW w:type="dxa" w:w="1008"/>
            <w:vAlign w:val="center"/>
            <w:shd w:fill="F3F4F6"/>
          </w:tcPr>
          <w:p>
            <w:pPr>
              <w:spacing w:after="0"/>
            </w:pPr>
            <w:r/>
            <w:r>
              <w:rPr>
                <w:b w:val="0"/>
                <w:color w:val="243447"/>
                <w:sz w:val="15"/>
              </w:rPr>
              <w:t>C</w:t>
            </w:r>
          </w:p>
        </w:tc>
        <w:tc>
          <w:tcPr>
            <w:tcW w:type="dxa" w:w="3168"/>
            <w:vAlign w:val="center"/>
            <w:shd w:fill="F3F4F6"/>
          </w:tcPr>
          <w:p>
            <w:pPr>
              <w:spacing w:after="0"/>
            </w:pPr>
            <w:r/>
            <w:r>
              <w:rPr>
                <w:b w:val="0"/>
                <w:color w:val="243447"/>
                <w:sz w:val="15"/>
              </w:rPr>
              <w:t>Auto-fill where available</w:t>
            </w:r>
          </w:p>
        </w:tc>
      </w:tr>
      <w:tr>
        <w:trPr>
          <w:cantSplit/>
        </w:trPr>
        <w:tc>
          <w:tcPr>
            <w:tcW w:type="dxa" w:w="2880"/>
            <w:vAlign w:val="center"/>
          </w:tcPr>
          <w:p>
            <w:pPr>
              <w:spacing w:after="0"/>
            </w:pPr>
            <w:r/>
            <w:r>
              <w:rPr>
                <w:b w:val="0"/>
                <w:color w:val="243447"/>
                <w:sz w:val="15"/>
              </w:rPr>
              <w:t>Department</w:t>
            </w:r>
          </w:p>
        </w:tc>
        <w:tc>
          <w:tcPr>
            <w:tcW w:type="dxa" w:w="4320"/>
            <w:vAlign w:val="center"/>
          </w:tcPr>
          <w:p>
            <w:pPr>
              <w:spacing w:after="0"/>
            </w:pPr>
            <w:r/>
            <w:r>
              <w:rPr>
                <w:b w:val="0"/>
                <w:color w:val="243447"/>
                <w:sz w:val="15"/>
              </w:rPr>
              <w:t>Procurement/department</w:t>
            </w:r>
          </w:p>
        </w:tc>
        <w:tc>
          <w:tcPr>
            <w:tcW w:type="dxa" w:w="1008"/>
            <w:vAlign w:val="center"/>
          </w:tcPr>
          <w:p>
            <w:pPr>
              <w:spacing w:after="0"/>
            </w:pPr>
            <w:r/>
            <w:r>
              <w:rPr>
                <w:b w:val="0"/>
                <w:color w:val="243447"/>
                <w:sz w:val="15"/>
              </w:rPr>
              <w:t>C/O</w:t>
            </w:r>
          </w:p>
        </w:tc>
        <w:tc>
          <w:tcPr>
            <w:tcW w:type="dxa" w:w="3168"/>
            <w:vAlign w:val="center"/>
          </w:tcPr>
          <w:p>
            <w:pPr>
              <w:spacing w:after="0"/>
            </w:pPr>
            <w:r/>
            <w:r>
              <w:rPr>
                <w:b w:val="0"/>
                <w:color w:val="243447"/>
                <w:sz w:val="15"/>
              </w:rPr>
              <w:t>Keep only if used</w:t>
            </w:r>
          </w:p>
        </w:tc>
      </w:tr>
      <w:tr>
        <w:trPr>
          <w:cantSplit/>
        </w:trPr>
        <w:tc>
          <w:tcPr>
            <w:tcW w:type="dxa" w:w="2880"/>
            <w:vAlign w:val="center"/>
            <w:shd w:fill="F3F4F6"/>
          </w:tcPr>
          <w:p>
            <w:pPr>
              <w:spacing w:after="0"/>
            </w:pPr>
            <w:r/>
            <w:r>
              <w:rPr>
                <w:b w:val="0"/>
                <w:color w:val="243447"/>
                <w:sz w:val="15"/>
              </w:rPr>
              <w:t>Location</w:t>
            </w:r>
          </w:p>
        </w:tc>
        <w:tc>
          <w:tcPr>
            <w:tcW w:type="dxa" w:w="4320"/>
            <w:vAlign w:val="center"/>
            <w:shd w:fill="F3F4F6"/>
          </w:tcPr>
          <w:p>
            <w:pPr>
              <w:spacing w:after="0"/>
            </w:pPr>
            <w:r/>
            <w:r>
              <w:rPr>
                <w:b w:val="0"/>
                <w:color w:val="243447"/>
                <w:sz w:val="15"/>
              </w:rPr>
              <w:t>Store/site</w:t>
            </w:r>
          </w:p>
        </w:tc>
        <w:tc>
          <w:tcPr>
            <w:tcW w:type="dxa" w:w="1008"/>
            <w:vAlign w:val="center"/>
            <w:shd w:fill="F3F4F6"/>
          </w:tcPr>
          <w:p>
            <w:pPr>
              <w:spacing w:after="0"/>
            </w:pPr>
            <w:r/>
            <w:r>
              <w:rPr>
                <w:b w:val="0"/>
                <w:color w:val="243447"/>
                <w:sz w:val="15"/>
              </w:rPr>
              <w:t>C/O</w:t>
            </w:r>
          </w:p>
        </w:tc>
        <w:tc>
          <w:tcPr>
            <w:tcW w:type="dxa" w:w="3168"/>
            <w:vAlign w:val="center"/>
            <w:shd w:fill="F3F4F6"/>
          </w:tcPr>
          <w:p>
            <w:pPr>
              <w:spacing w:after="0"/>
            </w:pPr>
            <w:r/>
            <w:r>
              <w:rPr>
                <w:b w:val="0"/>
                <w:color w:val="243447"/>
                <w:sz w:val="15"/>
              </w:rPr>
              <w:t>Keep only if multi-location</w:t>
            </w:r>
          </w:p>
        </w:tc>
      </w:tr>
      <w:tr>
        <w:trPr>
          <w:cantSplit/>
        </w:trPr>
        <w:tc>
          <w:tcPr>
            <w:tcW w:type="dxa" w:w="2880"/>
            <w:vAlign w:val="center"/>
          </w:tcPr>
          <w:p>
            <w:pPr>
              <w:spacing w:after="0"/>
            </w:pPr>
            <w:r/>
            <w:r>
              <w:rPr>
                <w:b w:val="0"/>
                <w:color w:val="243447"/>
                <w:sz w:val="15"/>
              </w:rPr>
              <w:t>Expected Delivery Date</w:t>
            </w:r>
          </w:p>
        </w:tc>
        <w:tc>
          <w:tcPr>
            <w:tcW w:type="dxa" w:w="4320"/>
            <w:vAlign w:val="center"/>
          </w:tcPr>
          <w:p>
            <w:pPr>
              <w:spacing w:after="0"/>
            </w:pPr>
            <w:r/>
            <w:r>
              <w:rPr>
                <w:b w:val="0"/>
                <w:color w:val="243447"/>
                <w:sz w:val="15"/>
              </w:rPr>
              <w:t>Date</w:t>
            </w:r>
          </w:p>
        </w:tc>
        <w:tc>
          <w:tcPr>
            <w:tcW w:type="dxa" w:w="1008"/>
            <w:vAlign w:val="center"/>
          </w:tcPr>
          <w:p>
            <w:pPr>
              <w:spacing w:after="0"/>
            </w:pPr>
            <w:r/>
            <w:r>
              <w:rPr>
                <w:b w:val="0"/>
                <w:color w:val="243447"/>
                <w:sz w:val="15"/>
              </w:rPr>
              <w:t>C</w:t>
            </w:r>
          </w:p>
        </w:tc>
        <w:tc>
          <w:tcPr>
            <w:tcW w:type="dxa" w:w="3168"/>
            <w:vAlign w:val="center"/>
          </w:tcPr>
          <w:p>
            <w:pPr>
              <w:spacing w:after="0"/>
            </w:pPr>
            <w:r/>
            <w:r>
              <w:rPr>
                <w:b w:val="0"/>
                <w:color w:val="243447"/>
                <w:sz w:val="15"/>
              </w:rPr>
              <w:t>Important</w:t>
            </w:r>
          </w:p>
        </w:tc>
      </w:tr>
      <w:tr>
        <w:trPr>
          <w:cantSplit/>
        </w:trPr>
        <w:tc>
          <w:tcPr>
            <w:tcW w:type="dxa" w:w="2880"/>
            <w:vAlign w:val="center"/>
            <w:shd w:fill="F3F4F6"/>
          </w:tcPr>
          <w:p>
            <w:pPr>
              <w:spacing w:after="0"/>
            </w:pPr>
            <w:r/>
            <w:r>
              <w:rPr>
                <w:b w:val="0"/>
                <w:color w:val="243447"/>
                <w:sz w:val="15"/>
              </w:rPr>
              <w:t>Payment Terms</w:t>
            </w:r>
          </w:p>
        </w:tc>
        <w:tc>
          <w:tcPr>
            <w:tcW w:type="dxa" w:w="4320"/>
            <w:vAlign w:val="center"/>
            <w:shd w:fill="F3F4F6"/>
          </w:tcPr>
          <w:p>
            <w:pPr>
              <w:spacing w:after="0"/>
            </w:pPr>
            <w:r/>
            <w:r>
              <w:rPr>
                <w:b w:val="0"/>
                <w:color w:val="243447"/>
                <w:sz w:val="15"/>
              </w:rPr>
              <w:t>Text / master</w:t>
            </w:r>
          </w:p>
        </w:tc>
        <w:tc>
          <w:tcPr>
            <w:tcW w:type="dxa" w:w="1008"/>
            <w:vAlign w:val="center"/>
            <w:shd w:fill="F3F4F6"/>
          </w:tcPr>
          <w:p>
            <w:pPr>
              <w:spacing w:after="0"/>
            </w:pPr>
            <w:r/>
            <w:r>
              <w:rPr>
                <w:b w:val="0"/>
                <w:color w:val="243447"/>
                <w:sz w:val="15"/>
              </w:rPr>
              <w:t>C</w:t>
            </w:r>
          </w:p>
        </w:tc>
        <w:tc>
          <w:tcPr>
            <w:tcW w:type="dxa" w:w="3168"/>
            <w:vAlign w:val="center"/>
            <w:shd w:fill="F3F4F6"/>
          </w:tcPr>
          <w:p>
            <w:pPr>
              <w:spacing w:after="0"/>
            </w:pPr>
            <w:r/>
            <w:r>
              <w:rPr>
                <w:b w:val="0"/>
                <w:color w:val="243447"/>
                <w:sz w:val="15"/>
              </w:rPr>
              <w:t>Visible on PO</w:t>
            </w:r>
          </w:p>
        </w:tc>
      </w:tr>
      <w:tr>
        <w:trPr>
          <w:cantSplit/>
        </w:trPr>
        <w:tc>
          <w:tcPr>
            <w:tcW w:type="dxa" w:w="2880"/>
            <w:vAlign w:val="center"/>
          </w:tcPr>
          <w:p>
            <w:pPr>
              <w:spacing w:after="0"/>
            </w:pPr>
            <w:r/>
            <w:r>
              <w:rPr>
                <w:b w:val="0"/>
                <w:color w:val="243447"/>
                <w:sz w:val="15"/>
              </w:rPr>
              <w:t>Payment Remarks</w:t>
            </w:r>
          </w:p>
        </w:tc>
        <w:tc>
          <w:tcPr>
            <w:tcW w:type="dxa" w:w="4320"/>
            <w:vAlign w:val="center"/>
          </w:tcPr>
          <w:p>
            <w:pPr>
              <w:spacing w:after="0"/>
            </w:pPr>
            <w:r/>
            <w:r>
              <w:rPr>
                <w:b w:val="0"/>
                <w:color w:val="243447"/>
                <w:sz w:val="15"/>
              </w:rPr>
              <w:t>Text</w:t>
            </w:r>
          </w:p>
        </w:tc>
        <w:tc>
          <w:tcPr>
            <w:tcW w:type="dxa" w:w="1008"/>
            <w:vAlign w:val="center"/>
          </w:tcPr>
          <w:p>
            <w:pPr>
              <w:spacing w:after="0"/>
            </w:pPr>
            <w:r/>
            <w:r>
              <w:rPr>
                <w:b w:val="0"/>
                <w:color w:val="243447"/>
                <w:sz w:val="15"/>
              </w:rPr>
              <w:t>C</w:t>
            </w:r>
          </w:p>
        </w:tc>
        <w:tc>
          <w:tcPr>
            <w:tcW w:type="dxa" w:w="3168"/>
            <w:vAlign w:val="center"/>
          </w:tcPr>
          <w:p>
            <w:pPr>
              <w:spacing w:after="0"/>
            </w:pPr>
            <w:r/>
            <w:r>
              <w:rPr>
                <w:b w:val="0"/>
                <w:color w:val="243447"/>
                <w:sz w:val="15"/>
              </w:rPr>
              <w:t>Optional</w:t>
            </w:r>
          </w:p>
        </w:tc>
      </w:tr>
      <w:tr>
        <w:trPr>
          <w:cantSplit/>
        </w:trPr>
        <w:tc>
          <w:tcPr>
            <w:tcW w:type="dxa" w:w="2880"/>
            <w:vAlign w:val="center"/>
            <w:shd w:fill="F3F4F6"/>
          </w:tcPr>
          <w:p>
            <w:pPr>
              <w:spacing w:after="0"/>
            </w:pPr>
            <w:r/>
            <w:r>
              <w:rPr>
                <w:b w:val="0"/>
                <w:color w:val="243447"/>
                <w:sz w:val="15"/>
              </w:rPr>
              <w:t>Line Items</w:t>
            </w:r>
          </w:p>
        </w:tc>
        <w:tc>
          <w:tcPr>
            <w:tcW w:type="dxa" w:w="4320"/>
            <w:vAlign w:val="center"/>
            <w:shd w:fill="F3F4F6"/>
          </w:tcPr>
          <w:p>
            <w:pPr>
              <w:spacing w:after="0"/>
            </w:pPr>
            <w:r/>
            <w:r>
              <w:rPr>
                <w:b w:val="0"/>
                <w:color w:val="243447"/>
                <w:sz w:val="15"/>
              </w:rPr>
              <w:t>Material, Qty, UOM, Rate, GST, Amount</w:t>
            </w:r>
          </w:p>
        </w:tc>
        <w:tc>
          <w:tcPr>
            <w:tcW w:type="dxa" w:w="1008"/>
            <w:vAlign w:val="center"/>
            <w:shd w:fill="F3F4F6"/>
          </w:tcPr>
          <w:p>
            <w:pPr>
              <w:spacing w:after="0"/>
            </w:pPr>
            <w:r/>
            <w:r>
              <w:rPr>
                <w:b w:val="0"/>
                <w:color w:val="243447"/>
                <w:sz w:val="15"/>
              </w:rPr>
              <w:t>D</w:t>
            </w:r>
          </w:p>
        </w:tc>
        <w:tc>
          <w:tcPr>
            <w:tcW w:type="dxa" w:w="3168"/>
            <w:vAlign w:val="center"/>
            <w:shd w:fill="F3F4F6"/>
          </w:tcPr>
          <w:p>
            <w:pPr>
              <w:spacing w:after="0"/>
            </w:pPr>
            <w:r/>
            <w:r>
              <w:rPr>
                <w:b w:val="0"/>
                <w:color w:val="243447"/>
                <w:sz w:val="15"/>
              </w:rPr>
              <w:t>Derived from shortage/PR where possible</w:t>
            </w:r>
          </w:p>
        </w:tc>
      </w:tr>
      <w:tr>
        <w:trPr>
          <w:cantSplit/>
        </w:trPr>
        <w:tc>
          <w:tcPr>
            <w:tcW w:type="dxa" w:w="2880"/>
            <w:vAlign w:val="center"/>
          </w:tcPr>
          <w:p>
            <w:pPr>
              <w:spacing w:after="0"/>
            </w:pPr>
            <w:r/>
            <w:r>
              <w:rPr>
                <w:b w:val="0"/>
                <w:color w:val="243447"/>
                <w:sz w:val="15"/>
              </w:rPr>
              <w:t>Attachments</w:t>
            </w:r>
          </w:p>
        </w:tc>
        <w:tc>
          <w:tcPr>
            <w:tcW w:type="dxa" w:w="4320"/>
            <w:vAlign w:val="center"/>
          </w:tcPr>
          <w:p>
            <w:pPr>
              <w:spacing w:after="0"/>
            </w:pPr>
            <w:r/>
            <w:r>
              <w:rPr>
                <w:b w:val="0"/>
                <w:color w:val="243447"/>
                <w:sz w:val="15"/>
              </w:rPr>
              <w:t>Supplier quote / documents</w:t>
            </w:r>
          </w:p>
        </w:tc>
        <w:tc>
          <w:tcPr>
            <w:tcW w:type="dxa" w:w="1008"/>
            <w:vAlign w:val="center"/>
          </w:tcPr>
          <w:p>
            <w:pPr>
              <w:spacing w:after="0"/>
            </w:pPr>
            <w:r/>
            <w:r>
              <w:rPr>
                <w:b w:val="0"/>
                <w:color w:val="243447"/>
                <w:sz w:val="15"/>
              </w:rPr>
              <w:t>D</w:t>
            </w:r>
          </w:p>
        </w:tc>
        <w:tc>
          <w:tcPr>
            <w:tcW w:type="dxa" w:w="3168"/>
            <w:vAlign w:val="center"/>
          </w:tcPr>
          <w:p>
            <w:pPr>
              <w:spacing w:after="0"/>
            </w:pPr>
            <w:r/>
            <w:r>
              <w:rPr>
                <w:b w:val="0"/>
                <w:color w:val="243447"/>
                <w:sz w:val="15"/>
              </w:rPr>
              <w:t>PO document hub</w:t>
            </w:r>
          </w:p>
        </w:tc>
      </w:tr>
      <w:tr>
        <w:trPr>
          <w:cantSplit/>
        </w:trPr>
        <w:tc>
          <w:tcPr>
            <w:tcW w:type="dxa" w:w="2880"/>
            <w:vAlign w:val="center"/>
            <w:shd w:fill="F3F4F6"/>
          </w:tcPr>
          <w:p>
            <w:pPr>
              <w:spacing w:after="0"/>
            </w:pPr>
            <w:r/>
            <w:r>
              <w:rPr>
                <w:b w:val="0"/>
                <w:color w:val="243447"/>
                <w:sz w:val="15"/>
              </w:rPr>
              <w:t>Approval Status</w:t>
            </w:r>
          </w:p>
        </w:tc>
        <w:tc>
          <w:tcPr>
            <w:tcW w:type="dxa" w:w="4320"/>
            <w:vAlign w:val="center"/>
            <w:shd w:fill="F3F4F6"/>
          </w:tcPr>
          <w:p>
            <w:pPr>
              <w:spacing w:after="0"/>
            </w:pPr>
            <w:r/>
            <w:r>
              <w:rPr>
                <w:b w:val="0"/>
                <w:color w:val="243447"/>
                <w:sz w:val="15"/>
              </w:rPr>
              <w:t>Draft / Pending Approval / Approved / Issued</w:t>
            </w:r>
          </w:p>
        </w:tc>
        <w:tc>
          <w:tcPr>
            <w:tcW w:type="dxa" w:w="1008"/>
            <w:vAlign w:val="center"/>
            <w:shd w:fill="F3F4F6"/>
          </w:tcPr>
          <w:p>
            <w:pPr>
              <w:spacing w:after="0"/>
            </w:pPr>
            <w:r/>
            <w:r>
              <w:rPr>
                <w:b w:val="0"/>
                <w:color w:val="243447"/>
                <w:sz w:val="15"/>
              </w:rPr>
              <w:t>D</w:t>
            </w:r>
          </w:p>
        </w:tc>
        <w:tc>
          <w:tcPr>
            <w:tcW w:type="dxa" w:w="3168"/>
            <w:vAlign w:val="center"/>
            <w:shd w:fill="F3F4F6"/>
          </w:tcPr>
          <w:p>
            <w:pPr>
              <w:spacing w:after="0"/>
            </w:pPr>
            <w:r/>
            <w:r>
              <w:rPr>
                <w:b w:val="0"/>
                <w:color w:val="243447"/>
                <w:sz w:val="15"/>
              </w:rPr>
              <w:t>Notification before issue</w:t>
            </w:r>
          </w:p>
        </w:tc>
      </w:tr>
      <w:tr>
        <w:trPr>
          <w:cantSplit/>
        </w:trPr>
        <w:tc>
          <w:tcPr>
            <w:tcW w:type="dxa" w:w="2880"/>
            <w:vAlign w:val="center"/>
          </w:tcPr>
          <w:p>
            <w:pPr>
              <w:spacing w:after="0"/>
            </w:pPr>
            <w:r/>
            <w:r>
              <w:rPr>
                <w:b w:val="0"/>
                <w:color w:val="243447"/>
                <w:sz w:val="15"/>
              </w:rPr>
              <w:t>Vendor Communication</w:t>
            </w:r>
          </w:p>
        </w:tc>
        <w:tc>
          <w:tcPr>
            <w:tcW w:type="dxa" w:w="4320"/>
            <w:vAlign w:val="center"/>
          </w:tcPr>
          <w:p>
            <w:pPr>
              <w:spacing w:after="0"/>
            </w:pPr>
            <w:r/>
            <w:r>
              <w:rPr>
                <w:b w:val="0"/>
                <w:color w:val="243447"/>
                <w:sz w:val="15"/>
              </w:rPr>
              <w:t>Issue channel / sent timestamp</w:t>
            </w:r>
          </w:p>
        </w:tc>
        <w:tc>
          <w:tcPr>
            <w:tcW w:type="dxa" w:w="1008"/>
            <w:vAlign w:val="center"/>
          </w:tcPr>
          <w:p>
            <w:pPr>
              <w:spacing w:after="0"/>
            </w:pPr>
            <w:r/>
            <w:r>
              <w:rPr>
                <w:b w:val="0"/>
                <w:color w:val="243447"/>
                <w:sz w:val="15"/>
              </w:rPr>
              <w:t>C/D</w:t>
            </w:r>
          </w:p>
        </w:tc>
        <w:tc>
          <w:tcPr>
            <w:tcW w:type="dxa" w:w="3168"/>
            <w:vAlign w:val="center"/>
          </w:tcPr>
          <w:p>
            <w:pPr>
              <w:spacing w:after="0"/>
            </w:pPr>
            <w:r/>
            <w:r>
              <w:rPr>
                <w:b w:val="0"/>
                <w:color w:val="243447"/>
                <w:sz w:val="15"/>
              </w:rPr>
              <w:t>Transcript mentions WhatsApp notification</w:t>
            </w:r>
          </w:p>
        </w:tc>
      </w:tr>
      <w:tr>
        <w:trPr>
          <w:cantSplit/>
        </w:trPr>
        <w:tc>
          <w:tcPr>
            <w:tcW w:type="dxa" w:w="2880"/>
            <w:vAlign w:val="center"/>
            <w:shd w:fill="F3F4F6"/>
          </w:tcPr>
          <w:p>
            <w:pPr>
              <w:spacing w:after="0"/>
            </w:pPr>
            <w:r/>
            <w:r>
              <w:rPr>
                <w:b w:val="0"/>
                <w:color w:val="243447"/>
                <w:sz w:val="15"/>
              </w:rPr>
              <w:t>Receipt Status</w:t>
            </w:r>
          </w:p>
        </w:tc>
        <w:tc>
          <w:tcPr>
            <w:tcW w:type="dxa" w:w="4320"/>
            <w:vAlign w:val="center"/>
            <w:shd w:fill="F3F4F6"/>
          </w:tcPr>
          <w:p>
            <w:pPr>
              <w:spacing w:after="0"/>
            </w:pPr>
            <w:r/>
            <w:r>
              <w:rPr>
                <w:b w:val="0"/>
                <w:color w:val="243447"/>
                <w:sz w:val="15"/>
              </w:rPr>
              <w:t>Not Received / Partial / Full</w:t>
            </w:r>
          </w:p>
        </w:tc>
        <w:tc>
          <w:tcPr>
            <w:tcW w:type="dxa" w:w="1008"/>
            <w:vAlign w:val="center"/>
            <w:shd w:fill="F3F4F6"/>
          </w:tcPr>
          <w:p>
            <w:pPr>
              <w:spacing w:after="0"/>
            </w:pPr>
            <w:r/>
            <w:r>
              <w:rPr>
                <w:b w:val="0"/>
                <w:color w:val="243447"/>
                <w:sz w:val="15"/>
              </w:rPr>
              <w:t>D</w:t>
            </w:r>
          </w:p>
        </w:tc>
        <w:tc>
          <w:tcPr>
            <w:tcW w:type="dxa" w:w="3168"/>
            <w:vAlign w:val="center"/>
            <w:shd w:fill="F3F4F6"/>
          </w:tcPr>
          <w:p>
            <w:pPr>
              <w:spacing w:after="0"/>
            </w:pPr>
            <w:r/>
            <w:r>
              <w:rPr>
                <w:b w:val="0"/>
                <w:color w:val="243447"/>
                <w:sz w:val="15"/>
              </w:rPr>
              <w:t>Derived from GRNs</w:t>
            </w:r>
          </w:p>
        </w:tc>
      </w:tr>
    </w:tbl>
    <w:p>
      <w:pPr>
        <w:spacing w:after="40"/>
      </w:pPr>
    </w:p>
    <w:tbl>
      <w:tblPr>
        <w:tblStyle w:val="TableGrid"/>
        <w:tblW w:type="auto" w:w="0"/>
        <w:tblLook w:firstColumn="1" w:firstRow="1" w:lastColumn="0" w:lastRow="0" w:noHBand="0" w:noVBand="1" w:val="04A0"/>
      </w:tblPr>
      <w:tblGrid>
        <w:gridCol w:w="10512"/>
      </w:tblGrid>
      <w:tr>
        <w:tc>
          <w:tcPr>
            <w:tcW w:type="dxa" w:w="10512"/>
            <w:shd w:fill="FFF2CC"/>
          </w:tcPr>
          <w:p>
            <w:pPr>
              <w:spacing w:after="0"/>
            </w:pPr>
            <w:r>
              <w:rPr>
                <w:b/>
                <w:sz w:val="18"/>
              </w:rPr>
              <w:t xml:space="preserve">PO simplification: </w:t>
            </w:r>
            <w:r>
              <w:t>The Procuzy-style PO contains extra operational fields such as LR/transport/cases and redundant product fields. The transcript explicitly asks to remove extra items. Keep the PO focused on supplier + material + quantity + rate/tax + expected delivery + approval. Capture LR/transport/receipt details in GRN/dispatch records instead of cluttering the PO.</w:t>
            </w:r>
          </w:p>
        </w:tc>
      </w:tr>
    </w:tbl>
    <w:p/>
    <w:p>
      <w:pPr>
        <w:pStyle w:val="Heading2"/>
        <w:keepNext/>
      </w:pPr>
      <w:r>
        <w:t>9.4 PO lifecycle</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160"/>
            <w:vAlign w:val="center"/>
            <w:shd w:fill="1F4E78"/>
          </w:tcPr>
          <w:p>
            <w:pPr>
              <w:spacing w:after="0"/>
            </w:pPr>
            <w:r/>
            <w:r>
              <w:rPr>
                <w:b/>
                <w:color w:val="FFFFFF"/>
                <w:sz w:val="15"/>
              </w:rPr>
              <w:t>Stage</w:t>
            </w:r>
          </w:p>
        </w:tc>
        <w:tc>
          <w:tcPr>
            <w:tcW w:type="dxa" w:w="5472"/>
            <w:vAlign w:val="center"/>
            <w:shd w:fill="1F4E78"/>
          </w:tcPr>
          <w:p>
            <w:pPr>
              <w:spacing w:after="0"/>
            </w:pPr>
            <w:r/>
            <w:r>
              <w:rPr>
                <w:b/>
                <w:color w:val="FFFFFF"/>
                <w:sz w:val="15"/>
              </w:rPr>
              <w:t>Action</w:t>
            </w:r>
          </w:p>
        </w:tc>
        <w:tc>
          <w:tcPr>
            <w:tcW w:type="dxa" w:w="3744"/>
            <w:vAlign w:val="center"/>
            <w:shd w:fill="1F4E78"/>
          </w:tcPr>
          <w:p>
            <w:pPr>
              <w:spacing w:after="0"/>
            </w:pPr>
            <w:r/>
            <w:r>
              <w:rPr>
                <w:b/>
                <w:color w:val="FFFFFF"/>
                <w:sz w:val="15"/>
              </w:rPr>
              <w:t>Output</w:t>
            </w:r>
          </w:p>
        </w:tc>
      </w:tr>
      <w:tr>
        <w:trPr>
          <w:cantSplit/>
        </w:trPr>
        <w:tc>
          <w:tcPr>
            <w:tcW w:type="dxa" w:w="2160"/>
            <w:vAlign w:val="center"/>
          </w:tcPr>
          <w:p>
            <w:pPr>
              <w:spacing w:after="0"/>
            </w:pPr>
            <w:r/>
            <w:r>
              <w:rPr>
                <w:b w:val="0"/>
                <w:color w:val="243447"/>
                <w:sz w:val="15"/>
              </w:rPr>
              <w:t>Draft</w:t>
            </w:r>
          </w:p>
        </w:tc>
        <w:tc>
          <w:tcPr>
            <w:tcW w:type="dxa" w:w="5472"/>
            <w:vAlign w:val="center"/>
          </w:tcPr>
          <w:p>
            <w:pPr>
              <w:spacing w:after="0"/>
            </w:pPr>
            <w:r/>
            <w:r>
              <w:rPr>
                <w:b w:val="0"/>
                <w:color w:val="243447"/>
                <w:sz w:val="15"/>
              </w:rPr>
              <w:t>Create/edit PO</w:t>
            </w:r>
          </w:p>
        </w:tc>
        <w:tc>
          <w:tcPr>
            <w:tcW w:type="dxa" w:w="3744"/>
            <w:vAlign w:val="center"/>
          </w:tcPr>
          <w:p>
            <w:pPr>
              <w:spacing w:after="0"/>
            </w:pPr>
            <w:r/>
            <w:r>
              <w:rPr>
                <w:b w:val="0"/>
                <w:color w:val="243447"/>
                <w:sz w:val="15"/>
              </w:rPr>
              <w:t>PO number and lines</w:t>
            </w:r>
          </w:p>
        </w:tc>
      </w:tr>
      <w:tr>
        <w:trPr>
          <w:cantSplit/>
        </w:trPr>
        <w:tc>
          <w:tcPr>
            <w:tcW w:type="dxa" w:w="2160"/>
            <w:vAlign w:val="center"/>
            <w:shd w:fill="F3F4F6"/>
          </w:tcPr>
          <w:p>
            <w:pPr>
              <w:spacing w:after="0"/>
            </w:pPr>
            <w:r/>
            <w:r>
              <w:rPr>
                <w:b w:val="0"/>
                <w:color w:val="243447"/>
                <w:sz w:val="15"/>
              </w:rPr>
              <w:t>Pending Approval</w:t>
            </w:r>
          </w:p>
        </w:tc>
        <w:tc>
          <w:tcPr>
            <w:tcW w:type="dxa" w:w="5472"/>
            <w:vAlign w:val="center"/>
            <w:shd w:fill="F3F4F6"/>
          </w:tcPr>
          <w:p>
            <w:pPr>
              <w:spacing w:after="0"/>
            </w:pPr>
            <w:r/>
            <w:r>
              <w:rPr>
                <w:b w:val="0"/>
                <w:color w:val="243447"/>
                <w:sz w:val="15"/>
              </w:rPr>
              <w:t>Send to approver / WhatsApp notification</w:t>
            </w:r>
          </w:p>
        </w:tc>
        <w:tc>
          <w:tcPr>
            <w:tcW w:type="dxa" w:w="3744"/>
            <w:vAlign w:val="center"/>
            <w:shd w:fill="F3F4F6"/>
          </w:tcPr>
          <w:p>
            <w:pPr>
              <w:spacing w:after="0"/>
            </w:pPr>
            <w:r/>
            <w:r>
              <w:rPr>
                <w:b w:val="0"/>
                <w:color w:val="243447"/>
                <w:sz w:val="15"/>
              </w:rPr>
              <w:t>Approval task</w:t>
            </w:r>
          </w:p>
        </w:tc>
      </w:tr>
      <w:tr>
        <w:trPr>
          <w:cantSplit/>
        </w:trPr>
        <w:tc>
          <w:tcPr>
            <w:tcW w:type="dxa" w:w="2160"/>
            <w:vAlign w:val="center"/>
          </w:tcPr>
          <w:p>
            <w:pPr>
              <w:spacing w:after="0"/>
            </w:pPr>
            <w:r/>
            <w:r>
              <w:rPr>
                <w:b w:val="0"/>
                <w:color w:val="243447"/>
                <w:sz w:val="15"/>
              </w:rPr>
              <w:t>Approved / Issued</w:t>
            </w:r>
          </w:p>
        </w:tc>
        <w:tc>
          <w:tcPr>
            <w:tcW w:type="dxa" w:w="5472"/>
            <w:vAlign w:val="center"/>
          </w:tcPr>
          <w:p>
            <w:pPr>
              <w:spacing w:after="0"/>
            </w:pPr>
            <w:r/>
            <w:r>
              <w:rPr>
                <w:b w:val="0"/>
                <w:color w:val="243447"/>
                <w:sz w:val="15"/>
              </w:rPr>
              <w:t>Approve and send to vendor</w:t>
            </w:r>
          </w:p>
        </w:tc>
        <w:tc>
          <w:tcPr>
            <w:tcW w:type="dxa" w:w="3744"/>
            <w:vAlign w:val="center"/>
          </w:tcPr>
          <w:p>
            <w:pPr>
              <w:spacing w:after="0"/>
            </w:pPr>
            <w:r/>
            <w:r>
              <w:rPr>
                <w:b w:val="0"/>
                <w:color w:val="243447"/>
                <w:sz w:val="15"/>
              </w:rPr>
              <w:t>Vendor-facing PO</w:t>
            </w:r>
          </w:p>
        </w:tc>
      </w:tr>
      <w:tr>
        <w:trPr>
          <w:cantSplit/>
        </w:trPr>
        <w:tc>
          <w:tcPr>
            <w:tcW w:type="dxa" w:w="2160"/>
            <w:vAlign w:val="center"/>
            <w:shd w:fill="F3F4F6"/>
          </w:tcPr>
          <w:p>
            <w:pPr>
              <w:spacing w:after="0"/>
            </w:pPr>
            <w:r/>
            <w:r>
              <w:rPr>
                <w:b w:val="0"/>
                <w:color w:val="243447"/>
                <w:sz w:val="15"/>
              </w:rPr>
              <w:t>Partially Received</w:t>
            </w:r>
          </w:p>
        </w:tc>
        <w:tc>
          <w:tcPr>
            <w:tcW w:type="dxa" w:w="5472"/>
            <w:vAlign w:val="center"/>
            <w:shd w:fill="F3F4F6"/>
          </w:tcPr>
          <w:p>
            <w:pPr>
              <w:spacing w:after="0"/>
            </w:pPr>
            <w:r/>
            <w:r>
              <w:rPr>
                <w:b w:val="0"/>
                <w:color w:val="243447"/>
                <w:sz w:val="15"/>
              </w:rPr>
              <w:t>One or more GRNs posted</w:t>
            </w:r>
          </w:p>
        </w:tc>
        <w:tc>
          <w:tcPr>
            <w:tcW w:type="dxa" w:w="3744"/>
            <w:vAlign w:val="center"/>
            <w:shd w:fill="F3F4F6"/>
          </w:tcPr>
          <w:p>
            <w:pPr>
              <w:spacing w:after="0"/>
            </w:pPr>
            <w:r/>
            <w:r>
              <w:rPr>
                <w:b w:val="0"/>
                <w:color w:val="243447"/>
                <w:sz w:val="15"/>
              </w:rPr>
              <w:t>Outstanding qty visible</w:t>
            </w:r>
          </w:p>
        </w:tc>
      </w:tr>
      <w:tr>
        <w:trPr>
          <w:cantSplit/>
        </w:trPr>
        <w:tc>
          <w:tcPr>
            <w:tcW w:type="dxa" w:w="2160"/>
            <w:vAlign w:val="center"/>
          </w:tcPr>
          <w:p>
            <w:pPr>
              <w:spacing w:after="0"/>
            </w:pPr>
            <w:r/>
            <w:r>
              <w:rPr>
                <w:b w:val="0"/>
                <w:color w:val="243447"/>
                <w:sz w:val="15"/>
              </w:rPr>
              <w:t>Fully Received</w:t>
            </w:r>
          </w:p>
        </w:tc>
        <w:tc>
          <w:tcPr>
            <w:tcW w:type="dxa" w:w="5472"/>
            <w:vAlign w:val="center"/>
          </w:tcPr>
          <w:p>
            <w:pPr>
              <w:spacing w:after="0"/>
            </w:pPr>
            <w:r/>
            <w:r>
              <w:rPr>
                <w:b w:val="0"/>
                <w:color w:val="243447"/>
                <w:sz w:val="15"/>
              </w:rPr>
              <w:t>All required qty received or accepted</w:t>
            </w:r>
          </w:p>
        </w:tc>
        <w:tc>
          <w:tcPr>
            <w:tcW w:type="dxa" w:w="3744"/>
            <w:vAlign w:val="center"/>
          </w:tcPr>
          <w:p>
            <w:pPr>
              <w:spacing w:after="0"/>
            </w:pPr>
            <w:r/>
            <w:r>
              <w:rPr>
                <w:b w:val="0"/>
                <w:color w:val="243447"/>
                <w:sz w:val="15"/>
              </w:rPr>
              <w:t>Receipt complete</w:t>
            </w:r>
          </w:p>
        </w:tc>
      </w:tr>
      <w:tr>
        <w:trPr>
          <w:cantSplit/>
        </w:trPr>
        <w:tc>
          <w:tcPr>
            <w:tcW w:type="dxa" w:w="2160"/>
            <w:vAlign w:val="center"/>
            <w:shd w:fill="F3F4F6"/>
          </w:tcPr>
          <w:p>
            <w:pPr>
              <w:spacing w:after="0"/>
            </w:pPr>
            <w:r/>
            <w:r>
              <w:rPr>
                <w:b w:val="0"/>
                <w:color w:val="243447"/>
                <w:sz w:val="15"/>
              </w:rPr>
              <w:t>Closed</w:t>
            </w:r>
          </w:p>
        </w:tc>
        <w:tc>
          <w:tcPr>
            <w:tcW w:type="dxa" w:w="5472"/>
            <w:vAlign w:val="center"/>
            <w:shd w:fill="F3F4F6"/>
          </w:tcPr>
          <w:p>
            <w:pPr>
              <w:spacing w:after="0"/>
            </w:pPr>
            <w:r/>
            <w:r>
              <w:rPr>
                <w:b w:val="0"/>
                <w:color w:val="243447"/>
                <w:sz w:val="15"/>
              </w:rPr>
              <w:t>No further receipt required</w:t>
            </w:r>
          </w:p>
        </w:tc>
        <w:tc>
          <w:tcPr>
            <w:tcW w:type="dxa" w:w="3744"/>
            <w:vAlign w:val="center"/>
            <w:shd w:fill="F3F4F6"/>
          </w:tcPr>
          <w:p>
            <w:pPr>
              <w:spacing w:after="0"/>
            </w:pPr>
            <w:r/>
            <w:r>
              <w:rPr>
                <w:b w:val="0"/>
                <w:color w:val="243447"/>
                <w:sz w:val="15"/>
              </w:rPr>
              <w:t>Historical PO</w:t>
            </w:r>
          </w:p>
        </w:tc>
      </w:tr>
      <w:tr>
        <w:trPr>
          <w:cantSplit/>
        </w:trPr>
        <w:tc>
          <w:tcPr>
            <w:tcW w:type="dxa" w:w="2160"/>
            <w:vAlign w:val="center"/>
          </w:tcPr>
          <w:p>
            <w:pPr>
              <w:spacing w:after="0"/>
            </w:pPr>
            <w:r/>
            <w:r>
              <w:rPr>
                <w:b w:val="0"/>
                <w:color w:val="243447"/>
                <w:sz w:val="15"/>
              </w:rPr>
              <w:t>Cancelled</w:t>
            </w:r>
          </w:p>
        </w:tc>
        <w:tc>
          <w:tcPr>
            <w:tcW w:type="dxa" w:w="5472"/>
            <w:vAlign w:val="center"/>
          </w:tcPr>
          <w:p>
            <w:pPr>
              <w:spacing w:after="0"/>
            </w:pPr>
            <w:r/>
            <w:r>
              <w:rPr>
                <w:b w:val="0"/>
                <w:color w:val="243447"/>
                <w:sz w:val="15"/>
              </w:rPr>
              <w:t>Cancelled with reason</w:t>
            </w:r>
          </w:p>
        </w:tc>
        <w:tc>
          <w:tcPr>
            <w:tcW w:type="dxa" w:w="3744"/>
            <w:vAlign w:val="center"/>
          </w:tcPr>
          <w:p>
            <w:pPr>
              <w:spacing w:after="0"/>
            </w:pPr>
            <w:r/>
            <w:r>
              <w:rPr>
                <w:b w:val="0"/>
                <w:color w:val="243447"/>
                <w:sz w:val="15"/>
              </w:rPr>
              <w:t>Audit history retained</w:t>
            </w:r>
          </w:p>
        </w:tc>
      </w:tr>
    </w:tbl>
    <w:p>
      <w:pPr>
        <w:spacing w:after="40"/>
      </w:pPr>
    </w:p>
    <w:p>
      <w:pPr>
        <w:pStyle w:val="Heading2"/>
        <w:keepNext/>
      </w:pPr>
      <w:r>
        <w:t>9.5 GRN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168"/>
            <w:vAlign w:val="center"/>
            <w:shd w:fill="1F4E78"/>
          </w:tcPr>
          <w:p>
            <w:pPr>
              <w:spacing w:after="0"/>
            </w:pPr>
            <w:r/>
            <w:r>
              <w:rPr>
                <w:b/>
                <w:color w:val="FFFFFF"/>
                <w:sz w:val="16"/>
              </w:rPr>
              <w:t>GRN field</w:t>
            </w:r>
          </w:p>
        </w:tc>
        <w:tc>
          <w:tcPr>
            <w:tcW w:type="dxa" w:w="8496"/>
            <w:vAlign w:val="center"/>
            <w:shd w:fill="1F4E78"/>
          </w:tcPr>
          <w:p>
            <w:pPr>
              <w:spacing w:after="0"/>
            </w:pPr>
            <w:r/>
            <w:r>
              <w:rPr>
                <w:b/>
                <w:color w:val="FFFFFF"/>
                <w:sz w:val="16"/>
              </w:rPr>
              <w:t>Purpose</w:t>
            </w:r>
          </w:p>
        </w:tc>
      </w:tr>
      <w:tr>
        <w:trPr>
          <w:cantSplit/>
        </w:trPr>
        <w:tc>
          <w:tcPr>
            <w:tcW w:type="dxa" w:w="3168"/>
            <w:vAlign w:val="center"/>
          </w:tcPr>
          <w:p>
            <w:pPr>
              <w:spacing w:after="0"/>
            </w:pPr>
            <w:r/>
            <w:r>
              <w:rPr>
                <w:b w:val="0"/>
                <w:color w:val="243447"/>
                <w:sz w:val="16"/>
              </w:rPr>
              <w:t>GRN Number</w:t>
            </w:r>
          </w:p>
        </w:tc>
        <w:tc>
          <w:tcPr>
            <w:tcW w:type="dxa" w:w="8496"/>
            <w:vAlign w:val="center"/>
          </w:tcPr>
          <w:p>
            <w:pPr>
              <w:spacing w:after="0"/>
            </w:pPr>
            <w:r/>
            <w:r>
              <w:rPr>
                <w:b w:val="0"/>
                <w:color w:val="243447"/>
                <w:sz w:val="16"/>
              </w:rPr>
              <w:t>Unique receipt</w:t>
            </w:r>
          </w:p>
        </w:tc>
      </w:tr>
      <w:tr>
        <w:trPr>
          <w:cantSplit/>
        </w:trPr>
        <w:tc>
          <w:tcPr>
            <w:tcW w:type="dxa" w:w="3168"/>
            <w:vAlign w:val="center"/>
            <w:shd w:fill="F3F4F6"/>
          </w:tcPr>
          <w:p>
            <w:pPr>
              <w:spacing w:after="0"/>
            </w:pPr>
            <w:r/>
            <w:r>
              <w:rPr>
                <w:b w:val="0"/>
                <w:color w:val="243447"/>
                <w:sz w:val="16"/>
              </w:rPr>
              <w:t>PO Reference</w:t>
            </w:r>
          </w:p>
        </w:tc>
        <w:tc>
          <w:tcPr>
            <w:tcW w:type="dxa" w:w="8496"/>
            <w:vAlign w:val="center"/>
            <w:shd w:fill="F3F4F6"/>
          </w:tcPr>
          <w:p>
            <w:pPr>
              <w:spacing w:after="0"/>
            </w:pPr>
            <w:r/>
            <w:r>
              <w:rPr>
                <w:b w:val="0"/>
                <w:color w:val="243447"/>
                <w:sz w:val="16"/>
              </w:rPr>
              <w:t>Links receipt to exact PO</w:t>
            </w:r>
          </w:p>
        </w:tc>
      </w:tr>
      <w:tr>
        <w:trPr>
          <w:cantSplit/>
        </w:trPr>
        <w:tc>
          <w:tcPr>
            <w:tcW w:type="dxa" w:w="3168"/>
            <w:vAlign w:val="center"/>
          </w:tcPr>
          <w:p>
            <w:pPr>
              <w:spacing w:after="0"/>
            </w:pPr>
            <w:r/>
            <w:r>
              <w:rPr>
                <w:b w:val="0"/>
                <w:color w:val="243447"/>
                <w:sz w:val="16"/>
              </w:rPr>
              <w:t>Supplier</w:t>
            </w:r>
          </w:p>
        </w:tc>
        <w:tc>
          <w:tcPr>
            <w:tcW w:type="dxa" w:w="8496"/>
            <w:vAlign w:val="center"/>
          </w:tcPr>
          <w:p>
            <w:pPr>
              <w:spacing w:after="0"/>
            </w:pPr>
            <w:r/>
            <w:r>
              <w:rPr>
                <w:b w:val="0"/>
                <w:color w:val="243447"/>
                <w:sz w:val="16"/>
              </w:rPr>
              <w:t>Auto from PO</w:t>
            </w:r>
          </w:p>
        </w:tc>
      </w:tr>
      <w:tr>
        <w:trPr>
          <w:cantSplit/>
        </w:trPr>
        <w:tc>
          <w:tcPr>
            <w:tcW w:type="dxa" w:w="3168"/>
            <w:vAlign w:val="center"/>
            <w:shd w:fill="F3F4F6"/>
          </w:tcPr>
          <w:p>
            <w:pPr>
              <w:spacing w:after="0"/>
            </w:pPr>
            <w:r/>
            <w:r>
              <w:rPr>
                <w:b w:val="0"/>
                <w:color w:val="243447"/>
                <w:sz w:val="16"/>
              </w:rPr>
              <w:t>Received Date</w:t>
            </w:r>
          </w:p>
        </w:tc>
        <w:tc>
          <w:tcPr>
            <w:tcW w:type="dxa" w:w="8496"/>
            <w:vAlign w:val="center"/>
            <w:shd w:fill="F3F4F6"/>
          </w:tcPr>
          <w:p>
            <w:pPr>
              <w:spacing w:after="0"/>
            </w:pPr>
            <w:r/>
            <w:r>
              <w:rPr>
                <w:b w:val="0"/>
                <w:color w:val="243447"/>
                <w:sz w:val="16"/>
              </w:rPr>
              <w:t>Actual receipt</w:t>
            </w:r>
          </w:p>
        </w:tc>
      </w:tr>
      <w:tr>
        <w:trPr>
          <w:cantSplit/>
        </w:trPr>
        <w:tc>
          <w:tcPr>
            <w:tcW w:type="dxa" w:w="3168"/>
            <w:vAlign w:val="center"/>
          </w:tcPr>
          <w:p>
            <w:pPr>
              <w:spacing w:after="0"/>
            </w:pPr>
            <w:r/>
            <w:r>
              <w:rPr>
                <w:b w:val="0"/>
                <w:color w:val="243447"/>
                <w:sz w:val="16"/>
              </w:rPr>
              <w:t>Received By</w:t>
            </w:r>
          </w:p>
        </w:tc>
        <w:tc>
          <w:tcPr>
            <w:tcW w:type="dxa" w:w="8496"/>
            <w:vAlign w:val="center"/>
          </w:tcPr>
          <w:p>
            <w:pPr>
              <w:spacing w:after="0"/>
            </w:pPr>
            <w:r/>
            <w:r>
              <w:rPr>
                <w:b w:val="0"/>
                <w:color w:val="243447"/>
                <w:sz w:val="16"/>
              </w:rPr>
              <w:t>Person</w:t>
            </w:r>
          </w:p>
        </w:tc>
      </w:tr>
      <w:tr>
        <w:trPr>
          <w:cantSplit/>
        </w:trPr>
        <w:tc>
          <w:tcPr>
            <w:tcW w:type="dxa" w:w="3168"/>
            <w:vAlign w:val="center"/>
            <w:shd w:fill="F3F4F6"/>
          </w:tcPr>
          <w:p>
            <w:pPr>
              <w:spacing w:after="0"/>
            </w:pPr>
            <w:r/>
            <w:r>
              <w:rPr>
                <w:b w:val="0"/>
                <w:color w:val="243447"/>
                <w:sz w:val="16"/>
              </w:rPr>
              <w:t>Material / Item</w:t>
            </w:r>
          </w:p>
        </w:tc>
        <w:tc>
          <w:tcPr>
            <w:tcW w:type="dxa" w:w="8496"/>
            <w:vAlign w:val="center"/>
            <w:shd w:fill="F3F4F6"/>
          </w:tcPr>
          <w:p>
            <w:pPr>
              <w:spacing w:after="0"/>
            </w:pPr>
            <w:r/>
            <w:r>
              <w:rPr>
                <w:b w:val="0"/>
                <w:color w:val="243447"/>
                <w:sz w:val="16"/>
              </w:rPr>
              <w:t>PO line</w:t>
            </w:r>
          </w:p>
        </w:tc>
      </w:tr>
      <w:tr>
        <w:trPr>
          <w:cantSplit/>
        </w:trPr>
        <w:tc>
          <w:tcPr>
            <w:tcW w:type="dxa" w:w="3168"/>
            <w:vAlign w:val="center"/>
          </w:tcPr>
          <w:p>
            <w:pPr>
              <w:spacing w:after="0"/>
            </w:pPr>
            <w:r/>
            <w:r>
              <w:rPr>
                <w:b w:val="0"/>
                <w:color w:val="243447"/>
                <w:sz w:val="16"/>
              </w:rPr>
              <w:t>Ordered Qty</w:t>
            </w:r>
          </w:p>
        </w:tc>
        <w:tc>
          <w:tcPr>
            <w:tcW w:type="dxa" w:w="8496"/>
            <w:vAlign w:val="center"/>
          </w:tcPr>
          <w:p>
            <w:pPr>
              <w:spacing w:after="0"/>
            </w:pPr>
            <w:r/>
            <w:r>
              <w:rPr>
                <w:b w:val="0"/>
                <w:color w:val="243447"/>
                <w:sz w:val="16"/>
              </w:rPr>
              <w:t>Read-only reference</w:t>
            </w:r>
          </w:p>
        </w:tc>
      </w:tr>
      <w:tr>
        <w:trPr>
          <w:cantSplit/>
        </w:trPr>
        <w:tc>
          <w:tcPr>
            <w:tcW w:type="dxa" w:w="3168"/>
            <w:vAlign w:val="center"/>
            <w:shd w:fill="F3F4F6"/>
          </w:tcPr>
          <w:p>
            <w:pPr>
              <w:spacing w:after="0"/>
            </w:pPr>
            <w:r/>
            <w:r>
              <w:rPr>
                <w:b w:val="0"/>
                <w:color w:val="243447"/>
                <w:sz w:val="16"/>
              </w:rPr>
              <w:t>Received Qty</w:t>
            </w:r>
          </w:p>
        </w:tc>
        <w:tc>
          <w:tcPr>
            <w:tcW w:type="dxa" w:w="8496"/>
            <w:vAlign w:val="center"/>
            <w:shd w:fill="F3F4F6"/>
          </w:tcPr>
          <w:p>
            <w:pPr>
              <w:spacing w:after="0"/>
            </w:pPr>
            <w:r/>
            <w:r>
              <w:rPr>
                <w:b w:val="0"/>
                <w:color w:val="243447"/>
                <w:sz w:val="16"/>
              </w:rPr>
              <w:t>Actual quantity</w:t>
            </w:r>
          </w:p>
        </w:tc>
      </w:tr>
      <w:tr>
        <w:trPr>
          <w:cantSplit/>
        </w:trPr>
        <w:tc>
          <w:tcPr>
            <w:tcW w:type="dxa" w:w="3168"/>
            <w:vAlign w:val="center"/>
          </w:tcPr>
          <w:p>
            <w:pPr>
              <w:spacing w:after="0"/>
            </w:pPr>
            <w:r/>
            <w:r>
              <w:rPr>
                <w:b w:val="0"/>
                <w:color w:val="243447"/>
                <w:sz w:val="16"/>
              </w:rPr>
              <w:t>Batch/Lot No.</w:t>
            </w:r>
          </w:p>
        </w:tc>
        <w:tc>
          <w:tcPr>
            <w:tcW w:type="dxa" w:w="8496"/>
            <w:vAlign w:val="center"/>
          </w:tcPr>
          <w:p>
            <w:pPr>
              <w:spacing w:after="0"/>
            </w:pPr>
            <w:r/>
            <w:r>
              <w:rPr>
                <w:b w:val="0"/>
                <w:color w:val="243447"/>
                <w:sz w:val="16"/>
              </w:rPr>
              <w:t>Vendor material batch</w:t>
            </w:r>
          </w:p>
        </w:tc>
      </w:tr>
      <w:tr>
        <w:trPr>
          <w:cantSplit/>
        </w:trPr>
        <w:tc>
          <w:tcPr>
            <w:tcW w:type="dxa" w:w="3168"/>
            <w:vAlign w:val="center"/>
            <w:shd w:fill="F3F4F6"/>
          </w:tcPr>
          <w:p>
            <w:pPr>
              <w:spacing w:after="0"/>
            </w:pPr>
            <w:r/>
            <w:r>
              <w:rPr>
                <w:b w:val="0"/>
                <w:color w:val="243447"/>
                <w:sz w:val="16"/>
              </w:rPr>
              <w:t>Attachments</w:t>
            </w:r>
          </w:p>
        </w:tc>
        <w:tc>
          <w:tcPr>
            <w:tcW w:type="dxa" w:w="8496"/>
            <w:vAlign w:val="center"/>
            <w:shd w:fill="F3F4F6"/>
          </w:tcPr>
          <w:p>
            <w:pPr>
              <w:spacing w:after="0"/>
            </w:pPr>
            <w:r/>
            <w:r>
              <w:rPr>
                <w:b w:val="0"/>
                <w:color w:val="243447"/>
                <w:sz w:val="16"/>
              </w:rPr>
              <w:t>Invoice/challan/COA where applicable</w:t>
            </w:r>
          </w:p>
        </w:tc>
      </w:tr>
      <w:tr>
        <w:trPr>
          <w:cantSplit/>
        </w:trPr>
        <w:tc>
          <w:tcPr>
            <w:tcW w:type="dxa" w:w="3168"/>
            <w:vAlign w:val="center"/>
          </w:tcPr>
          <w:p>
            <w:pPr>
              <w:spacing w:after="0"/>
            </w:pPr>
            <w:r/>
            <w:r>
              <w:rPr>
                <w:b w:val="0"/>
                <w:color w:val="243447"/>
                <w:sz w:val="16"/>
              </w:rPr>
              <w:t>QC Status</w:t>
            </w:r>
          </w:p>
        </w:tc>
        <w:tc>
          <w:tcPr>
            <w:tcW w:type="dxa" w:w="8496"/>
            <w:vAlign w:val="center"/>
          </w:tcPr>
          <w:p>
            <w:pPr>
              <w:spacing w:after="0"/>
            </w:pPr>
            <w:r/>
            <w:r>
              <w:rPr>
                <w:b w:val="0"/>
                <w:color w:val="243447"/>
                <w:sz w:val="16"/>
              </w:rPr>
              <w:t>Pending / Pass / Fail / Quarantine</w:t>
            </w:r>
          </w:p>
        </w:tc>
      </w:tr>
      <w:tr>
        <w:trPr>
          <w:cantSplit/>
        </w:trPr>
        <w:tc>
          <w:tcPr>
            <w:tcW w:type="dxa" w:w="3168"/>
            <w:vAlign w:val="center"/>
            <w:shd w:fill="F3F4F6"/>
          </w:tcPr>
          <w:p>
            <w:pPr>
              <w:spacing w:after="0"/>
            </w:pPr>
            <w:r/>
            <w:r>
              <w:rPr>
                <w:b w:val="0"/>
                <w:color w:val="243447"/>
                <w:sz w:val="16"/>
              </w:rPr>
              <w:t>Stock State</w:t>
            </w:r>
          </w:p>
        </w:tc>
        <w:tc>
          <w:tcPr>
            <w:tcW w:type="dxa" w:w="8496"/>
            <w:vAlign w:val="center"/>
            <w:shd w:fill="F3F4F6"/>
          </w:tcPr>
          <w:p>
            <w:pPr>
              <w:spacing w:after="0"/>
            </w:pPr>
            <w:r/>
            <w:r>
              <w:rPr>
                <w:b w:val="0"/>
                <w:color w:val="243447"/>
                <w:sz w:val="16"/>
              </w:rPr>
              <w:t>Under Testing until approved</w:t>
            </w:r>
          </w:p>
        </w:tc>
      </w:tr>
    </w:tbl>
    <w:p>
      <w:pPr>
        <w:spacing w:after="40"/>
      </w:pPr>
    </w:p>
    <w:p>
      <w:pPr>
        <w:pStyle w:val="Heading1"/>
        <w:keepNext/>
      </w:pPr>
      <w:r>
        <w:t>10. QC, QA and quality loops</w:t>
      </w:r>
    </w:p>
    <w:p>
      <w:pPr>
        <w:spacing w:after="100" w:line="252" w:lineRule="auto"/>
      </w:pPr>
      <w:r>
        <w:t>The transcript is explicit that QC and QA are separate. Quality control needs two possible test areas (micro and macro/other testing), with some tests mandatory and some optional according to the configured test profile. QA handles quality assurance documents/approvals. The system should not collapse these into one generic approval checkbox.</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448"/>
            <w:vAlign w:val="center"/>
            <w:shd w:fill="1F4E78"/>
          </w:tcPr>
          <w:p>
            <w:pPr>
              <w:spacing w:after="0"/>
            </w:pPr>
            <w:r/>
            <w:r>
              <w:rPr>
                <w:b/>
                <w:color w:val="FFFFFF"/>
                <w:sz w:val="16"/>
              </w:rPr>
              <w:t>Area</w:t>
            </w:r>
          </w:p>
        </w:tc>
        <w:tc>
          <w:tcPr>
            <w:tcW w:type="dxa" w:w="3600"/>
            <w:vAlign w:val="center"/>
            <w:shd w:fill="1F4E78"/>
          </w:tcPr>
          <w:p>
            <w:pPr>
              <w:spacing w:after="0"/>
            </w:pPr>
            <w:r/>
            <w:r>
              <w:rPr>
                <w:b/>
                <w:color w:val="FFFFFF"/>
                <w:sz w:val="16"/>
              </w:rPr>
              <w:t>Responsibility</w:t>
            </w:r>
          </w:p>
        </w:tc>
        <w:tc>
          <w:tcPr>
            <w:tcW w:type="dxa" w:w="5616"/>
            <w:vAlign w:val="center"/>
            <w:shd w:fill="1F4E78"/>
          </w:tcPr>
          <w:p>
            <w:pPr>
              <w:spacing w:after="0"/>
            </w:pPr>
            <w:r/>
            <w:r>
              <w:rPr>
                <w:b/>
                <w:color w:val="FFFFFF"/>
                <w:sz w:val="16"/>
              </w:rPr>
              <w:t>Key data</w:t>
            </w:r>
          </w:p>
        </w:tc>
      </w:tr>
      <w:tr>
        <w:trPr>
          <w:cantSplit/>
        </w:trPr>
        <w:tc>
          <w:tcPr>
            <w:tcW w:type="dxa" w:w="2448"/>
            <w:vAlign w:val="center"/>
          </w:tcPr>
          <w:p>
            <w:pPr>
              <w:spacing w:after="0"/>
            </w:pPr>
            <w:r/>
            <w:r>
              <w:rPr>
                <w:b w:val="0"/>
                <w:color w:val="243447"/>
                <w:sz w:val="16"/>
              </w:rPr>
              <w:t>QC - Macro/Other</w:t>
            </w:r>
          </w:p>
        </w:tc>
        <w:tc>
          <w:tcPr>
            <w:tcW w:type="dxa" w:w="3600"/>
            <w:vAlign w:val="center"/>
          </w:tcPr>
          <w:p>
            <w:pPr>
              <w:spacing w:after="0"/>
            </w:pPr>
            <w:r/>
            <w:r>
              <w:rPr>
                <w:b w:val="0"/>
                <w:color w:val="243447"/>
                <w:sz w:val="16"/>
              </w:rPr>
              <w:t>Material/product test</w:t>
            </w:r>
          </w:p>
        </w:tc>
        <w:tc>
          <w:tcPr>
            <w:tcW w:type="dxa" w:w="5616"/>
            <w:vAlign w:val="center"/>
          </w:tcPr>
          <w:p>
            <w:pPr>
              <w:spacing w:after="0"/>
            </w:pPr>
            <w:r/>
            <w:r>
              <w:rPr>
                <w:b w:val="0"/>
                <w:color w:val="243447"/>
                <w:sz w:val="16"/>
              </w:rPr>
              <w:t>Test template, result, pass/fail, checker, date, remarks</w:t>
            </w:r>
          </w:p>
        </w:tc>
      </w:tr>
      <w:tr>
        <w:trPr>
          <w:cantSplit/>
        </w:trPr>
        <w:tc>
          <w:tcPr>
            <w:tcW w:type="dxa" w:w="2448"/>
            <w:vAlign w:val="center"/>
            <w:shd w:fill="F3F4F6"/>
          </w:tcPr>
          <w:p>
            <w:pPr>
              <w:spacing w:after="0"/>
            </w:pPr>
            <w:r/>
            <w:r>
              <w:rPr>
                <w:b w:val="0"/>
                <w:color w:val="243447"/>
                <w:sz w:val="16"/>
              </w:rPr>
              <w:t>QC - Micro</w:t>
            </w:r>
          </w:p>
        </w:tc>
        <w:tc>
          <w:tcPr>
            <w:tcW w:type="dxa" w:w="3600"/>
            <w:vAlign w:val="center"/>
            <w:shd w:fill="F3F4F6"/>
          </w:tcPr>
          <w:p>
            <w:pPr>
              <w:spacing w:after="0"/>
            </w:pPr>
            <w:r/>
            <w:r>
              <w:rPr>
                <w:b w:val="0"/>
                <w:color w:val="243447"/>
                <w:sz w:val="16"/>
              </w:rPr>
              <w:t>Microbiological testing where required</w:t>
            </w:r>
          </w:p>
        </w:tc>
        <w:tc>
          <w:tcPr>
            <w:tcW w:type="dxa" w:w="5616"/>
            <w:vAlign w:val="center"/>
            <w:shd w:fill="F3F4F6"/>
          </w:tcPr>
          <w:p>
            <w:pPr>
              <w:spacing w:after="0"/>
            </w:pPr>
            <w:r/>
            <w:r>
              <w:rPr>
                <w:b w:val="0"/>
                <w:color w:val="243447"/>
                <w:sz w:val="16"/>
              </w:rPr>
              <w:t>Test template, result, pass/fail, checker, date</w:t>
            </w:r>
          </w:p>
        </w:tc>
      </w:tr>
      <w:tr>
        <w:trPr>
          <w:cantSplit/>
        </w:trPr>
        <w:tc>
          <w:tcPr>
            <w:tcW w:type="dxa" w:w="2448"/>
            <w:vAlign w:val="center"/>
          </w:tcPr>
          <w:p>
            <w:pPr>
              <w:spacing w:after="0"/>
            </w:pPr>
            <w:r/>
            <w:r>
              <w:rPr>
                <w:b w:val="0"/>
                <w:color w:val="243447"/>
                <w:sz w:val="16"/>
              </w:rPr>
              <w:t>QA</w:t>
            </w:r>
          </w:p>
        </w:tc>
        <w:tc>
          <w:tcPr>
            <w:tcW w:type="dxa" w:w="3600"/>
            <w:vAlign w:val="center"/>
          </w:tcPr>
          <w:p>
            <w:pPr>
              <w:spacing w:after="0"/>
            </w:pPr>
            <w:r/>
            <w:r>
              <w:rPr>
                <w:b w:val="0"/>
                <w:color w:val="243447"/>
                <w:sz w:val="16"/>
              </w:rPr>
              <w:t>Quality assurance/document approval</w:t>
            </w:r>
          </w:p>
        </w:tc>
        <w:tc>
          <w:tcPr>
            <w:tcW w:type="dxa" w:w="5616"/>
            <w:vAlign w:val="center"/>
          </w:tcPr>
          <w:p>
            <w:pPr>
              <w:spacing w:after="0"/>
            </w:pPr>
            <w:r/>
            <w:r>
              <w:rPr>
                <w:b w:val="0"/>
                <w:color w:val="243447"/>
                <w:sz w:val="16"/>
              </w:rPr>
              <w:t>Document, approval, approver, date, remarks</w:t>
            </w:r>
          </w:p>
        </w:tc>
      </w:tr>
      <w:tr>
        <w:trPr>
          <w:cantSplit/>
        </w:trPr>
        <w:tc>
          <w:tcPr>
            <w:tcW w:type="dxa" w:w="2448"/>
            <w:vAlign w:val="center"/>
            <w:shd w:fill="F3F4F6"/>
          </w:tcPr>
          <w:p>
            <w:pPr>
              <w:spacing w:after="0"/>
            </w:pPr>
            <w:r/>
            <w:r>
              <w:rPr>
                <w:b w:val="0"/>
                <w:color w:val="243447"/>
                <w:sz w:val="16"/>
              </w:rPr>
              <w:t>Quality gate</w:t>
            </w:r>
          </w:p>
        </w:tc>
        <w:tc>
          <w:tcPr>
            <w:tcW w:type="dxa" w:w="3600"/>
            <w:vAlign w:val="center"/>
            <w:shd w:fill="F3F4F6"/>
          </w:tcPr>
          <w:p>
            <w:pPr>
              <w:spacing w:after="0"/>
            </w:pPr>
            <w:r/>
            <w:r>
              <w:rPr>
                <w:b w:val="0"/>
                <w:color w:val="243447"/>
                <w:sz w:val="16"/>
              </w:rPr>
              <w:t>System decision</w:t>
            </w:r>
          </w:p>
        </w:tc>
        <w:tc>
          <w:tcPr>
            <w:tcW w:type="dxa" w:w="5616"/>
            <w:vAlign w:val="center"/>
            <w:shd w:fill="F3F4F6"/>
          </w:tcPr>
          <w:p>
            <w:pPr>
              <w:spacing w:after="0"/>
            </w:pPr>
            <w:r/>
            <w:r>
              <w:rPr>
                <w:b w:val="0"/>
                <w:color w:val="243447"/>
                <w:sz w:val="16"/>
              </w:rPr>
              <w:t>Pass only when required tests/approvals configured for that gate are satisfied</w:t>
            </w:r>
          </w:p>
        </w:tc>
      </w:tr>
    </w:tbl>
    <w:p>
      <w:pPr>
        <w:spacing w:after="40"/>
      </w:pPr>
    </w:p>
    <w:p>
      <w:pPr>
        <w:pStyle w:val="Heading2"/>
        <w:keepNext/>
      </w:pPr>
      <w:r>
        <w:t>10.1 Configurable test requirement</w:t>
      </w:r>
    </w:p>
    <w:tbl>
      <w:tblPr>
        <w:tblStyle w:val="TableGrid"/>
        <w:tblW w:type="auto" w:w="0"/>
        <w:tblLook w:firstColumn="1" w:firstRow="1" w:lastColumn="0" w:lastRow="0" w:noHBand="0" w:noVBand="1" w:val="04A0"/>
      </w:tblPr>
      <w:tblGrid>
        <w:gridCol w:w="10512"/>
      </w:tblGrid>
      <w:tr>
        <w:tc>
          <w:tcPr>
            <w:tcW w:type="dxa" w:w="10512"/>
            <w:shd w:fill="D9EAF7"/>
          </w:tcPr>
          <w:p>
            <w:pPr>
              <w:spacing w:after="0"/>
            </w:pPr>
            <w:r>
              <w:rPr>
                <w:b/>
                <w:sz w:val="18"/>
              </w:rPr>
              <w:t xml:space="preserve">Example: </w:t>
            </w:r>
            <w:r>
              <w:t>A material test profile can require Macro only, Micro only, or both. The stage moves forward only when the configured mandatory tests are completed and passed. This reflects the transcript discussion that some tests can be optional for specific materials.</w:t>
            </w:r>
          </w:p>
        </w:tc>
      </w:tr>
    </w:tbl>
    <w:p/>
    <w:p>
      <w:pPr>
        <w:pStyle w:val="Heading2"/>
        <w:keepNext/>
      </w:pPr>
      <w:r>
        <w:t>10.2 Quality loop</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736"/>
            <w:vAlign w:val="center"/>
            <w:shd w:fill="1F4E78"/>
          </w:tcPr>
          <w:p>
            <w:pPr>
              <w:spacing w:after="0"/>
            </w:pPr>
            <w:r/>
            <w:r>
              <w:rPr>
                <w:b/>
                <w:color w:val="FFFFFF"/>
                <w:sz w:val="16"/>
              </w:rPr>
              <w:t>Quality event</w:t>
            </w:r>
          </w:p>
        </w:tc>
        <w:tc>
          <w:tcPr>
            <w:tcW w:type="dxa" w:w="4320"/>
            <w:vAlign w:val="center"/>
            <w:shd w:fill="1F4E78"/>
          </w:tcPr>
          <w:p>
            <w:pPr>
              <w:spacing w:after="0"/>
            </w:pPr>
            <w:r/>
            <w:r>
              <w:rPr>
                <w:b/>
                <w:color w:val="FFFFFF"/>
                <w:sz w:val="16"/>
              </w:rPr>
              <w:t>Pass</w:t>
            </w:r>
          </w:p>
        </w:tc>
        <w:tc>
          <w:tcPr>
            <w:tcW w:type="dxa" w:w="4608"/>
            <w:vAlign w:val="center"/>
            <w:shd w:fill="1F4E78"/>
          </w:tcPr>
          <w:p>
            <w:pPr>
              <w:spacing w:after="0"/>
            </w:pPr>
            <w:r/>
            <w:r>
              <w:rPr>
                <w:b/>
                <w:color w:val="FFFFFF"/>
                <w:sz w:val="16"/>
              </w:rPr>
              <w:t>Fail</w:t>
            </w:r>
          </w:p>
        </w:tc>
      </w:tr>
      <w:tr>
        <w:trPr>
          <w:cantSplit/>
        </w:trPr>
        <w:tc>
          <w:tcPr>
            <w:tcW w:type="dxa" w:w="2736"/>
            <w:vAlign w:val="center"/>
          </w:tcPr>
          <w:p>
            <w:pPr>
              <w:spacing w:after="0"/>
            </w:pPr>
            <w:r/>
            <w:r>
              <w:rPr>
                <w:b w:val="0"/>
                <w:color w:val="243447"/>
                <w:sz w:val="16"/>
              </w:rPr>
              <w:t>Incoming RM QC</w:t>
            </w:r>
          </w:p>
        </w:tc>
        <w:tc>
          <w:tcPr>
            <w:tcW w:type="dxa" w:w="4320"/>
            <w:vAlign w:val="center"/>
          </w:tcPr>
          <w:p>
            <w:pPr>
              <w:spacing w:after="0"/>
            </w:pPr>
            <w:r/>
            <w:r>
              <w:rPr>
                <w:b w:val="0"/>
                <w:color w:val="243447"/>
                <w:sz w:val="16"/>
              </w:rPr>
              <w:t>Move quantity from Under Testing -&gt; Approved Stock</w:t>
            </w:r>
          </w:p>
        </w:tc>
        <w:tc>
          <w:tcPr>
            <w:tcW w:type="dxa" w:w="4608"/>
            <w:vAlign w:val="center"/>
          </w:tcPr>
          <w:p>
            <w:pPr>
              <w:spacing w:after="0"/>
            </w:pPr>
            <w:r/>
            <w:r>
              <w:rPr>
                <w:b w:val="0"/>
                <w:color w:val="243447"/>
                <w:sz w:val="16"/>
              </w:rPr>
              <w:t>Quarantine / Return / Rework; block use</w:t>
            </w:r>
          </w:p>
        </w:tc>
      </w:tr>
      <w:tr>
        <w:trPr>
          <w:cantSplit/>
        </w:trPr>
        <w:tc>
          <w:tcPr>
            <w:tcW w:type="dxa" w:w="2736"/>
            <w:vAlign w:val="center"/>
            <w:shd w:fill="F3F4F6"/>
          </w:tcPr>
          <w:p>
            <w:pPr>
              <w:spacing w:after="0"/>
            </w:pPr>
            <w:r/>
            <w:r>
              <w:rPr>
                <w:b w:val="0"/>
                <w:color w:val="243447"/>
                <w:sz w:val="16"/>
              </w:rPr>
              <w:t>Bulk QC</w:t>
            </w:r>
          </w:p>
        </w:tc>
        <w:tc>
          <w:tcPr>
            <w:tcW w:type="dxa" w:w="4320"/>
            <w:vAlign w:val="center"/>
            <w:shd w:fill="F3F4F6"/>
          </w:tcPr>
          <w:p>
            <w:pPr>
              <w:spacing w:after="0"/>
            </w:pPr>
            <w:r/>
            <w:r>
              <w:rPr>
                <w:b w:val="0"/>
                <w:color w:val="243447"/>
                <w:sz w:val="16"/>
              </w:rPr>
              <w:t>Release bulk to filling</w:t>
            </w:r>
          </w:p>
        </w:tc>
        <w:tc>
          <w:tcPr>
            <w:tcW w:type="dxa" w:w="4608"/>
            <w:vAlign w:val="center"/>
            <w:shd w:fill="F3F4F6"/>
          </w:tcPr>
          <w:p>
            <w:pPr>
              <w:spacing w:after="0"/>
            </w:pPr>
            <w:r/>
            <w:r>
              <w:rPr>
                <w:b w:val="0"/>
                <w:color w:val="243447"/>
                <w:sz w:val="16"/>
              </w:rPr>
              <w:t>Send batch to rework/hold</w:t>
            </w:r>
          </w:p>
        </w:tc>
      </w:tr>
      <w:tr>
        <w:trPr>
          <w:cantSplit/>
        </w:trPr>
        <w:tc>
          <w:tcPr>
            <w:tcW w:type="dxa" w:w="2736"/>
            <w:vAlign w:val="center"/>
          </w:tcPr>
          <w:p>
            <w:pPr>
              <w:spacing w:after="0"/>
            </w:pPr>
            <w:r/>
            <w:r>
              <w:rPr>
                <w:b w:val="0"/>
                <w:color w:val="243447"/>
                <w:sz w:val="16"/>
              </w:rPr>
              <w:t>Optional Fill QC</w:t>
            </w:r>
          </w:p>
        </w:tc>
        <w:tc>
          <w:tcPr>
            <w:tcW w:type="dxa" w:w="4320"/>
            <w:vAlign w:val="center"/>
          </w:tcPr>
          <w:p>
            <w:pPr>
              <w:spacing w:after="0"/>
            </w:pPr>
            <w:r/>
            <w:r>
              <w:rPr>
                <w:b w:val="0"/>
                <w:color w:val="243447"/>
                <w:sz w:val="16"/>
              </w:rPr>
              <w:t>Release filled stock to packing</w:t>
            </w:r>
          </w:p>
        </w:tc>
        <w:tc>
          <w:tcPr>
            <w:tcW w:type="dxa" w:w="4608"/>
            <w:vAlign w:val="center"/>
          </w:tcPr>
          <w:p>
            <w:pPr>
              <w:spacing w:after="0"/>
            </w:pPr>
            <w:r/>
            <w:r>
              <w:rPr>
                <w:b w:val="0"/>
                <w:color w:val="243447"/>
                <w:sz w:val="16"/>
              </w:rPr>
              <w:t>Hold/rework</w:t>
            </w:r>
          </w:p>
        </w:tc>
      </w:tr>
      <w:tr>
        <w:trPr>
          <w:cantSplit/>
        </w:trPr>
        <w:tc>
          <w:tcPr>
            <w:tcW w:type="dxa" w:w="2736"/>
            <w:vAlign w:val="center"/>
            <w:shd w:fill="F3F4F6"/>
          </w:tcPr>
          <w:p>
            <w:pPr>
              <w:spacing w:after="0"/>
            </w:pPr>
            <w:r/>
            <w:r>
              <w:rPr>
                <w:b w:val="0"/>
                <w:color w:val="243447"/>
                <w:sz w:val="16"/>
              </w:rPr>
              <w:t>Final QC/QA</w:t>
            </w:r>
          </w:p>
        </w:tc>
        <w:tc>
          <w:tcPr>
            <w:tcW w:type="dxa" w:w="4320"/>
            <w:vAlign w:val="center"/>
            <w:shd w:fill="F3F4F6"/>
          </w:tcPr>
          <w:p>
            <w:pPr>
              <w:spacing w:after="0"/>
            </w:pPr>
            <w:r/>
            <w:r>
              <w:rPr>
                <w:b w:val="0"/>
                <w:color w:val="243447"/>
                <w:sz w:val="16"/>
              </w:rPr>
              <w:t>Allow Ready to Dispatch</w:t>
            </w:r>
          </w:p>
        </w:tc>
        <w:tc>
          <w:tcPr>
            <w:tcW w:type="dxa" w:w="4608"/>
            <w:vAlign w:val="center"/>
            <w:shd w:fill="F3F4F6"/>
          </w:tcPr>
          <w:p>
            <w:pPr>
              <w:spacing w:after="0"/>
            </w:pPr>
            <w:r/>
            <w:r>
              <w:rPr>
                <w:b w:val="0"/>
                <w:color w:val="243447"/>
                <w:sz w:val="16"/>
              </w:rPr>
              <w:t>Hold/rework; dispatch blocked</w:t>
            </w:r>
          </w:p>
        </w:tc>
      </w:tr>
    </w:tbl>
    <w:p>
      <w:pPr>
        <w:spacing w:after="40"/>
      </w:pPr>
    </w:p>
    <w:p>
      <w:pPr>
        <w:pStyle w:val="Heading1"/>
        <w:keepNext/>
      </w:pPr>
      <w:r>
        <w:t>11. Inventory</w:t>
      </w:r>
    </w:p>
    <w:p>
      <w:pPr>
        <w:spacing w:after="100" w:line="252" w:lineRule="auto"/>
      </w:pPr>
      <w:r>
        <w:t>The client explicitly wants inventory to reflect QC status. The transcript describes two practical stock states: under testing and approved stock. The ERP should preserve this rule so unapproved raw material cannot be treated as usable production stock.</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880"/>
            <w:vAlign w:val="center"/>
            <w:shd w:fill="1F4E78"/>
          </w:tcPr>
          <w:p>
            <w:pPr>
              <w:spacing w:after="0"/>
            </w:pPr>
            <w:r/>
            <w:r>
              <w:rPr>
                <w:b/>
                <w:color w:val="FFFFFF"/>
                <w:sz w:val="16"/>
              </w:rPr>
              <w:t>Stock state</w:t>
            </w:r>
          </w:p>
        </w:tc>
        <w:tc>
          <w:tcPr>
            <w:tcW w:type="dxa" w:w="3600"/>
            <w:vAlign w:val="center"/>
            <w:shd w:fill="1F4E78"/>
          </w:tcPr>
          <w:p>
            <w:pPr>
              <w:spacing w:after="0"/>
            </w:pPr>
            <w:r/>
            <w:r>
              <w:rPr>
                <w:b/>
                <w:color w:val="FFFFFF"/>
                <w:sz w:val="16"/>
              </w:rPr>
              <w:t>Usable in production?</w:t>
            </w:r>
          </w:p>
        </w:tc>
        <w:tc>
          <w:tcPr>
            <w:tcW w:type="dxa" w:w="5184"/>
            <w:vAlign w:val="center"/>
            <w:shd w:fill="1F4E78"/>
          </w:tcPr>
          <w:p>
            <w:pPr>
              <w:spacing w:after="0"/>
            </w:pPr>
            <w:r/>
            <w:r>
              <w:rPr>
                <w:b/>
                <w:color w:val="FFFFFF"/>
                <w:sz w:val="16"/>
              </w:rPr>
              <w:t>Source/exit</w:t>
            </w:r>
          </w:p>
        </w:tc>
      </w:tr>
      <w:tr>
        <w:trPr>
          <w:cantSplit/>
        </w:trPr>
        <w:tc>
          <w:tcPr>
            <w:tcW w:type="dxa" w:w="2880"/>
            <w:vAlign w:val="center"/>
          </w:tcPr>
          <w:p>
            <w:pPr>
              <w:spacing w:after="0"/>
            </w:pPr>
            <w:r/>
            <w:r>
              <w:rPr>
                <w:b w:val="0"/>
                <w:color w:val="243447"/>
                <w:sz w:val="16"/>
              </w:rPr>
              <w:t>Under Testing</w:t>
            </w:r>
          </w:p>
        </w:tc>
        <w:tc>
          <w:tcPr>
            <w:tcW w:type="dxa" w:w="3600"/>
            <w:vAlign w:val="center"/>
          </w:tcPr>
          <w:p>
            <w:pPr>
              <w:spacing w:after="0"/>
            </w:pPr>
            <w:r/>
            <w:r>
              <w:rPr>
                <w:b w:val="0"/>
                <w:color w:val="243447"/>
                <w:sz w:val="16"/>
              </w:rPr>
              <w:t>No</w:t>
            </w:r>
          </w:p>
        </w:tc>
        <w:tc>
          <w:tcPr>
            <w:tcW w:type="dxa" w:w="5184"/>
            <w:vAlign w:val="center"/>
          </w:tcPr>
          <w:p>
            <w:pPr>
              <w:spacing w:after="0"/>
            </w:pPr>
            <w:r/>
            <w:r>
              <w:rPr>
                <w:b w:val="0"/>
                <w:color w:val="243447"/>
                <w:sz w:val="16"/>
              </w:rPr>
              <w:t>Created by GRN; exits on QC pass/fail</w:t>
            </w:r>
          </w:p>
        </w:tc>
      </w:tr>
      <w:tr>
        <w:trPr>
          <w:cantSplit/>
        </w:trPr>
        <w:tc>
          <w:tcPr>
            <w:tcW w:type="dxa" w:w="2880"/>
            <w:vAlign w:val="center"/>
            <w:shd w:fill="F3F4F6"/>
          </w:tcPr>
          <w:p>
            <w:pPr>
              <w:spacing w:after="0"/>
            </w:pPr>
            <w:r/>
            <w:r>
              <w:rPr>
                <w:b w:val="0"/>
                <w:color w:val="243447"/>
                <w:sz w:val="16"/>
              </w:rPr>
              <w:t>Approved / Available</w:t>
            </w:r>
          </w:p>
        </w:tc>
        <w:tc>
          <w:tcPr>
            <w:tcW w:type="dxa" w:w="3600"/>
            <w:vAlign w:val="center"/>
            <w:shd w:fill="F3F4F6"/>
          </w:tcPr>
          <w:p>
            <w:pPr>
              <w:spacing w:after="0"/>
            </w:pPr>
            <w:r/>
            <w:r>
              <w:rPr>
                <w:b w:val="0"/>
                <w:color w:val="243447"/>
                <w:sz w:val="16"/>
              </w:rPr>
              <w:t>Yes</w:t>
            </w:r>
          </w:p>
        </w:tc>
        <w:tc>
          <w:tcPr>
            <w:tcW w:type="dxa" w:w="5184"/>
            <w:vAlign w:val="center"/>
            <w:shd w:fill="F3F4F6"/>
          </w:tcPr>
          <w:p>
            <w:pPr>
              <w:spacing w:after="0"/>
            </w:pPr>
            <w:r/>
            <w:r>
              <w:rPr>
                <w:b w:val="0"/>
                <w:color w:val="243447"/>
                <w:sz w:val="16"/>
              </w:rPr>
              <w:t>Created by QC pass</w:t>
            </w:r>
          </w:p>
        </w:tc>
      </w:tr>
      <w:tr>
        <w:trPr>
          <w:cantSplit/>
        </w:trPr>
        <w:tc>
          <w:tcPr>
            <w:tcW w:type="dxa" w:w="2880"/>
            <w:vAlign w:val="center"/>
          </w:tcPr>
          <w:p>
            <w:pPr>
              <w:spacing w:after="0"/>
            </w:pPr>
            <w:r/>
            <w:r>
              <w:rPr>
                <w:b w:val="0"/>
                <w:color w:val="243447"/>
                <w:sz w:val="16"/>
              </w:rPr>
              <w:t>Reserved</w:t>
            </w:r>
          </w:p>
        </w:tc>
        <w:tc>
          <w:tcPr>
            <w:tcW w:type="dxa" w:w="3600"/>
            <w:vAlign w:val="center"/>
          </w:tcPr>
          <w:p>
            <w:pPr>
              <w:spacing w:after="0"/>
            </w:pPr>
            <w:r/>
            <w:r>
              <w:rPr>
                <w:b w:val="0"/>
                <w:color w:val="243447"/>
                <w:sz w:val="16"/>
              </w:rPr>
              <w:t>Allocated to confirmed order/batch</w:t>
            </w:r>
          </w:p>
        </w:tc>
        <w:tc>
          <w:tcPr>
            <w:tcW w:type="dxa" w:w="5184"/>
            <w:vAlign w:val="center"/>
          </w:tcPr>
          <w:p>
            <w:pPr>
              <w:spacing w:after="0"/>
            </w:pPr>
            <w:r/>
            <w:r>
              <w:rPr>
                <w:b w:val="0"/>
                <w:color w:val="243447"/>
                <w:sz w:val="16"/>
              </w:rPr>
              <w:t>Created after order acceptance/production reservation</w:t>
            </w:r>
          </w:p>
        </w:tc>
      </w:tr>
      <w:tr>
        <w:trPr>
          <w:cantSplit/>
        </w:trPr>
        <w:tc>
          <w:tcPr>
            <w:tcW w:type="dxa" w:w="2880"/>
            <w:vAlign w:val="center"/>
            <w:shd w:fill="F3F4F6"/>
          </w:tcPr>
          <w:p>
            <w:pPr>
              <w:spacing w:after="0"/>
            </w:pPr>
            <w:r/>
            <w:r>
              <w:rPr>
                <w:b w:val="0"/>
                <w:color w:val="243447"/>
                <w:sz w:val="16"/>
              </w:rPr>
              <w:t>Quarantine / Blocked</w:t>
            </w:r>
          </w:p>
        </w:tc>
        <w:tc>
          <w:tcPr>
            <w:tcW w:type="dxa" w:w="3600"/>
            <w:vAlign w:val="center"/>
            <w:shd w:fill="F3F4F6"/>
          </w:tcPr>
          <w:p>
            <w:pPr>
              <w:spacing w:after="0"/>
            </w:pPr>
            <w:r/>
            <w:r>
              <w:rPr>
                <w:b w:val="0"/>
                <w:color w:val="243447"/>
                <w:sz w:val="16"/>
              </w:rPr>
              <w:t>No</w:t>
            </w:r>
          </w:p>
        </w:tc>
        <w:tc>
          <w:tcPr>
            <w:tcW w:type="dxa" w:w="5184"/>
            <w:vAlign w:val="center"/>
            <w:shd w:fill="F3F4F6"/>
          </w:tcPr>
          <w:p>
            <w:pPr>
              <w:spacing w:after="0"/>
            </w:pPr>
            <w:r/>
            <w:r>
              <w:rPr>
                <w:b w:val="0"/>
                <w:color w:val="243447"/>
                <w:sz w:val="16"/>
              </w:rPr>
              <w:t>Created by QC fail / quality hold</w:t>
            </w:r>
          </w:p>
        </w:tc>
      </w:tr>
      <w:tr>
        <w:trPr>
          <w:cantSplit/>
        </w:trPr>
        <w:tc>
          <w:tcPr>
            <w:tcW w:type="dxa" w:w="2880"/>
            <w:vAlign w:val="center"/>
          </w:tcPr>
          <w:p>
            <w:pPr>
              <w:spacing w:after="0"/>
            </w:pPr>
            <w:r/>
            <w:r>
              <w:rPr>
                <w:b w:val="0"/>
                <w:color w:val="243447"/>
                <w:sz w:val="16"/>
              </w:rPr>
              <w:t>Consumed</w:t>
            </w:r>
          </w:p>
        </w:tc>
        <w:tc>
          <w:tcPr>
            <w:tcW w:type="dxa" w:w="3600"/>
            <w:vAlign w:val="center"/>
          </w:tcPr>
          <w:p>
            <w:pPr>
              <w:spacing w:after="0"/>
            </w:pPr>
            <w:r/>
            <w:r>
              <w:rPr>
                <w:b w:val="0"/>
                <w:color w:val="243447"/>
                <w:sz w:val="16"/>
              </w:rPr>
              <w:t>No (historical movement)</w:t>
            </w:r>
          </w:p>
        </w:tc>
        <w:tc>
          <w:tcPr>
            <w:tcW w:type="dxa" w:w="5184"/>
            <w:vAlign w:val="center"/>
          </w:tcPr>
          <w:p>
            <w:pPr>
              <w:spacing w:after="0"/>
            </w:pPr>
            <w:r/>
            <w:r>
              <w:rPr>
                <w:b w:val="0"/>
                <w:color w:val="243447"/>
                <w:sz w:val="16"/>
              </w:rPr>
              <w:t>Created by material issue to production</w:t>
            </w:r>
          </w:p>
        </w:tc>
      </w:tr>
    </w:tbl>
    <w:p>
      <w:pPr>
        <w:spacing w:after="40"/>
      </w:pPr>
    </w:p>
    <w:p>
      <w:pPr>
        <w:pStyle w:val="Heading2"/>
        <w:keepNext/>
      </w:pPr>
      <w:r>
        <w:t>11.1 Stock ledger</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168"/>
            <w:vAlign w:val="center"/>
            <w:shd w:fill="1F4E78"/>
          </w:tcPr>
          <w:p>
            <w:pPr>
              <w:spacing w:after="0"/>
            </w:pPr>
            <w:r/>
            <w:r>
              <w:rPr>
                <w:b/>
                <w:color w:val="FFFFFF"/>
                <w:sz w:val="16"/>
              </w:rPr>
              <w:t>Ledger field</w:t>
            </w:r>
          </w:p>
        </w:tc>
        <w:tc>
          <w:tcPr>
            <w:tcW w:type="dxa" w:w="8496"/>
            <w:vAlign w:val="center"/>
            <w:shd w:fill="1F4E78"/>
          </w:tcPr>
          <w:p>
            <w:pPr>
              <w:spacing w:after="0"/>
            </w:pPr>
            <w:r/>
            <w:r>
              <w:rPr>
                <w:b/>
                <w:color w:val="FFFFFF"/>
                <w:sz w:val="16"/>
              </w:rPr>
              <w:t>Meaning</w:t>
            </w:r>
          </w:p>
        </w:tc>
      </w:tr>
      <w:tr>
        <w:trPr>
          <w:cantSplit/>
        </w:trPr>
        <w:tc>
          <w:tcPr>
            <w:tcW w:type="dxa" w:w="3168"/>
            <w:vAlign w:val="center"/>
          </w:tcPr>
          <w:p>
            <w:pPr>
              <w:spacing w:after="0"/>
            </w:pPr>
            <w:r/>
            <w:r>
              <w:rPr>
                <w:b w:val="0"/>
                <w:color w:val="243447"/>
                <w:sz w:val="16"/>
              </w:rPr>
              <w:t>Item</w:t>
            </w:r>
          </w:p>
        </w:tc>
        <w:tc>
          <w:tcPr>
            <w:tcW w:type="dxa" w:w="8496"/>
            <w:vAlign w:val="center"/>
          </w:tcPr>
          <w:p>
            <w:pPr>
              <w:spacing w:after="0"/>
            </w:pPr>
            <w:r/>
            <w:r>
              <w:rPr>
                <w:b w:val="0"/>
                <w:color w:val="243447"/>
                <w:sz w:val="16"/>
              </w:rPr>
              <w:t>RM or PM</w:t>
            </w:r>
          </w:p>
        </w:tc>
      </w:tr>
      <w:tr>
        <w:trPr>
          <w:cantSplit/>
        </w:trPr>
        <w:tc>
          <w:tcPr>
            <w:tcW w:type="dxa" w:w="3168"/>
            <w:vAlign w:val="center"/>
            <w:shd w:fill="F3F4F6"/>
          </w:tcPr>
          <w:p>
            <w:pPr>
              <w:spacing w:after="0"/>
            </w:pPr>
            <w:r/>
            <w:r>
              <w:rPr>
                <w:b w:val="0"/>
                <w:color w:val="243447"/>
                <w:sz w:val="16"/>
              </w:rPr>
              <w:t>Transaction Type</w:t>
            </w:r>
          </w:p>
        </w:tc>
        <w:tc>
          <w:tcPr>
            <w:tcW w:type="dxa" w:w="8496"/>
            <w:vAlign w:val="center"/>
            <w:shd w:fill="F3F4F6"/>
          </w:tcPr>
          <w:p>
            <w:pPr>
              <w:spacing w:after="0"/>
            </w:pPr>
            <w:r/>
            <w:r>
              <w:rPr>
                <w:b w:val="0"/>
                <w:color w:val="243447"/>
                <w:sz w:val="16"/>
              </w:rPr>
              <w:t>GRN / QC Pass / Reservation / Issue / Return / Waste / Adjustment</w:t>
            </w:r>
          </w:p>
        </w:tc>
      </w:tr>
      <w:tr>
        <w:trPr>
          <w:cantSplit/>
        </w:trPr>
        <w:tc>
          <w:tcPr>
            <w:tcW w:type="dxa" w:w="3168"/>
            <w:vAlign w:val="center"/>
          </w:tcPr>
          <w:p>
            <w:pPr>
              <w:spacing w:after="0"/>
            </w:pPr>
            <w:r/>
            <w:r>
              <w:rPr>
                <w:b w:val="0"/>
                <w:color w:val="243447"/>
                <w:sz w:val="16"/>
              </w:rPr>
              <w:t>Reference</w:t>
            </w:r>
          </w:p>
        </w:tc>
        <w:tc>
          <w:tcPr>
            <w:tcW w:type="dxa" w:w="8496"/>
            <w:vAlign w:val="center"/>
          </w:tcPr>
          <w:p>
            <w:pPr>
              <w:spacing w:after="0"/>
            </w:pPr>
            <w:r/>
            <w:r>
              <w:rPr>
                <w:b w:val="0"/>
                <w:color w:val="243447"/>
                <w:sz w:val="16"/>
              </w:rPr>
              <w:t>PO/GRN/Batch/Order</w:t>
            </w:r>
          </w:p>
        </w:tc>
      </w:tr>
      <w:tr>
        <w:trPr>
          <w:cantSplit/>
        </w:trPr>
        <w:tc>
          <w:tcPr>
            <w:tcW w:type="dxa" w:w="3168"/>
            <w:vAlign w:val="center"/>
            <w:shd w:fill="F3F4F6"/>
          </w:tcPr>
          <w:p>
            <w:pPr>
              <w:spacing w:after="0"/>
            </w:pPr>
            <w:r/>
            <w:r>
              <w:rPr>
                <w:b w:val="0"/>
                <w:color w:val="243447"/>
                <w:sz w:val="16"/>
              </w:rPr>
              <w:t>Qty In</w:t>
            </w:r>
          </w:p>
        </w:tc>
        <w:tc>
          <w:tcPr>
            <w:tcW w:type="dxa" w:w="8496"/>
            <w:vAlign w:val="center"/>
            <w:shd w:fill="F3F4F6"/>
          </w:tcPr>
          <w:p>
            <w:pPr>
              <w:spacing w:after="0"/>
            </w:pPr>
            <w:r/>
            <w:r>
              <w:rPr>
                <w:b w:val="0"/>
                <w:color w:val="243447"/>
                <w:sz w:val="16"/>
              </w:rPr>
              <w:t>Received/returned</w:t>
            </w:r>
          </w:p>
        </w:tc>
      </w:tr>
      <w:tr>
        <w:trPr>
          <w:cantSplit/>
        </w:trPr>
        <w:tc>
          <w:tcPr>
            <w:tcW w:type="dxa" w:w="3168"/>
            <w:vAlign w:val="center"/>
          </w:tcPr>
          <w:p>
            <w:pPr>
              <w:spacing w:after="0"/>
            </w:pPr>
            <w:r/>
            <w:r>
              <w:rPr>
                <w:b w:val="0"/>
                <w:color w:val="243447"/>
                <w:sz w:val="16"/>
              </w:rPr>
              <w:t>Qty Out</w:t>
            </w:r>
          </w:p>
        </w:tc>
        <w:tc>
          <w:tcPr>
            <w:tcW w:type="dxa" w:w="8496"/>
            <w:vAlign w:val="center"/>
          </w:tcPr>
          <w:p>
            <w:pPr>
              <w:spacing w:after="0"/>
            </w:pPr>
            <w:r/>
            <w:r>
              <w:rPr>
                <w:b w:val="0"/>
                <w:color w:val="243447"/>
                <w:sz w:val="16"/>
              </w:rPr>
              <w:t>Issued/wasted</w:t>
            </w:r>
          </w:p>
        </w:tc>
      </w:tr>
      <w:tr>
        <w:trPr>
          <w:cantSplit/>
        </w:trPr>
        <w:tc>
          <w:tcPr>
            <w:tcW w:type="dxa" w:w="3168"/>
            <w:vAlign w:val="center"/>
            <w:shd w:fill="F3F4F6"/>
          </w:tcPr>
          <w:p>
            <w:pPr>
              <w:spacing w:after="0"/>
            </w:pPr>
            <w:r/>
            <w:r>
              <w:rPr>
                <w:b w:val="0"/>
                <w:color w:val="243447"/>
                <w:sz w:val="16"/>
              </w:rPr>
              <w:t>Balance</w:t>
            </w:r>
          </w:p>
        </w:tc>
        <w:tc>
          <w:tcPr>
            <w:tcW w:type="dxa" w:w="8496"/>
            <w:vAlign w:val="center"/>
            <w:shd w:fill="F3F4F6"/>
          </w:tcPr>
          <w:p>
            <w:pPr>
              <w:spacing w:after="0"/>
            </w:pPr>
            <w:r/>
            <w:r>
              <w:rPr>
                <w:b w:val="0"/>
                <w:color w:val="243447"/>
                <w:sz w:val="16"/>
              </w:rPr>
              <w:t>Running stock</w:t>
            </w:r>
          </w:p>
        </w:tc>
      </w:tr>
      <w:tr>
        <w:trPr>
          <w:cantSplit/>
        </w:trPr>
        <w:tc>
          <w:tcPr>
            <w:tcW w:type="dxa" w:w="3168"/>
            <w:vAlign w:val="center"/>
          </w:tcPr>
          <w:p>
            <w:pPr>
              <w:spacing w:after="0"/>
            </w:pPr>
            <w:r/>
            <w:r>
              <w:rPr>
                <w:b w:val="0"/>
                <w:color w:val="243447"/>
                <w:sz w:val="16"/>
              </w:rPr>
              <w:t>State</w:t>
            </w:r>
          </w:p>
        </w:tc>
        <w:tc>
          <w:tcPr>
            <w:tcW w:type="dxa" w:w="8496"/>
            <w:vAlign w:val="center"/>
          </w:tcPr>
          <w:p>
            <w:pPr>
              <w:spacing w:after="0"/>
            </w:pPr>
            <w:r/>
            <w:r>
              <w:rPr>
                <w:b w:val="0"/>
                <w:color w:val="243447"/>
                <w:sz w:val="16"/>
              </w:rPr>
              <w:t>Under Testing / Approved / Reserved / Quarantine</w:t>
            </w:r>
          </w:p>
        </w:tc>
      </w:tr>
      <w:tr>
        <w:trPr>
          <w:cantSplit/>
        </w:trPr>
        <w:tc>
          <w:tcPr>
            <w:tcW w:type="dxa" w:w="3168"/>
            <w:vAlign w:val="center"/>
            <w:shd w:fill="F3F4F6"/>
          </w:tcPr>
          <w:p>
            <w:pPr>
              <w:spacing w:after="0"/>
            </w:pPr>
            <w:r/>
            <w:r>
              <w:rPr>
                <w:b w:val="0"/>
                <w:color w:val="243447"/>
                <w:sz w:val="16"/>
              </w:rPr>
              <w:t>Batch/Lot</w:t>
            </w:r>
          </w:p>
        </w:tc>
        <w:tc>
          <w:tcPr>
            <w:tcW w:type="dxa" w:w="8496"/>
            <w:vAlign w:val="center"/>
            <w:shd w:fill="F3F4F6"/>
          </w:tcPr>
          <w:p>
            <w:pPr>
              <w:spacing w:after="0"/>
            </w:pPr>
            <w:r/>
            <w:r>
              <w:rPr>
                <w:b w:val="0"/>
                <w:color w:val="243447"/>
                <w:sz w:val="16"/>
              </w:rPr>
              <w:t>Traceability</w:t>
            </w:r>
          </w:p>
        </w:tc>
      </w:tr>
      <w:tr>
        <w:trPr>
          <w:cantSplit/>
        </w:trPr>
        <w:tc>
          <w:tcPr>
            <w:tcW w:type="dxa" w:w="3168"/>
            <w:vAlign w:val="center"/>
          </w:tcPr>
          <w:p>
            <w:pPr>
              <w:spacing w:after="0"/>
            </w:pPr>
            <w:r/>
            <w:r>
              <w:rPr>
                <w:b w:val="0"/>
                <w:color w:val="243447"/>
                <w:sz w:val="16"/>
              </w:rPr>
              <w:t>Location</w:t>
            </w:r>
          </w:p>
        </w:tc>
        <w:tc>
          <w:tcPr>
            <w:tcW w:type="dxa" w:w="8496"/>
            <w:vAlign w:val="center"/>
          </w:tcPr>
          <w:p>
            <w:pPr>
              <w:spacing w:after="0"/>
            </w:pPr>
            <w:r/>
            <w:r>
              <w:rPr>
                <w:b w:val="0"/>
                <w:color w:val="243447"/>
                <w:sz w:val="16"/>
              </w:rPr>
              <w:t>Store/section</w:t>
            </w:r>
          </w:p>
        </w:tc>
      </w:tr>
      <w:tr>
        <w:trPr>
          <w:cantSplit/>
        </w:trPr>
        <w:tc>
          <w:tcPr>
            <w:tcW w:type="dxa" w:w="3168"/>
            <w:vAlign w:val="center"/>
            <w:shd w:fill="F3F4F6"/>
          </w:tcPr>
          <w:p>
            <w:pPr>
              <w:spacing w:after="0"/>
            </w:pPr>
            <w:r/>
            <w:r>
              <w:rPr>
                <w:b w:val="0"/>
                <w:color w:val="243447"/>
                <w:sz w:val="16"/>
              </w:rPr>
              <w:t>Date/Time + User</w:t>
            </w:r>
          </w:p>
        </w:tc>
        <w:tc>
          <w:tcPr>
            <w:tcW w:type="dxa" w:w="8496"/>
            <w:vAlign w:val="center"/>
            <w:shd w:fill="F3F4F6"/>
          </w:tcPr>
          <w:p>
            <w:pPr>
              <w:spacing w:after="0"/>
            </w:pPr>
            <w:r/>
            <w:r>
              <w:rPr>
                <w:b w:val="0"/>
                <w:color w:val="243447"/>
                <w:sz w:val="16"/>
              </w:rPr>
              <w:t>Audit</w:t>
            </w:r>
          </w:p>
        </w:tc>
      </w:tr>
    </w:tbl>
    <w:p>
      <w:pPr>
        <w:spacing w:after="40"/>
      </w:pPr>
    </w:p>
    <w:p>
      <w:pPr>
        <w:pStyle w:val="Heading1"/>
        <w:keepNext/>
      </w:pPr>
      <w:r>
        <w:t>12. Production, Bulk, Filling and Packing</w:t>
      </w:r>
    </w:p>
    <w:p>
      <w:pPr>
        <w:pStyle w:val="Heading2"/>
        <w:keepNext/>
      </w:pPr>
      <w:r>
        <w:t>12.1 Production planning</w:t>
      </w:r>
    </w:p>
    <w:p>
      <w:pPr>
        <w:pStyle w:val="ListBullet"/>
        <w:spacing w:after="40"/>
      </w:pPr>
      <w:r>
        <w:t>Order accepted -&gt; production planning sees required quantity, BOM demand and material shortage.</w:t>
      </w:r>
    </w:p>
    <w:p>
      <w:pPr>
        <w:pStyle w:val="ListBullet"/>
        <w:spacing w:after="40"/>
      </w:pPr>
      <w:r>
        <w:t>Planning identifies operator, machine, shift, planned start/end and batch quantity where applicable.</w:t>
      </w:r>
    </w:p>
    <w:p>
      <w:pPr>
        <w:pStyle w:val="ListBullet"/>
        <w:spacing w:after="40"/>
      </w:pPr>
      <w:r>
        <w:t>The transcript explicitly asks to record who runs the machine, which machine ran, the shift, outputs and wastage.</w:t>
      </w:r>
    </w:p>
    <w:p>
      <w:pPr>
        <w:pStyle w:val="ListBullet"/>
        <w:spacing w:after="40"/>
      </w:pPr>
      <w:r>
        <w:t>Production can record actual quantity below plan; the remaining quantity stays explicit for planning/rework/remainder.</w:t>
      </w:r>
    </w:p>
    <w:p>
      <w:pPr>
        <w:pStyle w:val="Heading2"/>
        <w:keepNext/>
      </w:pPr>
      <w:r>
        <w:t>12.2 Production batch fields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168"/>
            <w:vAlign w:val="center"/>
            <w:shd w:fill="1F4E78"/>
          </w:tcPr>
          <w:p>
            <w:pPr>
              <w:spacing w:after="0"/>
            </w:pPr>
            <w:r/>
            <w:r>
              <w:rPr>
                <w:b/>
                <w:color w:val="FFFFFF"/>
                <w:sz w:val="16"/>
              </w:rPr>
              <w:t>Field</w:t>
            </w:r>
          </w:p>
        </w:tc>
        <w:tc>
          <w:tcPr>
            <w:tcW w:type="dxa" w:w="8496"/>
            <w:vAlign w:val="center"/>
            <w:shd w:fill="1F4E78"/>
          </w:tcPr>
          <w:p>
            <w:pPr>
              <w:spacing w:after="0"/>
            </w:pPr>
            <w:r/>
            <w:r>
              <w:rPr>
                <w:b/>
                <w:color w:val="FFFFFF"/>
                <w:sz w:val="16"/>
              </w:rPr>
              <w:t>Purpose</w:t>
            </w:r>
          </w:p>
        </w:tc>
      </w:tr>
      <w:tr>
        <w:trPr>
          <w:cantSplit/>
        </w:trPr>
        <w:tc>
          <w:tcPr>
            <w:tcW w:type="dxa" w:w="3168"/>
            <w:vAlign w:val="center"/>
          </w:tcPr>
          <w:p>
            <w:pPr>
              <w:spacing w:after="0"/>
            </w:pPr>
            <w:r/>
            <w:r>
              <w:rPr>
                <w:b w:val="0"/>
                <w:color w:val="243447"/>
                <w:sz w:val="16"/>
              </w:rPr>
              <w:t>Production Order No.</w:t>
            </w:r>
          </w:p>
        </w:tc>
        <w:tc>
          <w:tcPr>
            <w:tcW w:type="dxa" w:w="8496"/>
            <w:vAlign w:val="center"/>
          </w:tcPr>
          <w:p>
            <w:pPr>
              <w:spacing w:after="0"/>
            </w:pPr>
            <w:r/>
            <w:r>
              <w:rPr>
                <w:b w:val="0"/>
                <w:color w:val="243447"/>
                <w:sz w:val="16"/>
              </w:rPr>
              <w:t>Order-level manufacturing reference</w:t>
            </w:r>
          </w:p>
        </w:tc>
      </w:tr>
      <w:tr>
        <w:trPr>
          <w:cantSplit/>
        </w:trPr>
        <w:tc>
          <w:tcPr>
            <w:tcW w:type="dxa" w:w="3168"/>
            <w:vAlign w:val="center"/>
            <w:shd w:fill="F3F4F6"/>
          </w:tcPr>
          <w:p>
            <w:pPr>
              <w:spacing w:after="0"/>
            </w:pPr>
            <w:r/>
            <w:r>
              <w:rPr>
                <w:b w:val="0"/>
                <w:color w:val="243447"/>
                <w:sz w:val="16"/>
              </w:rPr>
              <w:t>Batch No.</w:t>
            </w:r>
          </w:p>
        </w:tc>
        <w:tc>
          <w:tcPr>
            <w:tcW w:type="dxa" w:w="8496"/>
            <w:vAlign w:val="center"/>
            <w:shd w:fill="F3F4F6"/>
          </w:tcPr>
          <w:p>
            <w:pPr>
              <w:spacing w:after="0"/>
            </w:pPr>
            <w:r/>
            <w:r>
              <w:rPr>
                <w:b w:val="0"/>
                <w:color w:val="243447"/>
                <w:sz w:val="16"/>
              </w:rPr>
              <w:t>Manufacturing batch</w:t>
            </w:r>
          </w:p>
        </w:tc>
      </w:tr>
      <w:tr>
        <w:trPr>
          <w:cantSplit/>
        </w:trPr>
        <w:tc>
          <w:tcPr>
            <w:tcW w:type="dxa" w:w="3168"/>
            <w:vAlign w:val="center"/>
          </w:tcPr>
          <w:p>
            <w:pPr>
              <w:spacing w:after="0"/>
            </w:pPr>
            <w:r/>
            <w:r>
              <w:rPr>
                <w:b w:val="0"/>
                <w:color w:val="243447"/>
                <w:sz w:val="16"/>
              </w:rPr>
              <w:t>Order / Product / Variant</w:t>
            </w:r>
          </w:p>
        </w:tc>
        <w:tc>
          <w:tcPr>
            <w:tcW w:type="dxa" w:w="8496"/>
            <w:vAlign w:val="center"/>
          </w:tcPr>
          <w:p>
            <w:pPr>
              <w:spacing w:after="0"/>
            </w:pPr>
            <w:r/>
            <w:r>
              <w:rPr>
                <w:b w:val="0"/>
                <w:color w:val="243447"/>
                <w:sz w:val="16"/>
              </w:rPr>
              <w:t>Traceability</w:t>
            </w:r>
          </w:p>
        </w:tc>
      </w:tr>
      <w:tr>
        <w:trPr>
          <w:cantSplit/>
        </w:trPr>
        <w:tc>
          <w:tcPr>
            <w:tcW w:type="dxa" w:w="3168"/>
            <w:vAlign w:val="center"/>
            <w:shd w:fill="F3F4F6"/>
          </w:tcPr>
          <w:p>
            <w:pPr>
              <w:spacing w:after="0"/>
            </w:pPr>
            <w:r/>
            <w:r>
              <w:rPr>
                <w:b w:val="0"/>
                <w:color w:val="243447"/>
                <w:sz w:val="16"/>
              </w:rPr>
              <w:t>BOM Version</w:t>
            </w:r>
          </w:p>
        </w:tc>
        <w:tc>
          <w:tcPr>
            <w:tcW w:type="dxa" w:w="8496"/>
            <w:vAlign w:val="center"/>
            <w:shd w:fill="F3F4F6"/>
          </w:tcPr>
          <w:p>
            <w:pPr>
              <w:spacing w:after="0"/>
            </w:pPr>
            <w:r/>
            <w:r>
              <w:rPr>
                <w:b w:val="0"/>
                <w:color w:val="243447"/>
                <w:sz w:val="16"/>
              </w:rPr>
              <w:t>Exact BOM used</w:t>
            </w:r>
          </w:p>
        </w:tc>
      </w:tr>
      <w:tr>
        <w:trPr>
          <w:cantSplit/>
        </w:trPr>
        <w:tc>
          <w:tcPr>
            <w:tcW w:type="dxa" w:w="3168"/>
            <w:vAlign w:val="center"/>
          </w:tcPr>
          <w:p>
            <w:pPr>
              <w:spacing w:after="0"/>
            </w:pPr>
            <w:r/>
            <w:r>
              <w:rPr>
                <w:b w:val="0"/>
                <w:color w:val="243447"/>
                <w:sz w:val="16"/>
              </w:rPr>
              <w:t>Planned Quantity</w:t>
            </w:r>
          </w:p>
        </w:tc>
        <w:tc>
          <w:tcPr>
            <w:tcW w:type="dxa" w:w="8496"/>
            <w:vAlign w:val="center"/>
          </w:tcPr>
          <w:p>
            <w:pPr>
              <w:spacing w:after="0"/>
            </w:pPr>
            <w:r/>
            <w:r>
              <w:rPr>
                <w:b w:val="0"/>
                <w:color w:val="243447"/>
                <w:sz w:val="16"/>
              </w:rPr>
              <w:t>Target</w:t>
            </w:r>
          </w:p>
        </w:tc>
      </w:tr>
      <w:tr>
        <w:trPr>
          <w:cantSplit/>
        </w:trPr>
        <w:tc>
          <w:tcPr>
            <w:tcW w:type="dxa" w:w="3168"/>
            <w:vAlign w:val="center"/>
            <w:shd w:fill="F3F4F6"/>
          </w:tcPr>
          <w:p>
            <w:pPr>
              <w:spacing w:after="0"/>
            </w:pPr>
            <w:r/>
            <w:r>
              <w:rPr>
                <w:b w:val="0"/>
                <w:color w:val="243447"/>
                <w:sz w:val="16"/>
              </w:rPr>
              <w:t>Actual Quantity</w:t>
            </w:r>
          </w:p>
        </w:tc>
        <w:tc>
          <w:tcPr>
            <w:tcW w:type="dxa" w:w="8496"/>
            <w:vAlign w:val="center"/>
            <w:shd w:fill="F3F4F6"/>
          </w:tcPr>
          <w:p>
            <w:pPr>
              <w:spacing w:after="0"/>
            </w:pPr>
            <w:r/>
            <w:r>
              <w:rPr>
                <w:b w:val="0"/>
                <w:color w:val="243447"/>
                <w:sz w:val="16"/>
              </w:rPr>
              <w:t>Produced</w:t>
            </w:r>
          </w:p>
        </w:tc>
      </w:tr>
      <w:tr>
        <w:trPr>
          <w:cantSplit/>
        </w:trPr>
        <w:tc>
          <w:tcPr>
            <w:tcW w:type="dxa" w:w="3168"/>
            <w:vAlign w:val="center"/>
          </w:tcPr>
          <w:p>
            <w:pPr>
              <w:spacing w:after="0"/>
            </w:pPr>
            <w:r/>
            <w:r>
              <w:rPr>
                <w:b w:val="0"/>
                <w:color w:val="243447"/>
                <w:sz w:val="16"/>
              </w:rPr>
              <w:t>Material Issues</w:t>
            </w:r>
          </w:p>
        </w:tc>
        <w:tc>
          <w:tcPr>
            <w:tcW w:type="dxa" w:w="8496"/>
            <w:vAlign w:val="center"/>
          </w:tcPr>
          <w:p>
            <w:pPr>
              <w:spacing w:after="0"/>
            </w:pPr>
            <w:r/>
            <w:r>
              <w:rPr>
                <w:b w:val="0"/>
                <w:color w:val="243447"/>
                <w:sz w:val="16"/>
              </w:rPr>
              <w:t>Actual RM consumed</w:t>
            </w:r>
          </w:p>
        </w:tc>
      </w:tr>
      <w:tr>
        <w:trPr>
          <w:cantSplit/>
        </w:trPr>
        <w:tc>
          <w:tcPr>
            <w:tcW w:type="dxa" w:w="3168"/>
            <w:vAlign w:val="center"/>
            <w:shd w:fill="F3F4F6"/>
          </w:tcPr>
          <w:p>
            <w:pPr>
              <w:spacing w:after="0"/>
            </w:pPr>
            <w:r/>
            <w:r>
              <w:rPr>
                <w:b w:val="0"/>
                <w:color w:val="243447"/>
                <w:sz w:val="16"/>
              </w:rPr>
              <w:t>Machine</w:t>
            </w:r>
          </w:p>
        </w:tc>
        <w:tc>
          <w:tcPr>
            <w:tcW w:type="dxa" w:w="8496"/>
            <w:vAlign w:val="center"/>
            <w:shd w:fill="F3F4F6"/>
          </w:tcPr>
          <w:p>
            <w:pPr>
              <w:spacing w:after="0"/>
            </w:pPr>
            <w:r/>
            <w:r>
              <w:rPr>
                <w:b w:val="0"/>
                <w:color w:val="243447"/>
                <w:sz w:val="16"/>
              </w:rPr>
              <w:t>Machine used</w:t>
            </w:r>
          </w:p>
        </w:tc>
      </w:tr>
      <w:tr>
        <w:trPr>
          <w:cantSplit/>
        </w:trPr>
        <w:tc>
          <w:tcPr>
            <w:tcW w:type="dxa" w:w="3168"/>
            <w:vAlign w:val="center"/>
          </w:tcPr>
          <w:p>
            <w:pPr>
              <w:spacing w:after="0"/>
            </w:pPr>
            <w:r/>
            <w:r>
              <w:rPr>
                <w:b w:val="0"/>
                <w:color w:val="243447"/>
                <w:sz w:val="16"/>
              </w:rPr>
              <w:t>Operator</w:t>
            </w:r>
          </w:p>
        </w:tc>
        <w:tc>
          <w:tcPr>
            <w:tcW w:type="dxa" w:w="8496"/>
            <w:vAlign w:val="center"/>
          </w:tcPr>
          <w:p>
            <w:pPr>
              <w:spacing w:after="0"/>
            </w:pPr>
            <w:r/>
            <w:r>
              <w:rPr>
                <w:b w:val="0"/>
                <w:color w:val="243447"/>
                <w:sz w:val="16"/>
              </w:rPr>
              <w:t>Person</w:t>
            </w:r>
          </w:p>
        </w:tc>
      </w:tr>
      <w:tr>
        <w:trPr>
          <w:cantSplit/>
        </w:trPr>
        <w:tc>
          <w:tcPr>
            <w:tcW w:type="dxa" w:w="3168"/>
            <w:vAlign w:val="center"/>
            <w:shd w:fill="F3F4F6"/>
          </w:tcPr>
          <w:p>
            <w:pPr>
              <w:spacing w:after="0"/>
            </w:pPr>
            <w:r/>
            <w:r>
              <w:rPr>
                <w:b w:val="0"/>
                <w:color w:val="243447"/>
                <w:sz w:val="16"/>
              </w:rPr>
              <w:t>Shift</w:t>
            </w:r>
          </w:p>
        </w:tc>
        <w:tc>
          <w:tcPr>
            <w:tcW w:type="dxa" w:w="8496"/>
            <w:vAlign w:val="center"/>
            <w:shd w:fill="F3F4F6"/>
          </w:tcPr>
          <w:p>
            <w:pPr>
              <w:spacing w:after="0"/>
            </w:pPr>
            <w:r/>
            <w:r>
              <w:rPr>
                <w:b w:val="0"/>
                <w:color w:val="243447"/>
                <w:sz w:val="16"/>
              </w:rPr>
              <w:t>Shift</w:t>
            </w:r>
          </w:p>
        </w:tc>
      </w:tr>
      <w:tr>
        <w:trPr>
          <w:cantSplit/>
        </w:trPr>
        <w:tc>
          <w:tcPr>
            <w:tcW w:type="dxa" w:w="3168"/>
            <w:vAlign w:val="center"/>
          </w:tcPr>
          <w:p>
            <w:pPr>
              <w:spacing w:after="0"/>
            </w:pPr>
            <w:r/>
            <w:r>
              <w:rPr>
                <w:b w:val="0"/>
                <w:color w:val="243447"/>
                <w:sz w:val="16"/>
              </w:rPr>
              <w:t>Start / End</w:t>
            </w:r>
          </w:p>
        </w:tc>
        <w:tc>
          <w:tcPr>
            <w:tcW w:type="dxa" w:w="8496"/>
            <w:vAlign w:val="center"/>
          </w:tcPr>
          <w:p>
            <w:pPr>
              <w:spacing w:after="0"/>
            </w:pPr>
            <w:r/>
            <w:r>
              <w:rPr>
                <w:b w:val="0"/>
                <w:color w:val="243447"/>
                <w:sz w:val="16"/>
              </w:rPr>
              <w:t>Execution timestamps</w:t>
            </w:r>
          </w:p>
        </w:tc>
      </w:tr>
      <w:tr>
        <w:trPr>
          <w:cantSplit/>
        </w:trPr>
        <w:tc>
          <w:tcPr>
            <w:tcW w:type="dxa" w:w="3168"/>
            <w:vAlign w:val="center"/>
            <w:shd w:fill="F3F4F6"/>
          </w:tcPr>
          <w:p>
            <w:pPr>
              <w:spacing w:after="0"/>
            </w:pPr>
            <w:r/>
            <w:r>
              <w:rPr>
                <w:b w:val="0"/>
                <w:color w:val="243447"/>
                <w:sz w:val="16"/>
              </w:rPr>
              <w:t>Waste Quantity</w:t>
            </w:r>
          </w:p>
        </w:tc>
        <w:tc>
          <w:tcPr>
            <w:tcW w:type="dxa" w:w="8496"/>
            <w:vAlign w:val="center"/>
            <w:shd w:fill="F3F4F6"/>
          </w:tcPr>
          <w:p>
            <w:pPr>
              <w:spacing w:after="0"/>
            </w:pPr>
            <w:r/>
            <w:r>
              <w:rPr>
                <w:b w:val="0"/>
                <w:color w:val="243447"/>
                <w:sz w:val="16"/>
              </w:rPr>
              <w:t>Wastage</w:t>
            </w:r>
          </w:p>
        </w:tc>
      </w:tr>
      <w:tr>
        <w:trPr>
          <w:cantSplit/>
        </w:trPr>
        <w:tc>
          <w:tcPr>
            <w:tcW w:type="dxa" w:w="3168"/>
            <w:vAlign w:val="center"/>
          </w:tcPr>
          <w:p>
            <w:pPr>
              <w:spacing w:after="0"/>
            </w:pPr>
            <w:r/>
            <w:r>
              <w:rPr>
                <w:b w:val="0"/>
                <w:color w:val="243447"/>
                <w:sz w:val="16"/>
              </w:rPr>
              <w:t>Waste Reason</w:t>
            </w:r>
          </w:p>
        </w:tc>
        <w:tc>
          <w:tcPr>
            <w:tcW w:type="dxa" w:w="8496"/>
            <w:vAlign w:val="center"/>
          </w:tcPr>
          <w:p>
            <w:pPr>
              <w:spacing w:after="0"/>
            </w:pPr>
            <w:r/>
            <w:r>
              <w:rPr>
                <w:b w:val="0"/>
                <w:color w:val="243447"/>
                <w:sz w:val="16"/>
              </w:rPr>
              <w:t>Reason</w:t>
            </w:r>
          </w:p>
        </w:tc>
      </w:tr>
      <w:tr>
        <w:trPr>
          <w:cantSplit/>
        </w:trPr>
        <w:tc>
          <w:tcPr>
            <w:tcW w:type="dxa" w:w="3168"/>
            <w:vAlign w:val="center"/>
            <w:shd w:fill="F3F4F6"/>
          </w:tcPr>
          <w:p>
            <w:pPr>
              <w:spacing w:after="0"/>
            </w:pPr>
            <w:r/>
            <w:r>
              <w:rPr>
                <w:b w:val="0"/>
                <w:color w:val="243447"/>
                <w:sz w:val="16"/>
              </w:rPr>
              <w:t>Leftover Quantity</w:t>
            </w:r>
          </w:p>
        </w:tc>
        <w:tc>
          <w:tcPr>
            <w:tcW w:type="dxa" w:w="8496"/>
            <w:vAlign w:val="center"/>
            <w:shd w:fill="F3F4F6"/>
          </w:tcPr>
          <w:p>
            <w:pPr>
              <w:spacing w:after="0"/>
            </w:pPr>
            <w:r/>
            <w:r>
              <w:rPr>
                <w:b w:val="0"/>
                <w:color w:val="243447"/>
                <w:sz w:val="16"/>
              </w:rPr>
              <w:t>Unconsumed usable remainder</w:t>
            </w:r>
          </w:p>
        </w:tc>
      </w:tr>
      <w:tr>
        <w:trPr>
          <w:cantSplit/>
        </w:trPr>
        <w:tc>
          <w:tcPr>
            <w:tcW w:type="dxa" w:w="3168"/>
            <w:vAlign w:val="center"/>
          </w:tcPr>
          <w:p>
            <w:pPr>
              <w:spacing w:after="0"/>
            </w:pPr>
            <w:r/>
            <w:r>
              <w:rPr>
                <w:b w:val="0"/>
                <w:color w:val="243447"/>
                <w:sz w:val="16"/>
              </w:rPr>
              <w:t>Leftover Disposition</w:t>
            </w:r>
          </w:p>
        </w:tc>
        <w:tc>
          <w:tcPr>
            <w:tcW w:type="dxa" w:w="8496"/>
            <w:vAlign w:val="center"/>
          </w:tcPr>
          <w:p>
            <w:pPr>
              <w:spacing w:after="0"/>
            </w:pPr>
            <w:r/>
            <w:r>
              <w:rPr>
                <w:b w:val="0"/>
                <w:color w:val="243447"/>
                <w:sz w:val="16"/>
              </w:rPr>
              <w:t>Return to stock / waste / other approved option</w:t>
            </w:r>
          </w:p>
        </w:tc>
      </w:tr>
      <w:tr>
        <w:trPr>
          <w:cantSplit/>
        </w:trPr>
        <w:tc>
          <w:tcPr>
            <w:tcW w:type="dxa" w:w="3168"/>
            <w:vAlign w:val="center"/>
            <w:shd w:fill="F3F4F6"/>
          </w:tcPr>
          <w:p>
            <w:pPr>
              <w:spacing w:after="0"/>
            </w:pPr>
            <w:r/>
            <w:r>
              <w:rPr>
                <w:b w:val="0"/>
                <w:color w:val="243447"/>
                <w:sz w:val="16"/>
              </w:rPr>
              <w:t>QC Request</w:t>
            </w:r>
          </w:p>
        </w:tc>
        <w:tc>
          <w:tcPr>
            <w:tcW w:type="dxa" w:w="8496"/>
            <w:vAlign w:val="center"/>
            <w:shd w:fill="F3F4F6"/>
          </w:tcPr>
          <w:p>
            <w:pPr>
              <w:spacing w:after="0"/>
            </w:pPr>
            <w:r/>
            <w:r>
              <w:rPr>
                <w:b w:val="0"/>
                <w:color w:val="243447"/>
                <w:sz w:val="16"/>
              </w:rPr>
              <w:t>Creates quality task</w:t>
            </w:r>
          </w:p>
        </w:tc>
      </w:tr>
      <w:tr>
        <w:trPr>
          <w:cantSplit/>
        </w:trPr>
        <w:tc>
          <w:tcPr>
            <w:tcW w:type="dxa" w:w="3168"/>
            <w:vAlign w:val="center"/>
          </w:tcPr>
          <w:p>
            <w:pPr>
              <w:spacing w:after="0"/>
            </w:pPr>
            <w:r/>
            <w:r>
              <w:rPr>
                <w:b w:val="0"/>
                <w:color w:val="243447"/>
                <w:sz w:val="16"/>
              </w:rPr>
              <w:t>Output Location</w:t>
            </w:r>
          </w:p>
        </w:tc>
        <w:tc>
          <w:tcPr>
            <w:tcW w:type="dxa" w:w="8496"/>
            <w:vAlign w:val="center"/>
          </w:tcPr>
          <w:p>
            <w:pPr>
              <w:spacing w:after="0"/>
            </w:pPr>
            <w:r/>
            <w:r>
              <w:rPr>
                <w:b w:val="0"/>
                <w:color w:val="243447"/>
                <w:sz w:val="16"/>
              </w:rPr>
              <w:t>Factory section/location</w:t>
            </w:r>
          </w:p>
        </w:tc>
      </w:tr>
    </w:tbl>
    <w:p>
      <w:pPr>
        <w:spacing w:after="40"/>
      </w:pPr>
    </w:p>
    <w:p>
      <w:pPr>
        <w:pStyle w:val="Heading2"/>
        <w:keepNext/>
      </w:pPr>
      <w:r>
        <w:t>12.3 Bulk -&gt; fill allocations -&gt; packing</w:t>
      </w:r>
    </w:p>
    <w:p>
      <w:pPr>
        <w:spacing w:after="100" w:line="252" w:lineRule="auto"/>
      </w:pPr>
      <w:r>
        <w:t>The system should preserve a parent-child production structure: one bulk batch can feed many fill allocations, and each fill allocation can lead to packing completion for its pack size. This is the cleanest representation of the 100 kg bulk split example discussed in the transcript.</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448"/>
            <w:vAlign w:val="center"/>
            <w:shd w:fill="1F4E78"/>
          </w:tcPr>
          <w:p>
            <w:pPr>
              <w:spacing w:after="0"/>
            </w:pPr>
            <w:r/>
            <w:r>
              <w:rPr>
                <w:b/>
                <w:color w:val="FFFFFF"/>
                <w:sz w:val="16"/>
              </w:rPr>
              <w:t>Stage</w:t>
            </w:r>
          </w:p>
        </w:tc>
        <w:tc>
          <w:tcPr>
            <w:tcW w:type="dxa" w:w="4608"/>
            <w:vAlign w:val="center"/>
            <w:shd w:fill="1F4E78"/>
          </w:tcPr>
          <w:p>
            <w:pPr>
              <w:spacing w:after="0"/>
            </w:pPr>
            <w:r/>
            <w:r>
              <w:rPr>
                <w:b/>
                <w:color w:val="FFFFFF"/>
                <w:sz w:val="16"/>
              </w:rPr>
              <w:t>Core action</w:t>
            </w:r>
          </w:p>
        </w:tc>
        <w:tc>
          <w:tcPr>
            <w:tcW w:type="dxa" w:w="4608"/>
            <w:vAlign w:val="center"/>
            <w:shd w:fill="1F4E78"/>
          </w:tcPr>
          <w:p>
            <w:pPr>
              <w:spacing w:after="0"/>
            </w:pPr>
            <w:r/>
            <w:r>
              <w:rPr>
                <w:b/>
                <w:color w:val="FFFFFF"/>
                <w:sz w:val="16"/>
              </w:rPr>
              <w:t>Record produced</w:t>
            </w:r>
          </w:p>
        </w:tc>
      </w:tr>
      <w:tr>
        <w:trPr>
          <w:cantSplit/>
        </w:trPr>
        <w:tc>
          <w:tcPr>
            <w:tcW w:type="dxa" w:w="2448"/>
            <w:vAlign w:val="center"/>
          </w:tcPr>
          <w:p>
            <w:pPr>
              <w:spacing w:after="0"/>
            </w:pPr>
            <w:r/>
            <w:r>
              <w:rPr>
                <w:b w:val="0"/>
                <w:color w:val="243447"/>
                <w:sz w:val="16"/>
              </w:rPr>
              <w:t>Bulk manufacturing</w:t>
            </w:r>
          </w:p>
        </w:tc>
        <w:tc>
          <w:tcPr>
            <w:tcW w:type="dxa" w:w="4608"/>
            <w:vAlign w:val="center"/>
          </w:tcPr>
          <w:p>
            <w:pPr>
              <w:spacing w:after="0"/>
            </w:pPr>
            <w:r/>
            <w:r>
              <w:rPr>
                <w:b w:val="0"/>
                <w:color w:val="243447"/>
                <w:sz w:val="16"/>
              </w:rPr>
              <w:t>Mix/manufacture bulk</w:t>
            </w:r>
          </w:p>
        </w:tc>
        <w:tc>
          <w:tcPr>
            <w:tcW w:type="dxa" w:w="4608"/>
            <w:vAlign w:val="center"/>
          </w:tcPr>
          <w:p>
            <w:pPr>
              <w:spacing w:after="0"/>
            </w:pPr>
            <w:r/>
            <w:r>
              <w:rPr>
                <w:b w:val="0"/>
                <w:color w:val="243447"/>
                <w:sz w:val="16"/>
              </w:rPr>
              <w:t>Bulk batch + actual qty</w:t>
            </w:r>
          </w:p>
        </w:tc>
      </w:tr>
      <w:tr>
        <w:trPr>
          <w:cantSplit/>
        </w:trPr>
        <w:tc>
          <w:tcPr>
            <w:tcW w:type="dxa" w:w="2448"/>
            <w:vAlign w:val="center"/>
            <w:shd w:fill="F3F4F6"/>
          </w:tcPr>
          <w:p>
            <w:pPr>
              <w:spacing w:after="0"/>
            </w:pPr>
            <w:r/>
            <w:r>
              <w:rPr>
                <w:b w:val="0"/>
                <w:color w:val="243447"/>
                <w:sz w:val="16"/>
              </w:rPr>
              <w:t>Bulk QC</w:t>
            </w:r>
          </w:p>
        </w:tc>
        <w:tc>
          <w:tcPr>
            <w:tcW w:type="dxa" w:w="4608"/>
            <w:vAlign w:val="center"/>
            <w:shd w:fill="F3F4F6"/>
          </w:tcPr>
          <w:p>
            <w:pPr>
              <w:spacing w:after="0"/>
            </w:pPr>
            <w:r/>
            <w:r>
              <w:rPr>
                <w:b w:val="0"/>
                <w:color w:val="243447"/>
                <w:sz w:val="16"/>
              </w:rPr>
              <w:t>Test and approve</w:t>
            </w:r>
          </w:p>
        </w:tc>
        <w:tc>
          <w:tcPr>
            <w:tcW w:type="dxa" w:w="4608"/>
            <w:vAlign w:val="center"/>
            <w:shd w:fill="F3F4F6"/>
          </w:tcPr>
          <w:p>
            <w:pPr>
              <w:spacing w:after="0"/>
            </w:pPr>
            <w:r/>
            <w:r>
              <w:rPr>
                <w:b w:val="0"/>
                <w:color w:val="243447"/>
                <w:sz w:val="16"/>
              </w:rPr>
              <w:t>QC result</w:t>
            </w:r>
          </w:p>
        </w:tc>
      </w:tr>
      <w:tr>
        <w:trPr>
          <w:cantSplit/>
        </w:trPr>
        <w:tc>
          <w:tcPr>
            <w:tcW w:type="dxa" w:w="2448"/>
            <w:vAlign w:val="center"/>
          </w:tcPr>
          <w:p>
            <w:pPr>
              <w:spacing w:after="0"/>
            </w:pPr>
            <w:r/>
            <w:r>
              <w:rPr>
                <w:b w:val="0"/>
                <w:color w:val="243447"/>
                <w:sz w:val="16"/>
              </w:rPr>
              <w:t>Filling</w:t>
            </w:r>
          </w:p>
        </w:tc>
        <w:tc>
          <w:tcPr>
            <w:tcW w:type="dxa" w:w="4608"/>
            <w:vAlign w:val="center"/>
          </w:tcPr>
          <w:p>
            <w:pPr>
              <w:spacing w:after="0"/>
            </w:pPr>
            <w:r/>
            <w:r>
              <w:rPr>
                <w:b w:val="0"/>
                <w:color w:val="243447"/>
                <w:sz w:val="16"/>
              </w:rPr>
              <w:t>Allocate bulk to pack size</w:t>
            </w:r>
          </w:p>
        </w:tc>
        <w:tc>
          <w:tcPr>
            <w:tcW w:type="dxa" w:w="4608"/>
            <w:vAlign w:val="center"/>
          </w:tcPr>
          <w:p>
            <w:pPr>
              <w:spacing w:after="0"/>
            </w:pPr>
            <w:r/>
            <w:r>
              <w:rPr>
                <w:b w:val="0"/>
                <w:color w:val="243447"/>
                <w:sz w:val="16"/>
              </w:rPr>
              <w:t>Fill allocation + filled qty</w:t>
            </w:r>
          </w:p>
        </w:tc>
      </w:tr>
      <w:tr>
        <w:trPr>
          <w:cantSplit/>
        </w:trPr>
        <w:tc>
          <w:tcPr>
            <w:tcW w:type="dxa" w:w="2448"/>
            <w:vAlign w:val="center"/>
            <w:shd w:fill="F3F4F6"/>
          </w:tcPr>
          <w:p>
            <w:pPr>
              <w:spacing w:after="0"/>
            </w:pPr>
            <w:r/>
            <w:r>
              <w:rPr>
                <w:b w:val="0"/>
                <w:color w:val="243447"/>
                <w:sz w:val="16"/>
              </w:rPr>
              <w:t>Optional fill QC</w:t>
            </w:r>
          </w:p>
        </w:tc>
        <w:tc>
          <w:tcPr>
            <w:tcW w:type="dxa" w:w="4608"/>
            <w:vAlign w:val="center"/>
            <w:shd w:fill="F3F4F6"/>
          </w:tcPr>
          <w:p>
            <w:pPr>
              <w:spacing w:after="0"/>
            </w:pPr>
            <w:r/>
            <w:r>
              <w:rPr>
                <w:b w:val="0"/>
                <w:color w:val="243447"/>
                <w:sz w:val="16"/>
              </w:rPr>
              <w:t>Test if enabled</w:t>
            </w:r>
          </w:p>
        </w:tc>
        <w:tc>
          <w:tcPr>
            <w:tcW w:type="dxa" w:w="4608"/>
            <w:vAlign w:val="center"/>
            <w:shd w:fill="F3F4F6"/>
          </w:tcPr>
          <w:p>
            <w:pPr>
              <w:spacing w:after="0"/>
            </w:pPr>
            <w:r/>
            <w:r>
              <w:rPr>
                <w:b w:val="0"/>
                <w:color w:val="243447"/>
                <w:sz w:val="16"/>
              </w:rPr>
              <w:t>Fill QC result</w:t>
            </w:r>
          </w:p>
        </w:tc>
      </w:tr>
      <w:tr>
        <w:trPr>
          <w:cantSplit/>
        </w:trPr>
        <w:tc>
          <w:tcPr>
            <w:tcW w:type="dxa" w:w="2448"/>
            <w:vAlign w:val="center"/>
          </w:tcPr>
          <w:p>
            <w:pPr>
              <w:spacing w:after="0"/>
            </w:pPr>
            <w:r/>
            <w:r>
              <w:rPr>
                <w:b w:val="0"/>
                <w:color w:val="243447"/>
                <w:sz w:val="16"/>
              </w:rPr>
              <w:t>Packing</w:t>
            </w:r>
          </w:p>
        </w:tc>
        <w:tc>
          <w:tcPr>
            <w:tcW w:type="dxa" w:w="4608"/>
            <w:vAlign w:val="center"/>
          </w:tcPr>
          <w:p>
            <w:pPr>
              <w:spacing w:after="0"/>
            </w:pPr>
            <w:r/>
            <w:r>
              <w:rPr>
                <w:b w:val="0"/>
                <w:color w:val="243447"/>
                <w:sz w:val="16"/>
              </w:rPr>
              <w:t>Apply PM/artwork</w:t>
            </w:r>
          </w:p>
        </w:tc>
        <w:tc>
          <w:tcPr>
            <w:tcW w:type="dxa" w:w="4608"/>
            <w:vAlign w:val="center"/>
          </w:tcPr>
          <w:p>
            <w:pPr>
              <w:spacing w:after="0"/>
            </w:pPr>
            <w:r/>
            <w:r>
              <w:rPr>
                <w:b w:val="0"/>
                <w:color w:val="243447"/>
                <w:sz w:val="16"/>
              </w:rPr>
              <w:t>Packed FG qty</w:t>
            </w:r>
          </w:p>
        </w:tc>
      </w:tr>
      <w:tr>
        <w:trPr>
          <w:cantSplit/>
        </w:trPr>
        <w:tc>
          <w:tcPr>
            <w:tcW w:type="dxa" w:w="2448"/>
            <w:vAlign w:val="center"/>
            <w:shd w:fill="F3F4F6"/>
          </w:tcPr>
          <w:p>
            <w:pPr>
              <w:spacing w:after="0"/>
            </w:pPr>
            <w:r/>
            <w:r>
              <w:rPr>
                <w:b w:val="0"/>
                <w:color w:val="243447"/>
                <w:sz w:val="16"/>
              </w:rPr>
              <w:t>Final QC/QA</w:t>
            </w:r>
          </w:p>
        </w:tc>
        <w:tc>
          <w:tcPr>
            <w:tcW w:type="dxa" w:w="4608"/>
            <w:vAlign w:val="center"/>
            <w:shd w:fill="F3F4F6"/>
          </w:tcPr>
          <w:p>
            <w:pPr>
              <w:spacing w:after="0"/>
            </w:pPr>
            <w:r/>
            <w:r>
              <w:rPr>
                <w:b w:val="0"/>
                <w:color w:val="243447"/>
                <w:sz w:val="16"/>
              </w:rPr>
              <w:t>Final release</w:t>
            </w:r>
          </w:p>
        </w:tc>
        <w:tc>
          <w:tcPr>
            <w:tcW w:type="dxa" w:w="4608"/>
            <w:vAlign w:val="center"/>
            <w:shd w:fill="F3F4F6"/>
          </w:tcPr>
          <w:p>
            <w:pPr>
              <w:spacing w:after="0"/>
            </w:pPr>
            <w:r/>
            <w:r>
              <w:rPr>
                <w:b w:val="0"/>
                <w:color w:val="243447"/>
                <w:sz w:val="16"/>
              </w:rPr>
              <w:t>FG approval</w:t>
            </w:r>
          </w:p>
        </w:tc>
      </w:tr>
      <w:tr>
        <w:trPr>
          <w:cantSplit/>
        </w:trPr>
        <w:tc>
          <w:tcPr>
            <w:tcW w:type="dxa" w:w="2448"/>
            <w:vAlign w:val="center"/>
          </w:tcPr>
          <w:p>
            <w:pPr>
              <w:spacing w:after="0"/>
            </w:pPr>
            <w:r/>
            <w:r>
              <w:rPr>
                <w:b w:val="0"/>
                <w:color w:val="243447"/>
                <w:sz w:val="16"/>
              </w:rPr>
              <w:t>Dispatch</w:t>
            </w:r>
          </w:p>
        </w:tc>
        <w:tc>
          <w:tcPr>
            <w:tcW w:type="dxa" w:w="4608"/>
            <w:vAlign w:val="center"/>
          </w:tcPr>
          <w:p>
            <w:pPr>
              <w:spacing w:after="0"/>
            </w:pPr>
            <w:r/>
            <w:r>
              <w:rPr>
                <w:b w:val="0"/>
                <w:color w:val="243447"/>
                <w:sz w:val="16"/>
              </w:rPr>
              <w:t>Ship approved qty</w:t>
            </w:r>
          </w:p>
        </w:tc>
        <w:tc>
          <w:tcPr>
            <w:tcW w:type="dxa" w:w="4608"/>
            <w:vAlign w:val="center"/>
          </w:tcPr>
          <w:p>
            <w:pPr>
              <w:spacing w:after="0"/>
            </w:pPr>
            <w:r/>
            <w:r>
              <w:rPr>
                <w:b w:val="0"/>
                <w:color w:val="243447"/>
                <w:sz w:val="16"/>
              </w:rPr>
              <w:t>Dispatch record</w:t>
            </w:r>
          </w:p>
        </w:tc>
      </w:tr>
    </w:tbl>
    <w:p>
      <w:pPr>
        <w:spacing w:after="40"/>
      </w:pPr>
    </w:p>
    <w:p>
      <w:pPr>
        <w:pStyle w:val="Heading1"/>
        <w:keepNext/>
      </w:pPr>
      <w:r>
        <w:t>13. Billing, Payment and Dispatch</w:t>
      </w:r>
    </w:p>
    <w:p>
      <w:pPr>
        <w:pStyle w:val="Heading2"/>
        <w:keepNext/>
      </w:pPr>
      <w:r>
        <w:t>13.1 Billing</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312"/>
            <w:vAlign w:val="center"/>
            <w:shd w:fill="1F4E78"/>
          </w:tcPr>
          <w:p>
            <w:pPr>
              <w:spacing w:after="0"/>
            </w:pPr>
            <w:r/>
            <w:r>
              <w:rPr>
                <w:b/>
                <w:color w:val="FFFFFF"/>
                <w:sz w:val="16"/>
              </w:rPr>
              <w:t>Field</w:t>
            </w:r>
          </w:p>
        </w:tc>
        <w:tc>
          <w:tcPr>
            <w:tcW w:type="dxa" w:w="8352"/>
            <w:vAlign w:val="center"/>
            <w:shd w:fill="1F4E78"/>
          </w:tcPr>
          <w:p>
            <w:pPr>
              <w:spacing w:after="0"/>
            </w:pPr>
            <w:r/>
            <w:r>
              <w:rPr>
                <w:b/>
                <w:color w:val="FFFFFF"/>
                <w:sz w:val="16"/>
              </w:rPr>
              <w:t>Purpose</w:t>
            </w:r>
          </w:p>
        </w:tc>
      </w:tr>
      <w:tr>
        <w:trPr>
          <w:cantSplit/>
        </w:trPr>
        <w:tc>
          <w:tcPr>
            <w:tcW w:type="dxa" w:w="3312"/>
            <w:vAlign w:val="center"/>
          </w:tcPr>
          <w:p>
            <w:pPr>
              <w:spacing w:after="0"/>
            </w:pPr>
            <w:r/>
            <w:r>
              <w:rPr>
                <w:b w:val="0"/>
                <w:color w:val="243447"/>
                <w:sz w:val="16"/>
              </w:rPr>
              <w:t>Billing No. / Invoice No.</w:t>
            </w:r>
          </w:p>
        </w:tc>
        <w:tc>
          <w:tcPr>
            <w:tcW w:type="dxa" w:w="8352"/>
            <w:vAlign w:val="center"/>
          </w:tcPr>
          <w:p>
            <w:pPr>
              <w:spacing w:after="0"/>
            </w:pPr>
            <w:r/>
            <w:r>
              <w:rPr>
                <w:b w:val="0"/>
                <w:color w:val="243447"/>
                <w:sz w:val="16"/>
              </w:rPr>
              <w:t>Invoice reference</w:t>
            </w:r>
          </w:p>
        </w:tc>
      </w:tr>
      <w:tr>
        <w:trPr>
          <w:cantSplit/>
        </w:trPr>
        <w:tc>
          <w:tcPr>
            <w:tcW w:type="dxa" w:w="3312"/>
            <w:vAlign w:val="center"/>
            <w:shd w:fill="F3F4F6"/>
          </w:tcPr>
          <w:p>
            <w:pPr>
              <w:spacing w:after="0"/>
            </w:pPr>
            <w:r/>
            <w:r>
              <w:rPr>
                <w:b w:val="0"/>
                <w:color w:val="243447"/>
                <w:sz w:val="16"/>
              </w:rPr>
              <w:t>Order</w:t>
            </w:r>
          </w:p>
        </w:tc>
        <w:tc>
          <w:tcPr>
            <w:tcW w:type="dxa" w:w="8352"/>
            <w:vAlign w:val="center"/>
            <w:shd w:fill="F3F4F6"/>
          </w:tcPr>
          <w:p>
            <w:pPr>
              <w:spacing w:after="0"/>
            </w:pPr>
            <w:r/>
            <w:r>
              <w:rPr>
                <w:b w:val="0"/>
                <w:color w:val="243447"/>
                <w:sz w:val="16"/>
              </w:rPr>
              <w:t>Link to order</w:t>
            </w:r>
          </w:p>
        </w:tc>
      </w:tr>
      <w:tr>
        <w:trPr>
          <w:cantSplit/>
        </w:trPr>
        <w:tc>
          <w:tcPr>
            <w:tcW w:type="dxa" w:w="3312"/>
            <w:vAlign w:val="center"/>
          </w:tcPr>
          <w:p>
            <w:pPr>
              <w:spacing w:after="0"/>
            </w:pPr>
            <w:r/>
            <w:r>
              <w:rPr>
                <w:b w:val="0"/>
                <w:color w:val="243447"/>
                <w:sz w:val="16"/>
              </w:rPr>
              <w:t>Invoice Date</w:t>
            </w:r>
          </w:p>
        </w:tc>
        <w:tc>
          <w:tcPr>
            <w:tcW w:type="dxa" w:w="8352"/>
            <w:vAlign w:val="center"/>
          </w:tcPr>
          <w:p>
            <w:pPr>
              <w:spacing w:after="0"/>
            </w:pPr>
            <w:r/>
            <w:r>
              <w:rPr>
                <w:b w:val="0"/>
                <w:color w:val="243447"/>
                <w:sz w:val="16"/>
              </w:rPr>
              <w:t>Date</w:t>
            </w:r>
          </w:p>
        </w:tc>
      </w:tr>
      <w:tr>
        <w:trPr>
          <w:cantSplit/>
        </w:trPr>
        <w:tc>
          <w:tcPr>
            <w:tcW w:type="dxa" w:w="3312"/>
            <w:vAlign w:val="center"/>
            <w:shd w:fill="F3F4F6"/>
          </w:tcPr>
          <w:p>
            <w:pPr>
              <w:spacing w:after="0"/>
            </w:pPr>
            <w:r/>
            <w:r>
              <w:rPr>
                <w:b w:val="0"/>
                <w:color w:val="243447"/>
                <w:sz w:val="16"/>
              </w:rPr>
              <w:t>Line Items</w:t>
            </w:r>
          </w:p>
        </w:tc>
        <w:tc>
          <w:tcPr>
            <w:tcW w:type="dxa" w:w="8352"/>
            <w:vAlign w:val="center"/>
            <w:shd w:fill="F3F4F6"/>
          </w:tcPr>
          <w:p>
            <w:pPr>
              <w:spacing w:after="0"/>
            </w:pPr>
            <w:r/>
            <w:r>
              <w:rPr>
                <w:b w:val="0"/>
                <w:color w:val="243447"/>
                <w:sz w:val="16"/>
              </w:rPr>
              <w:t>Product/qty/rate</w:t>
            </w:r>
          </w:p>
        </w:tc>
      </w:tr>
      <w:tr>
        <w:trPr>
          <w:cantSplit/>
        </w:trPr>
        <w:tc>
          <w:tcPr>
            <w:tcW w:type="dxa" w:w="3312"/>
            <w:vAlign w:val="center"/>
          </w:tcPr>
          <w:p>
            <w:pPr>
              <w:spacing w:after="0"/>
            </w:pPr>
            <w:r/>
            <w:r>
              <w:rPr>
                <w:b w:val="0"/>
                <w:color w:val="243447"/>
                <w:sz w:val="16"/>
              </w:rPr>
              <w:t>Tax</w:t>
            </w:r>
          </w:p>
        </w:tc>
        <w:tc>
          <w:tcPr>
            <w:tcW w:type="dxa" w:w="8352"/>
            <w:vAlign w:val="center"/>
          </w:tcPr>
          <w:p>
            <w:pPr>
              <w:spacing w:after="0"/>
            </w:pPr>
            <w:r/>
            <w:r>
              <w:rPr>
                <w:b w:val="0"/>
                <w:color w:val="243447"/>
                <w:sz w:val="16"/>
              </w:rPr>
              <w:t>GST</w:t>
            </w:r>
          </w:p>
        </w:tc>
      </w:tr>
      <w:tr>
        <w:trPr>
          <w:cantSplit/>
        </w:trPr>
        <w:tc>
          <w:tcPr>
            <w:tcW w:type="dxa" w:w="3312"/>
            <w:vAlign w:val="center"/>
            <w:shd w:fill="F3F4F6"/>
          </w:tcPr>
          <w:p>
            <w:pPr>
              <w:spacing w:after="0"/>
            </w:pPr>
            <w:r/>
            <w:r>
              <w:rPr>
                <w:b w:val="0"/>
                <w:color w:val="243447"/>
                <w:sz w:val="16"/>
              </w:rPr>
              <w:t>Subtotal / Total</w:t>
            </w:r>
          </w:p>
        </w:tc>
        <w:tc>
          <w:tcPr>
            <w:tcW w:type="dxa" w:w="8352"/>
            <w:vAlign w:val="center"/>
            <w:shd w:fill="F3F4F6"/>
          </w:tcPr>
          <w:p>
            <w:pPr>
              <w:spacing w:after="0"/>
            </w:pPr>
            <w:r/>
            <w:r>
              <w:rPr>
                <w:b w:val="0"/>
                <w:color w:val="243447"/>
                <w:sz w:val="16"/>
              </w:rPr>
              <w:t>Calculated</w:t>
            </w:r>
          </w:p>
        </w:tc>
      </w:tr>
      <w:tr>
        <w:trPr>
          <w:cantSplit/>
        </w:trPr>
        <w:tc>
          <w:tcPr>
            <w:tcW w:type="dxa" w:w="3312"/>
            <w:vAlign w:val="center"/>
          </w:tcPr>
          <w:p>
            <w:pPr>
              <w:spacing w:after="0"/>
            </w:pPr>
            <w:r/>
            <w:r>
              <w:rPr>
                <w:b w:val="0"/>
                <w:color w:val="243447"/>
                <w:sz w:val="16"/>
              </w:rPr>
              <w:t>Advance Adjusted</w:t>
            </w:r>
          </w:p>
        </w:tc>
        <w:tc>
          <w:tcPr>
            <w:tcW w:type="dxa" w:w="8352"/>
            <w:vAlign w:val="center"/>
          </w:tcPr>
          <w:p>
            <w:pPr>
              <w:spacing w:after="0"/>
            </w:pPr>
            <w:r/>
            <w:r>
              <w:rPr>
                <w:b w:val="0"/>
                <w:color w:val="243447"/>
                <w:sz w:val="16"/>
              </w:rPr>
              <w:t>Amount already received</w:t>
            </w:r>
          </w:p>
        </w:tc>
      </w:tr>
      <w:tr>
        <w:trPr>
          <w:cantSplit/>
        </w:trPr>
        <w:tc>
          <w:tcPr>
            <w:tcW w:type="dxa" w:w="3312"/>
            <w:vAlign w:val="center"/>
            <w:shd w:fill="F3F4F6"/>
          </w:tcPr>
          <w:p>
            <w:pPr>
              <w:spacing w:after="0"/>
            </w:pPr>
            <w:r/>
            <w:r>
              <w:rPr>
                <w:b w:val="0"/>
                <w:color w:val="243447"/>
                <w:sz w:val="16"/>
              </w:rPr>
              <w:t>Balance</w:t>
            </w:r>
          </w:p>
        </w:tc>
        <w:tc>
          <w:tcPr>
            <w:tcW w:type="dxa" w:w="8352"/>
            <w:vAlign w:val="center"/>
            <w:shd w:fill="F3F4F6"/>
          </w:tcPr>
          <w:p>
            <w:pPr>
              <w:spacing w:after="0"/>
            </w:pPr>
            <w:r/>
            <w:r>
              <w:rPr>
                <w:b w:val="0"/>
                <w:color w:val="243447"/>
                <w:sz w:val="16"/>
              </w:rPr>
              <w:t>Outstanding</w:t>
            </w:r>
          </w:p>
        </w:tc>
      </w:tr>
      <w:tr>
        <w:trPr>
          <w:cantSplit/>
        </w:trPr>
        <w:tc>
          <w:tcPr>
            <w:tcW w:type="dxa" w:w="3312"/>
            <w:vAlign w:val="center"/>
          </w:tcPr>
          <w:p>
            <w:pPr>
              <w:spacing w:after="0"/>
            </w:pPr>
            <w:r/>
            <w:r>
              <w:rPr>
                <w:b w:val="0"/>
                <w:color w:val="243447"/>
                <w:sz w:val="16"/>
              </w:rPr>
              <w:t>Billing Remarks</w:t>
            </w:r>
          </w:p>
        </w:tc>
        <w:tc>
          <w:tcPr>
            <w:tcW w:type="dxa" w:w="8352"/>
            <w:vAlign w:val="center"/>
          </w:tcPr>
          <w:p>
            <w:pPr>
              <w:spacing w:after="0"/>
            </w:pPr>
            <w:r/>
            <w:r>
              <w:rPr>
                <w:b w:val="0"/>
                <w:color w:val="243447"/>
                <w:sz w:val="16"/>
              </w:rPr>
              <w:t>Notes</w:t>
            </w:r>
          </w:p>
        </w:tc>
      </w:tr>
      <w:tr>
        <w:trPr>
          <w:cantSplit/>
        </w:trPr>
        <w:tc>
          <w:tcPr>
            <w:tcW w:type="dxa" w:w="3312"/>
            <w:vAlign w:val="center"/>
            <w:shd w:fill="F3F4F6"/>
          </w:tcPr>
          <w:p>
            <w:pPr>
              <w:spacing w:after="0"/>
            </w:pPr>
            <w:r/>
            <w:r>
              <w:rPr>
                <w:b w:val="0"/>
                <w:color w:val="243447"/>
                <w:sz w:val="16"/>
              </w:rPr>
              <w:t>Tally Sync Status</w:t>
            </w:r>
          </w:p>
        </w:tc>
        <w:tc>
          <w:tcPr>
            <w:tcW w:type="dxa" w:w="8352"/>
            <w:vAlign w:val="center"/>
            <w:shd w:fill="F3F4F6"/>
          </w:tcPr>
          <w:p>
            <w:pPr>
              <w:spacing w:after="0"/>
            </w:pPr>
            <w:r/>
            <w:r>
              <w:rPr>
                <w:b w:val="0"/>
                <w:color w:val="243447"/>
                <w:sz w:val="16"/>
              </w:rPr>
              <w:t>Pending/Synced/Failed if integration is used</w:t>
            </w:r>
          </w:p>
        </w:tc>
      </w:tr>
    </w:tbl>
    <w:p>
      <w:pPr>
        <w:spacing w:after="40"/>
      </w:pPr>
    </w:p>
    <w:p>
      <w:pPr>
        <w:pStyle w:val="Heading2"/>
        <w:keepNext/>
      </w:pPr>
      <w:r>
        <w:t>13.2 Payment rules</w:t>
      </w:r>
    </w:p>
    <w:p>
      <w:pPr>
        <w:spacing w:after="100" w:line="252" w:lineRule="auto"/>
      </w:pPr>
      <w:r>
        <w:t>The transcript says the process ends with dispatch after 100% payment. The system should show advance and balance separately and use a configurable “Dispatch payment rule” so the business can enforce 100% payment before dispatch.</w:t>
      </w:r>
    </w:p>
    <w:p>
      <w:pPr>
        <w:pStyle w:val="Heading2"/>
        <w:keepNext/>
      </w:pPr>
      <w:r>
        <w:t>13.3 Dispatch fields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312"/>
            <w:vAlign w:val="center"/>
            <w:shd w:fill="1F4E78"/>
          </w:tcPr>
          <w:p>
            <w:pPr>
              <w:spacing w:after="0"/>
            </w:pPr>
            <w:r/>
            <w:r>
              <w:rPr>
                <w:b/>
                <w:color w:val="FFFFFF"/>
                <w:sz w:val="16"/>
              </w:rPr>
              <w:t>Field</w:t>
            </w:r>
          </w:p>
        </w:tc>
        <w:tc>
          <w:tcPr>
            <w:tcW w:type="dxa" w:w="8352"/>
            <w:vAlign w:val="center"/>
            <w:shd w:fill="1F4E78"/>
          </w:tcPr>
          <w:p>
            <w:pPr>
              <w:spacing w:after="0"/>
            </w:pPr>
            <w:r/>
            <w:r>
              <w:rPr>
                <w:b/>
                <w:color w:val="FFFFFF"/>
                <w:sz w:val="16"/>
              </w:rPr>
              <w:t>Purpose</w:t>
            </w:r>
          </w:p>
        </w:tc>
      </w:tr>
      <w:tr>
        <w:trPr>
          <w:cantSplit/>
        </w:trPr>
        <w:tc>
          <w:tcPr>
            <w:tcW w:type="dxa" w:w="3312"/>
            <w:vAlign w:val="center"/>
          </w:tcPr>
          <w:p>
            <w:pPr>
              <w:spacing w:after="0"/>
            </w:pPr>
            <w:r/>
            <w:r>
              <w:rPr>
                <w:b w:val="0"/>
                <w:color w:val="243447"/>
                <w:sz w:val="16"/>
              </w:rPr>
              <w:t>Dispatch No.</w:t>
            </w:r>
          </w:p>
        </w:tc>
        <w:tc>
          <w:tcPr>
            <w:tcW w:type="dxa" w:w="8352"/>
            <w:vAlign w:val="center"/>
          </w:tcPr>
          <w:p>
            <w:pPr>
              <w:spacing w:after="0"/>
            </w:pPr>
            <w:r/>
            <w:r>
              <w:rPr>
                <w:b w:val="0"/>
                <w:color w:val="243447"/>
                <w:sz w:val="16"/>
              </w:rPr>
              <w:t>Unique shipment</w:t>
            </w:r>
          </w:p>
        </w:tc>
      </w:tr>
      <w:tr>
        <w:trPr>
          <w:cantSplit/>
        </w:trPr>
        <w:tc>
          <w:tcPr>
            <w:tcW w:type="dxa" w:w="3312"/>
            <w:vAlign w:val="center"/>
            <w:shd w:fill="F3F4F6"/>
          </w:tcPr>
          <w:p>
            <w:pPr>
              <w:spacing w:after="0"/>
            </w:pPr>
            <w:r/>
            <w:r>
              <w:rPr>
                <w:b w:val="0"/>
                <w:color w:val="243447"/>
                <w:sz w:val="16"/>
              </w:rPr>
              <w:t>Order</w:t>
            </w:r>
          </w:p>
        </w:tc>
        <w:tc>
          <w:tcPr>
            <w:tcW w:type="dxa" w:w="8352"/>
            <w:vAlign w:val="center"/>
            <w:shd w:fill="F3F4F6"/>
          </w:tcPr>
          <w:p>
            <w:pPr>
              <w:spacing w:after="0"/>
            </w:pPr>
            <w:r/>
            <w:r>
              <w:rPr>
                <w:b w:val="0"/>
                <w:color w:val="243447"/>
                <w:sz w:val="16"/>
              </w:rPr>
              <w:t>Link</w:t>
            </w:r>
          </w:p>
        </w:tc>
      </w:tr>
      <w:tr>
        <w:trPr>
          <w:cantSplit/>
        </w:trPr>
        <w:tc>
          <w:tcPr>
            <w:tcW w:type="dxa" w:w="3312"/>
            <w:vAlign w:val="center"/>
          </w:tcPr>
          <w:p>
            <w:pPr>
              <w:spacing w:after="0"/>
            </w:pPr>
            <w:r/>
            <w:r>
              <w:rPr>
                <w:b w:val="0"/>
                <w:color w:val="243447"/>
                <w:sz w:val="16"/>
              </w:rPr>
              <w:t>Approved Qty</w:t>
            </w:r>
          </w:p>
        </w:tc>
        <w:tc>
          <w:tcPr>
            <w:tcW w:type="dxa" w:w="8352"/>
            <w:vAlign w:val="center"/>
          </w:tcPr>
          <w:p>
            <w:pPr>
              <w:spacing w:after="0"/>
            </w:pPr>
            <w:r/>
            <w:r>
              <w:rPr>
                <w:b w:val="0"/>
                <w:color w:val="243447"/>
                <w:sz w:val="16"/>
              </w:rPr>
              <w:t>Maximum shippable</w:t>
            </w:r>
          </w:p>
        </w:tc>
      </w:tr>
      <w:tr>
        <w:trPr>
          <w:cantSplit/>
        </w:trPr>
        <w:tc>
          <w:tcPr>
            <w:tcW w:type="dxa" w:w="3312"/>
            <w:vAlign w:val="center"/>
            <w:shd w:fill="F3F4F6"/>
          </w:tcPr>
          <w:p>
            <w:pPr>
              <w:spacing w:after="0"/>
            </w:pPr>
            <w:r/>
            <w:r>
              <w:rPr>
                <w:b w:val="0"/>
                <w:color w:val="243447"/>
                <w:sz w:val="16"/>
              </w:rPr>
              <w:t>Dispatch Qty</w:t>
            </w:r>
          </w:p>
        </w:tc>
        <w:tc>
          <w:tcPr>
            <w:tcW w:type="dxa" w:w="8352"/>
            <w:vAlign w:val="center"/>
            <w:shd w:fill="F3F4F6"/>
          </w:tcPr>
          <w:p>
            <w:pPr>
              <w:spacing w:after="0"/>
            </w:pPr>
            <w:r/>
            <w:r>
              <w:rPr>
                <w:b w:val="0"/>
                <w:color w:val="243447"/>
                <w:sz w:val="16"/>
              </w:rPr>
              <w:t>Actual</w:t>
            </w:r>
          </w:p>
        </w:tc>
      </w:tr>
      <w:tr>
        <w:trPr>
          <w:cantSplit/>
        </w:trPr>
        <w:tc>
          <w:tcPr>
            <w:tcW w:type="dxa" w:w="3312"/>
            <w:vAlign w:val="center"/>
          </w:tcPr>
          <w:p>
            <w:pPr>
              <w:spacing w:after="0"/>
            </w:pPr>
            <w:r/>
            <w:r>
              <w:rPr>
                <w:b w:val="0"/>
                <w:color w:val="243447"/>
                <w:sz w:val="16"/>
              </w:rPr>
              <w:t>Dispatch Date</w:t>
            </w:r>
          </w:p>
        </w:tc>
        <w:tc>
          <w:tcPr>
            <w:tcW w:type="dxa" w:w="8352"/>
            <w:vAlign w:val="center"/>
          </w:tcPr>
          <w:p>
            <w:pPr>
              <w:spacing w:after="0"/>
            </w:pPr>
            <w:r/>
            <w:r>
              <w:rPr>
                <w:b w:val="0"/>
                <w:color w:val="243447"/>
                <w:sz w:val="16"/>
              </w:rPr>
              <w:t>Date</w:t>
            </w:r>
          </w:p>
        </w:tc>
      </w:tr>
      <w:tr>
        <w:trPr>
          <w:cantSplit/>
        </w:trPr>
        <w:tc>
          <w:tcPr>
            <w:tcW w:type="dxa" w:w="3312"/>
            <w:vAlign w:val="center"/>
            <w:shd w:fill="F3F4F6"/>
          </w:tcPr>
          <w:p>
            <w:pPr>
              <w:spacing w:after="0"/>
            </w:pPr>
            <w:r/>
            <w:r>
              <w:rPr>
                <w:b w:val="0"/>
                <w:color w:val="243447"/>
                <w:sz w:val="16"/>
              </w:rPr>
              <w:t>Transport / Courier</w:t>
            </w:r>
          </w:p>
        </w:tc>
        <w:tc>
          <w:tcPr>
            <w:tcW w:type="dxa" w:w="8352"/>
            <w:vAlign w:val="center"/>
            <w:shd w:fill="F3F4F6"/>
          </w:tcPr>
          <w:p>
            <w:pPr>
              <w:spacing w:after="0"/>
            </w:pPr>
            <w:r/>
            <w:r>
              <w:rPr>
                <w:b w:val="0"/>
                <w:color w:val="243447"/>
                <w:sz w:val="16"/>
              </w:rPr>
              <w:t>Mode</w:t>
            </w:r>
          </w:p>
        </w:tc>
      </w:tr>
      <w:tr>
        <w:trPr>
          <w:cantSplit/>
        </w:trPr>
        <w:tc>
          <w:tcPr>
            <w:tcW w:type="dxa" w:w="3312"/>
            <w:vAlign w:val="center"/>
          </w:tcPr>
          <w:p>
            <w:pPr>
              <w:spacing w:after="0"/>
            </w:pPr>
            <w:r/>
            <w:r>
              <w:rPr>
                <w:b w:val="0"/>
                <w:color w:val="243447"/>
                <w:sz w:val="16"/>
              </w:rPr>
              <w:t>LR / Tracking No.</w:t>
            </w:r>
          </w:p>
        </w:tc>
        <w:tc>
          <w:tcPr>
            <w:tcW w:type="dxa" w:w="8352"/>
            <w:vAlign w:val="center"/>
          </w:tcPr>
          <w:p>
            <w:pPr>
              <w:spacing w:after="0"/>
            </w:pPr>
            <w:r/>
            <w:r>
              <w:rPr>
                <w:b w:val="0"/>
                <w:color w:val="243447"/>
                <w:sz w:val="16"/>
              </w:rPr>
              <w:t>Shipment tracking</w:t>
            </w:r>
          </w:p>
        </w:tc>
      </w:tr>
      <w:tr>
        <w:trPr>
          <w:cantSplit/>
        </w:trPr>
        <w:tc>
          <w:tcPr>
            <w:tcW w:type="dxa" w:w="3312"/>
            <w:vAlign w:val="center"/>
            <w:shd w:fill="F3F4F6"/>
          </w:tcPr>
          <w:p>
            <w:pPr>
              <w:spacing w:after="0"/>
            </w:pPr>
            <w:r/>
            <w:r>
              <w:rPr>
                <w:b w:val="0"/>
                <w:color w:val="243447"/>
                <w:sz w:val="16"/>
              </w:rPr>
              <w:t>Cases</w:t>
            </w:r>
          </w:p>
        </w:tc>
        <w:tc>
          <w:tcPr>
            <w:tcW w:type="dxa" w:w="8352"/>
            <w:vAlign w:val="center"/>
            <w:shd w:fill="F3F4F6"/>
          </w:tcPr>
          <w:p>
            <w:pPr>
              <w:spacing w:after="0"/>
            </w:pPr>
            <w:r/>
            <w:r>
              <w:rPr>
                <w:b w:val="0"/>
                <w:color w:val="243447"/>
                <w:sz w:val="16"/>
              </w:rPr>
              <w:t>Package count if used</w:t>
            </w:r>
          </w:p>
        </w:tc>
      </w:tr>
      <w:tr>
        <w:trPr>
          <w:cantSplit/>
        </w:trPr>
        <w:tc>
          <w:tcPr>
            <w:tcW w:type="dxa" w:w="3312"/>
            <w:vAlign w:val="center"/>
          </w:tcPr>
          <w:p>
            <w:pPr>
              <w:spacing w:after="0"/>
            </w:pPr>
            <w:r/>
            <w:r>
              <w:rPr>
                <w:b w:val="0"/>
                <w:color w:val="243447"/>
                <w:sz w:val="16"/>
              </w:rPr>
              <w:t>Delivery Address</w:t>
            </w:r>
          </w:p>
        </w:tc>
        <w:tc>
          <w:tcPr>
            <w:tcW w:type="dxa" w:w="8352"/>
            <w:vAlign w:val="center"/>
          </w:tcPr>
          <w:p>
            <w:pPr>
              <w:spacing w:after="0"/>
            </w:pPr>
            <w:r/>
            <w:r>
              <w:rPr>
                <w:b w:val="0"/>
                <w:color w:val="243447"/>
                <w:sz w:val="16"/>
              </w:rPr>
              <w:t>From order</w:t>
            </w:r>
          </w:p>
        </w:tc>
      </w:tr>
      <w:tr>
        <w:trPr>
          <w:cantSplit/>
        </w:trPr>
        <w:tc>
          <w:tcPr>
            <w:tcW w:type="dxa" w:w="3312"/>
            <w:vAlign w:val="center"/>
            <w:shd w:fill="F3F4F6"/>
          </w:tcPr>
          <w:p>
            <w:pPr>
              <w:spacing w:after="0"/>
            </w:pPr>
            <w:r/>
            <w:r>
              <w:rPr>
                <w:b w:val="0"/>
                <w:color w:val="243447"/>
                <w:sz w:val="16"/>
              </w:rPr>
              <w:t>Documents</w:t>
            </w:r>
          </w:p>
        </w:tc>
        <w:tc>
          <w:tcPr>
            <w:tcW w:type="dxa" w:w="8352"/>
            <w:vAlign w:val="center"/>
            <w:shd w:fill="F3F4F6"/>
          </w:tcPr>
          <w:p>
            <w:pPr>
              <w:spacing w:after="0"/>
            </w:pPr>
            <w:r/>
            <w:r>
              <w:rPr>
                <w:b w:val="0"/>
                <w:color w:val="243447"/>
                <w:sz w:val="16"/>
              </w:rPr>
              <w:t>Invoice/dispatch docs</w:t>
            </w:r>
          </w:p>
        </w:tc>
      </w:tr>
      <w:tr>
        <w:trPr>
          <w:cantSplit/>
        </w:trPr>
        <w:tc>
          <w:tcPr>
            <w:tcW w:type="dxa" w:w="3312"/>
            <w:vAlign w:val="center"/>
          </w:tcPr>
          <w:p>
            <w:pPr>
              <w:spacing w:after="0"/>
            </w:pPr>
            <w:r/>
            <w:r>
              <w:rPr>
                <w:b w:val="0"/>
                <w:color w:val="243447"/>
                <w:sz w:val="16"/>
              </w:rPr>
              <w:t>Delivered Date</w:t>
            </w:r>
          </w:p>
        </w:tc>
        <w:tc>
          <w:tcPr>
            <w:tcW w:type="dxa" w:w="8352"/>
            <w:vAlign w:val="center"/>
          </w:tcPr>
          <w:p>
            <w:pPr>
              <w:spacing w:after="0"/>
            </w:pPr>
            <w:r/>
            <w:r>
              <w:rPr>
                <w:b w:val="0"/>
                <w:color w:val="243447"/>
                <w:sz w:val="16"/>
              </w:rPr>
              <w:t>Closure</w:t>
            </w:r>
          </w:p>
        </w:tc>
      </w:tr>
      <w:tr>
        <w:trPr>
          <w:cantSplit/>
        </w:trPr>
        <w:tc>
          <w:tcPr>
            <w:tcW w:type="dxa" w:w="3312"/>
            <w:vAlign w:val="center"/>
            <w:shd w:fill="F3F4F6"/>
          </w:tcPr>
          <w:p>
            <w:pPr>
              <w:spacing w:after="0"/>
            </w:pPr>
            <w:r/>
            <w:r>
              <w:rPr>
                <w:b w:val="0"/>
                <w:color w:val="243447"/>
                <w:sz w:val="16"/>
              </w:rPr>
              <w:t>Delivery Status</w:t>
            </w:r>
          </w:p>
        </w:tc>
        <w:tc>
          <w:tcPr>
            <w:tcW w:type="dxa" w:w="8352"/>
            <w:vAlign w:val="center"/>
            <w:shd w:fill="F3F4F6"/>
          </w:tcPr>
          <w:p>
            <w:pPr>
              <w:spacing w:after="0"/>
            </w:pPr>
            <w:r/>
            <w:r>
              <w:rPr>
                <w:b w:val="0"/>
                <w:color w:val="243447"/>
                <w:sz w:val="16"/>
              </w:rPr>
              <w:t>In Transit / Delivered / Partial / Failed</w:t>
            </w:r>
          </w:p>
        </w:tc>
      </w:tr>
    </w:tbl>
    <w:p>
      <w:pPr>
        <w:spacing w:after="40"/>
      </w:pPr>
    </w:p>
    <w:p>
      <w:pPr>
        <w:pStyle w:val="Heading1"/>
        <w:keepNext/>
      </w:pPr>
      <w:r>
        <w:t>14. Documents and records</w:t>
      </w:r>
    </w:p>
    <w:p>
      <w:pPr>
        <w:spacing w:after="100" w:line="252" w:lineRule="auto"/>
      </w:pPr>
      <w:r>
        <w:t>Every major stage should produce or consume documents through the same document hub rather than using scattered folders and separate Excel links.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304"/>
            <w:vAlign w:val="center"/>
            <w:shd w:fill="1F4E78"/>
          </w:tcPr>
          <w:p>
            <w:pPr>
              <w:spacing w:after="0"/>
            </w:pPr>
            <w:r/>
            <w:r>
              <w:rPr>
                <w:b/>
                <w:color w:val="FFFFFF"/>
                <w:sz w:val="15"/>
              </w:rPr>
              <w:t>Document group</w:t>
            </w:r>
          </w:p>
        </w:tc>
        <w:tc>
          <w:tcPr>
            <w:tcW w:type="dxa" w:w="5184"/>
            <w:vAlign w:val="center"/>
            <w:shd w:fill="1F4E78"/>
          </w:tcPr>
          <w:p>
            <w:pPr>
              <w:spacing w:after="0"/>
            </w:pPr>
            <w:r/>
            <w:r>
              <w:rPr>
                <w:b/>
                <w:color w:val="FFFFFF"/>
                <w:sz w:val="15"/>
              </w:rPr>
              <w:t>Examples</w:t>
            </w:r>
          </w:p>
        </w:tc>
        <w:tc>
          <w:tcPr>
            <w:tcW w:type="dxa" w:w="4176"/>
            <w:vAlign w:val="center"/>
            <w:shd w:fill="1F4E78"/>
          </w:tcPr>
          <w:p>
            <w:pPr>
              <w:spacing w:after="0"/>
            </w:pPr>
            <w:r/>
            <w:r>
              <w:rPr>
                <w:b/>
                <w:color w:val="FFFFFF"/>
                <w:sz w:val="15"/>
              </w:rPr>
              <w:t>Linked to</w:t>
            </w:r>
          </w:p>
        </w:tc>
      </w:tr>
      <w:tr>
        <w:trPr>
          <w:cantSplit/>
        </w:trPr>
        <w:tc>
          <w:tcPr>
            <w:tcW w:type="dxa" w:w="2304"/>
            <w:vAlign w:val="center"/>
          </w:tcPr>
          <w:p>
            <w:pPr>
              <w:spacing w:after="0"/>
            </w:pPr>
            <w:r/>
            <w:r>
              <w:rPr>
                <w:b w:val="0"/>
                <w:color w:val="243447"/>
                <w:sz w:val="15"/>
              </w:rPr>
              <w:t>Customer / Sales</w:t>
            </w:r>
          </w:p>
        </w:tc>
        <w:tc>
          <w:tcPr>
            <w:tcW w:type="dxa" w:w="5184"/>
            <w:vAlign w:val="center"/>
          </w:tcPr>
          <w:p>
            <w:pPr>
              <w:spacing w:after="0"/>
            </w:pPr>
            <w:r/>
            <w:r>
              <w:rPr>
                <w:b w:val="0"/>
                <w:color w:val="243447"/>
                <w:sz w:val="15"/>
              </w:rPr>
              <w:t>Customer PO, brief, proforma</w:t>
            </w:r>
          </w:p>
        </w:tc>
        <w:tc>
          <w:tcPr>
            <w:tcW w:type="dxa" w:w="4176"/>
            <w:vAlign w:val="center"/>
          </w:tcPr>
          <w:p>
            <w:pPr>
              <w:spacing w:after="0"/>
            </w:pPr>
            <w:r/>
            <w:r>
              <w:rPr>
                <w:b w:val="0"/>
                <w:color w:val="243447"/>
                <w:sz w:val="15"/>
              </w:rPr>
              <w:t>Customer + Order</w:t>
            </w:r>
          </w:p>
        </w:tc>
      </w:tr>
      <w:tr>
        <w:trPr>
          <w:cantSplit/>
        </w:trPr>
        <w:tc>
          <w:tcPr>
            <w:tcW w:type="dxa" w:w="2304"/>
            <w:vAlign w:val="center"/>
            <w:shd w:fill="F3F4F6"/>
          </w:tcPr>
          <w:p>
            <w:pPr>
              <w:spacing w:after="0"/>
            </w:pPr>
            <w:r/>
            <w:r>
              <w:rPr>
                <w:b w:val="0"/>
                <w:color w:val="243447"/>
                <w:sz w:val="15"/>
              </w:rPr>
              <w:t>R&amp;D</w:t>
            </w:r>
          </w:p>
        </w:tc>
        <w:tc>
          <w:tcPr>
            <w:tcW w:type="dxa" w:w="5184"/>
            <w:vAlign w:val="center"/>
            <w:shd w:fill="F3F4F6"/>
          </w:tcPr>
          <w:p>
            <w:pPr>
              <w:spacing w:after="0"/>
            </w:pPr>
            <w:r/>
            <w:r>
              <w:rPr>
                <w:b w:val="0"/>
                <w:color w:val="243447"/>
                <w:sz w:val="15"/>
              </w:rPr>
              <w:t>Formulation, sample sheet, feedback</w:t>
            </w:r>
          </w:p>
        </w:tc>
        <w:tc>
          <w:tcPr>
            <w:tcW w:type="dxa" w:w="4176"/>
            <w:vAlign w:val="center"/>
            <w:shd w:fill="F3F4F6"/>
          </w:tcPr>
          <w:p>
            <w:pPr>
              <w:spacing w:after="0"/>
            </w:pPr>
            <w:r/>
            <w:r>
              <w:rPr>
                <w:b w:val="0"/>
                <w:color w:val="243447"/>
                <w:sz w:val="15"/>
              </w:rPr>
              <w:t>R&amp;D / Sample / Order</w:t>
            </w:r>
          </w:p>
        </w:tc>
      </w:tr>
      <w:tr>
        <w:trPr>
          <w:cantSplit/>
        </w:trPr>
        <w:tc>
          <w:tcPr>
            <w:tcW w:type="dxa" w:w="2304"/>
            <w:vAlign w:val="center"/>
          </w:tcPr>
          <w:p>
            <w:pPr>
              <w:spacing w:after="0"/>
            </w:pPr>
            <w:r/>
            <w:r>
              <w:rPr>
                <w:b w:val="0"/>
                <w:color w:val="243447"/>
                <w:sz w:val="15"/>
              </w:rPr>
              <w:t>Artwork</w:t>
            </w:r>
          </w:p>
        </w:tc>
        <w:tc>
          <w:tcPr>
            <w:tcW w:type="dxa" w:w="5184"/>
            <w:vAlign w:val="center"/>
          </w:tcPr>
          <w:p>
            <w:pPr>
              <w:spacing w:after="0"/>
            </w:pPr>
            <w:r/>
            <w:r>
              <w:rPr>
                <w:b w:val="0"/>
                <w:color w:val="243447"/>
                <w:sz w:val="15"/>
              </w:rPr>
              <w:t>Customer artwork, revisions, final artwork</w:t>
            </w:r>
          </w:p>
        </w:tc>
        <w:tc>
          <w:tcPr>
            <w:tcW w:type="dxa" w:w="4176"/>
            <w:vAlign w:val="center"/>
          </w:tcPr>
          <w:p>
            <w:pPr>
              <w:spacing w:after="0"/>
            </w:pPr>
            <w:r/>
            <w:r>
              <w:rPr>
                <w:b w:val="0"/>
                <w:color w:val="243447"/>
                <w:sz w:val="15"/>
              </w:rPr>
              <w:t>Artwork version / Order</w:t>
            </w:r>
          </w:p>
        </w:tc>
      </w:tr>
      <w:tr>
        <w:trPr>
          <w:cantSplit/>
        </w:trPr>
        <w:tc>
          <w:tcPr>
            <w:tcW w:type="dxa" w:w="2304"/>
            <w:vAlign w:val="center"/>
            <w:shd w:fill="F3F4F6"/>
          </w:tcPr>
          <w:p>
            <w:pPr>
              <w:spacing w:after="0"/>
            </w:pPr>
            <w:r/>
            <w:r>
              <w:rPr>
                <w:b w:val="0"/>
                <w:color w:val="243447"/>
                <w:sz w:val="15"/>
              </w:rPr>
              <w:t>Procurement</w:t>
            </w:r>
          </w:p>
        </w:tc>
        <w:tc>
          <w:tcPr>
            <w:tcW w:type="dxa" w:w="5184"/>
            <w:vAlign w:val="center"/>
            <w:shd w:fill="F3F4F6"/>
          </w:tcPr>
          <w:p>
            <w:pPr>
              <w:spacing w:after="0"/>
            </w:pPr>
            <w:r/>
            <w:r>
              <w:rPr>
                <w:b w:val="0"/>
                <w:color w:val="243447"/>
                <w:sz w:val="15"/>
              </w:rPr>
              <w:t>Supplier quote, PO, vendor docs</w:t>
            </w:r>
          </w:p>
        </w:tc>
        <w:tc>
          <w:tcPr>
            <w:tcW w:type="dxa" w:w="4176"/>
            <w:vAlign w:val="center"/>
            <w:shd w:fill="F3F4F6"/>
          </w:tcPr>
          <w:p>
            <w:pPr>
              <w:spacing w:after="0"/>
            </w:pPr>
            <w:r/>
            <w:r>
              <w:rPr>
                <w:b w:val="0"/>
                <w:color w:val="243447"/>
                <w:sz w:val="15"/>
              </w:rPr>
              <w:t>PR / PO / Supplier</w:t>
            </w:r>
          </w:p>
        </w:tc>
      </w:tr>
      <w:tr>
        <w:trPr>
          <w:cantSplit/>
        </w:trPr>
        <w:tc>
          <w:tcPr>
            <w:tcW w:type="dxa" w:w="2304"/>
            <w:vAlign w:val="center"/>
          </w:tcPr>
          <w:p>
            <w:pPr>
              <w:spacing w:after="0"/>
            </w:pPr>
            <w:r/>
            <w:r>
              <w:rPr>
                <w:b w:val="0"/>
                <w:color w:val="243447"/>
                <w:sz w:val="15"/>
              </w:rPr>
              <w:t>GRN / QC</w:t>
            </w:r>
          </w:p>
        </w:tc>
        <w:tc>
          <w:tcPr>
            <w:tcW w:type="dxa" w:w="5184"/>
            <w:vAlign w:val="center"/>
          </w:tcPr>
          <w:p>
            <w:pPr>
              <w:spacing w:after="0"/>
            </w:pPr>
            <w:r/>
            <w:r>
              <w:rPr>
                <w:b w:val="0"/>
                <w:color w:val="243447"/>
                <w:sz w:val="15"/>
              </w:rPr>
              <w:t>Challan, invoice, COA, test reports</w:t>
            </w:r>
          </w:p>
        </w:tc>
        <w:tc>
          <w:tcPr>
            <w:tcW w:type="dxa" w:w="4176"/>
            <w:vAlign w:val="center"/>
          </w:tcPr>
          <w:p>
            <w:pPr>
              <w:spacing w:after="0"/>
            </w:pPr>
            <w:r/>
            <w:r>
              <w:rPr>
                <w:b w:val="0"/>
                <w:color w:val="243447"/>
                <w:sz w:val="15"/>
              </w:rPr>
              <w:t>GRN / QC</w:t>
            </w:r>
          </w:p>
        </w:tc>
      </w:tr>
      <w:tr>
        <w:trPr>
          <w:cantSplit/>
        </w:trPr>
        <w:tc>
          <w:tcPr>
            <w:tcW w:type="dxa" w:w="2304"/>
            <w:vAlign w:val="center"/>
            <w:shd w:fill="F3F4F6"/>
          </w:tcPr>
          <w:p>
            <w:pPr>
              <w:spacing w:after="0"/>
            </w:pPr>
            <w:r/>
            <w:r>
              <w:rPr>
                <w:b w:val="0"/>
                <w:color w:val="243447"/>
                <w:sz w:val="15"/>
              </w:rPr>
              <w:t>QA</w:t>
            </w:r>
          </w:p>
        </w:tc>
        <w:tc>
          <w:tcPr>
            <w:tcW w:type="dxa" w:w="5184"/>
            <w:vAlign w:val="center"/>
            <w:shd w:fill="F3F4F6"/>
          </w:tcPr>
          <w:p>
            <w:pPr>
              <w:spacing w:after="0"/>
            </w:pPr>
            <w:r/>
            <w:r>
              <w:rPr>
                <w:b w:val="0"/>
                <w:color w:val="243447"/>
                <w:sz w:val="15"/>
              </w:rPr>
              <w:t>Approval documents, quality records</w:t>
            </w:r>
          </w:p>
        </w:tc>
        <w:tc>
          <w:tcPr>
            <w:tcW w:type="dxa" w:w="4176"/>
            <w:vAlign w:val="center"/>
            <w:shd w:fill="F3F4F6"/>
          </w:tcPr>
          <w:p>
            <w:pPr>
              <w:spacing w:after="0"/>
            </w:pPr>
            <w:r/>
            <w:r>
              <w:rPr>
                <w:b w:val="0"/>
                <w:color w:val="243447"/>
                <w:sz w:val="15"/>
              </w:rPr>
              <w:t>QA / Order</w:t>
            </w:r>
          </w:p>
        </w:tc>
      </w:tr>
      <w:tr>
        <w:trPr>
          <w:cantSplit/>
        </w:trPr>
        <w:tc>
          <w:tcPr>
            <w:tcW w:type="dxa" w:w="2304"/>
            <w:vAlign w:val="center"/>
          </w:tcPr>
          <w:p>
            <w:pPr>
              <w:spacing w:after="0"/>
            </w:pPr>
            <w:r/>
            <w:r>
              <w:rPr>
                <w:b w:val="0"/>
                <w:color w:val="243447"/>
                <w:sz w:val="15"/>
              </w:rPr>
              <w:t>Production</w:t>
            </w:r>
          </w:p>
        </w:tc>
        <w:tc>
          <w:tcPr>
            <w:tcW w:type="dxa" w:w="5184"/>
            <w:vAlign w:val="center"/>
          </w:tcPr>
          <w:p>
            <w:pPr>
              <w:spacing w:after="0"/>
            </w:pPr>
            <w:r/>
            <w:r>
              <w:rPr>
                <w:b w:val="0"/>
                <w:color w:val="243447"/>
                <w:sz w:val="15"/>
              </w:rPr>
              <w:t>Batch records, manufacturing record</w:t>
            </w:r>
          </w:p>
        </w:tc>
        <w:tc>
          <w:tcPr>
            <w:tcW w:type="dxa" w:w="4176"/>
            <w:vAlign w:val="center"/>
          </w:tcPr>
          <w:p>
            <w:pPr>
              <w:spacing w:after="0"/>
            </w:pPr>
            <w:r/>
            <w:r>
              <w:rPr>
                <w:b w:val="0"/>
                <w:color w:val="243447"/>
                <w:sz w:val="15"/>
              </w:rPr>
              <w:t>Production batch</w:t>
            </w:r>
          </w:p>
        </w:tc>
      </w:tr>
      <w:tr>
        <w:trPr>
          <w:cantSplit/>
        </w:trPr>
        <w:tc>
          <w:tcPr>
            <w:tcW w:type="dxa" w:w="2304"/>
            <w:vAlign w:val="center"/>
            <w:shd w:fill="F3F4F6"/>
          </w:tcPr>
          <w:p>
            <w:pPr>
              <w:spacing w:after="0"/>
            </w:pPr>
            <w:r/>
            <w:r>
              <w:rPr>
                <w:b w:val="0"/>
                <w:color w:val="243447"/>
                <w:sz w:val="15"/>
              </w:rPr>
              <w:t>Billing</w:t>
            </w:r>
          </w:p>
        </w:tc>
        <w:tc>
          <w:tcPr>
            <w:tcW w:type="dxa" w:w="5184"/>
            <w:vAlign w:val="center"/>
            <w:shd w:fill="F3F4F6"/>
          </w:tcPr>
          <w:p>
            <w:pPr>
              <w:spacing w:after="0"/>
            </w:pPr>
            <w:r/>
            <w:r>
              <w:rPr>
                <w:b w:val="0"/>
                <w:color w:val="243447"/>
                <w:sz w:val="15"/>
              </w:rPr>
              <w:t>Invoice, payment receipt</w:t>
            </w:r>
          </w:p>
        </w:tc>
        <w:tc>
          <w:tcPr>
            <w:tcW w:type="dxa" w:w="4176"/>
            <w:vAlign w:val="center"/>
            <w:shd w:fill="F3F4F6"/>
          </w:tcPr>
          <w:p>
            <w:pPr>
              <w:spacing w:after="0"/>
            </w:pPr>
            <w:r/>
            <w:r>
              <w:rPr>
                <w:b w:val="0"/>
                <w:color w:val="243447"/>
                <w:sz w:val="15"/>
              </w:rPr>
              <w:t>Billing / Payment</w:t>
            </w:r>
          </w:p>
        </w:tc>
      </w:tr>
      <w:tr>
        <w:trPr>
          <w:cantSplit/>
        </w:trPr>
        <w:tc>
          <w:tcPr>
            <w:tcW w:type="dxa" w:w="2304"/>
            <w:vAlign w:val="center"/>
          </w:tcPr>
          <w:p>
            <w:pPr>
              <w:spacing w:after="0"/>
            </w:pPr>
            <w:r/>
            <w:r>
              <w:rPr>
                <w:b w:val="0"/>
                <w:color w:val="243447"/>
                <w:sz w:val="15"/>
              </w:rPr>
              <w:t>Dispatch</w:t>
            </w:r>
          </w:p>
        </w:tc>
        <w:tc>
          <w:tcPr>
            <w:tcW w:type="dxa" w:w="5184"/>
            <w:vAlign w:val="center"/>
          </w:tcPr>
          <w:p>
            <w:pPr>
              <w:spacing w:after="0"/>
            </w:pPr>
            <w:r/>
            <w:r>
              <w:rPr>
                <w:b w:val="0"/>
                <w:color w:val="243447"/>
                <w:sz w:val="15"/>
              </w:rPr>
              <w:t>Dispatch note, LR/tracking, POD</w:t>
            </w:r>
          </w:p>
        </w:tc>
        <w:tc>
          <w:tcPr>
            <w:tcW w:type="dxa" w:w="4176"/>
            <w:vAlign w:val="center"/>
          </w:tcPr>
          <w:p>
            <w:pPr>
              <w:spacing w:after="0"/>
            </w:pPr>
            <w:r/>
            <w:r>
              <w:rPr>
                <w:b w:val="0"/>
                <w:color w:val="243447"/>
                <w:sz w:val="15"/>
              </w:rPr>
              <w:t>Dispatch</w:t>
            </w:r>
          </w:p>
        </w:tc>
      </w:tr>
    </w:tbl>
    <w:p>
      <w:pPr>
        <w:spacing w:after="40"/>
      </w:pPr>
    </w:p>
    <w:p>
      <w:pPr>
        <w:pStyle w:val="Heading1"/>
        <w:keepNext/>
      </w:pPr>
      <w:r>
        <w:t>15. Status and stage logic</w:t>
      </w:r>
    </w:p>
    <w:p>
      <w:pPr>
        <w:spacing w:after="100" w:line="252" w:lineRule="auto"/>
      </w:pPr>
      <w:r>
        <w:t>Status should be a controlled lifecycle field. Department work should live in task/record tables so the order does not become a single overloaded form. Legacy Excel statuses should be imported/mapped but not allowed to create dozens of uncontrolled workflow states.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448"/>
            <w:vAlign w:val="center"/>
            <w:shd w:fill="1F4E78"/>
          </w:tcPr>
          <w:p>
            <w:pPr>
              <w:spacing w:after="0"/>
            </w:pPr>
            <w:r/>
            <w:r>
              <w:rPr>
                <w:b/>
                <w:color w:val="FFFFFF"/>
                <w:sz w:val="15"/>
              </w:rPr>
              <w:t>Layer</w:t>
            </w:r>
          </w:p>
        </w:tc>
        <w:tc>
          <w:tcPr>
            <w:tcW w:type="dxa" w:w="4896"/>
            <w:vAlign w:val="center"/>
            <w:shd w:fill="1F4E78"/>
          </w:tcPr>
          <w:p>
            <w:pPr>
              <w:spacing w:after="0"/>
            </w:pPr>
            <w:r/>
            <w:r>
              <w:rPr>
                <w:b/>
                <w:color w:val="FFFFFF"/>
                <w:sz w:val="15"/>
              </w:rPr>
              <w:t>Example</w:t>
            </w:r>
          </w:p>
        </w:tc>
        <w:tc>
          <w:tcPr>
            <w:tcW w:type="dxa" w:w="4320"/>
            <w:vAlign w:val="center"/>
            <w:shd w:fill="1F4E78"/>
          </w:tcPr>
          <w:p>
            <w:pPr>
              <w:spacing w:after="0"/>
            </w:pPr>
            <w:r/>
            <w:r>
              <w:rPr>
                <w:b/>
                <w:color w:val="FFFFFF"/>
                <w:sz w:val="15"/>
              </w:rPr>
              <w:t>Rule</w:t>
            </w:r>
          </w:p>
        </w:tc>
      </w:tr>
      <w:tr>
        <w:trPr>
          <w:cantSplit/>
        </w:trPr>
        <w:tc>
          <w:tcPr>
            <w:tcW w:type="dxa" w:w="2448"/>
            <w:vAlign w:val="center"/>
          </w:tcPr>
          <w:p>
            <w:pPr>
              <w:spacing w:after="0"/>
            </w:pPr>
            <w:r/>
            <w:r>
              <w:rPr>
                <w:b w:val="0"/>
                <w:color w:val="243447"/>
                <w:sz w:val="15"/>
              </w:rPr>
              <w:t>Order lifecycle</w:t>
            </w:r>
          </w:p>
        </w:tc>
        <w:tc>
          <w:tcPr>
            <w:tcW w:type="dxa" w:w="4896"/>
            <w:vAlign w:val="center"/>
          </w:tcPr>
          <w:p>
            <w:pPr>
              <w:spacing w:after="0"/>
            </w:pPr>
            <w:r/>
            <w:r>
              <w:rPr>
                <w:b w:val="0"/>
                <w:color w:val="243447"/>
                <w:sz w:val="15"/>
              </w:rPr>
              <w:t>New, Verified/Official, R&amp;D, Artwork/Packaging, Procurement/Material, Production, QC/QA, Billing, Ready to Dispatch, Dispatched, Completed</w:t>
            </w:r>
          </w:p>
        </w:tc>
        <w:tc>
          <w:tcPr>
            <w:tcW w:type="dxa" w:w="4320"/>
            <w:vAlign w:val="center"/>
          </w:tcPr>
          <w:p>
            <w:pPr>
              <w:spacing w:after="0"/>
            </w:pPr>
            <w:r/>
            <w:r>
              <w:rPr>
                <w:b w:val="0"/>
                <w:color w:val="243447"/>
                <w:sz w:val="15"/>
              </w:rPr>
              <w:t>One current lifecycle position</w:t>
            </w:r>
          </w:p>
        </w:tc>
      </w:tr>
      <w:tr>
        <w:trPr>
          <w:cantSplit/>
        </w:trPr>
        <w:tc>
          <w:tcPr>
            <w:tcW w:type="dxa" w:w="2448"/>
            <w:vAlign w:val="center"/>
            <w:shd w:fill="F3F4F6"/>
          </w:tcPr>
          <w:p>
            <w:pPr>
              <w:spacing w:after="0"/>
            </w:pPr>
            <w:r/>
            <w:r>
              <w:rPr>
                <w:b w:val="0"/>
                <w:color w:val="243447"/>
                <w:sz w:val="15"/>
              </w:rPr>
              <w:t>Department sub-status</w:t>
            </w:r>
          </w:p>
        </w:tc>
        <w:tc>
          <w:tcPr>
            <w:tcW w:type="dxa" w:w="4896"/>
            <w:vAlign w:val="center"/>
            <w:shd w:fill="F3F4F6"/>
          </w:tcPr>
          <w:p>
            <w:pPr>
              <w:spacing w:after="0"/>
            </w:pPr>
            <w:r/>
            <w:r>
              <w:rPr>
                <w:b w:val="0"/>
                <w:color w:val="243447"/>
                <w:sz w:val="15"/>
              </w:rPr>
              <w:t>Artwork: Pending QA, Changes Requested, Final</w:t>
            </w:r>
          </w:p>
        </w:tc>
        <w:tc>
          <w:tcPr>
            <w:tcW w:type="dxa" w:w="4320"/>
            <w:vAlign w:val="center"/>
            <w:shd w:fill="F3F4F6"/>
          </w:tcPr>
          <w:p>
            <w:pPr>
              <w:spacing w:after="0"/>
            </w:pPr>
            <w:r/>
            <w:r>
              <w:rPr>
                <w:b w:val="0"/>
                <w:color w:val="243447"/>
                <w:sz w:val="15"/>
              </w:rPr>
              <w:t>Multiple sub-statuses per department</w:t>
            </w:r>
          </w:p>
        </w:tc>
      </w:tr>
      <w:tr>
        <w:trPr>
          <w:cantSplit/>
        </w:trPr>
        <w:tc>
          <w:tcPr>
            <w:tcW w:type="dxa" w:w="2448"/>
            <w:vAlign w:val="center"/>
          </w:tcPr>
          <w:p>
            <w:pPr>
              <w:spacing w:after="0"/>
            </w:pPr>
            <w:r/>
            <w:r>
              <w:rPr>
                <w:b w:val="0"/>
                <w:color w:val="243447"/>
                <w:sz w:val="15"/>
              </w:rPr>
              <w:t>Task status</w:t>
            </w:r>
          </w:p>
        </w:tc>
        <w:tc>
          <w:tcPr>
            <w:tcW w:type="dxa" w:w="4896"/>
            <w:vAlign w:val="center"/>
          </w:tcPr>
          <w:p>
            <w:pPr>
              <w:spacing w:after="0"/>
            </w:pPr>
            <w:r/>
            <w:r>
              <w:rPr>
                <w:b w:val="0"/>
                <w:color w:val="243447"/>
                <w:sz w:val="15"/>
              </w:rPr>
              <w:t>Assigned, In Progress, Blocked, Done</w:t>
            </w:r>
          </w:p>
        </w:tc>
        <w:tc>
          <w:tcPr>
            <w:tcW w:type="dxa" w:w="4320"/>
            <w:vAlign w:val="center"/>
          </w:tcPr>
          <w:p>
            <w:pPr>
              <w:spacing w:after="0"/>
            </w:pPr>
            <w:r/>
            <w:r>
              <w:rPr>
                <w:b w:val="0"/>
                <w:color w:val="243447"/>
                <w:sz w:val="15"/>
              </w:rPr>
              <w:t>Doer-level work</w:t>
            </w:r>
          </w:p>
        </w:tc>
      </w:tr>
      <w:tr>
        <w:trPr>
          <w:cantSplit/>
        </w:trPr>
        <w:tc>
          <w:tcPr>
            <w:tcW w:type="dxa" w:w="2448"/>
            <w:vAlign w:val="center"/>
            <w:shd w:fill="F3F4F6"/>
          </w:tcPr>
          <w:p>
            <w:pPr>
              <w:spacing w:after="0"/>
            </w:pPr>
            <w:r/>
            <w:r>
              <w:rPr>
                <w:b w:val="0"/>
                <w:color w:val="243447"/>
                <w:sz w:val="15"/>
              </w:rPr>
              <w:t>Quality status</w:t>
            </w:r>
          </w:p>
        </w:tc>
        <w:tc>
          <w:tcPr>
            <w:tcW w:type="dxa" w:w="4896"/>
            <w:vAlign w:val="center"/>
            <w:shd w:fill="F3F4F6"/>
          </w:tcPr>
          <w:p>
            <w:pPr>
              <w:spacing w:after="0"/>
            </w:pPr>
            <w:r/>
            <w:r>
              <w:rPr>
                <w:b w:val="0"/>
                <w:color w:val="243447"/>
                <w:sz w:val="15"/>
              </w:rPr>
              <w:t>Pending, Pass, Fail, Quarantine</w:t>
            </w:r>
          </w:p>
        </w:tc>
        <w:tc>
          <w:tcPr>
            <w:tcW w:type="dxa" w:w="4320"/>
            <w:vAlign w:val="center"/>
            <w:shd w:fill="F3F4F6"/>
          </w:tcPr>
          <w:p>
            <w:pPr>
              <w:spacing w:after="0"/>
            </w:pPr>
            <w:r/>
            <w:r>
              <w:rPr>
                <w:b w:val="0"/>
                <w:color w:val="243447"/>
                <w:sz w:val="15"/>
              </w:rPr>
              <w:t>Quality gate data</w:t>
            </w:r>
          </w:p>
        </w:tc>
      </w:tr>
      <w:tr>
        <w:trPr>
          <w:cantSplit/>
        </w:trPr>
        <w:tc>
          <w:tcPr>
            <w:tcW w:type="dxa" w:w="2448"/>
            <w:vAlign w:val="center"/>
          </w:tcPr>
          <w:p>
            <w:pPr>
              <w:spacing w:after="0"/>
            </w:pPr>
            <w:r/>
            <w:r>
              <w:rPr>
                <w:b w:val="0"/>
                <w:color w:val="243447"/>
                <w:sz w:val="15"/>
              </w:rPr>
              <w:t>Payment status</w:t>
            </w:r>
          </w:p>
        </w:tc>
        <w:tc>
          <w:tcPr>
            <w:tcW w:type="dxa" w:w="4896"/>
            <w:vAlign w:val="center"/>
          </w:tcPr>
          <w:p>
            <w:pPr>
              <w:spacing w:after="0"/>
            </w:pPr>
            <w:r/>
            <w:r>
              <w:rPr>
                <w:b w:val="0"/>
                <w:color w:val="243447"/>
                <w:sz w:val="15"/>
              </w:rPr>
              <w:t>Pending Advance, Part Paid, Fully Paid</w:t>
            </w:r>
          </w:p>
        </w:tc>
        <w:tc>
          <w:tcPr>
            <w:tcW w:type="dxa" w:w="4320"/>
            <w:vAlign w:val="center"/>
          </w:tcPr>
          <w:p>
            <w:pPr>
              <w:spacing w:after="0"/>
            </w:pPr>
            <w:r/>
            <w:r>
              <w:rPr>
                <w:b w:val="0"/>
                <w:color w:val="243447"/>
                <w:sz w:val="15"/>
              </w:rPr>
              <w:t>Commercial gate</w:t>
            </w:r>
          </w:p>
        </w:tc>
      </w:tr>
      <w:tr>
        <w:trPr>
          <w:cantSplit/>
        </w:trPr>
        <w:tc>
          <w:tcPr>
            <w:tcW w:type="dxa" w:w="2448"/>
            <w:vAlign w:val="center"/>
            <w:shd w:fill="F3F4F6"/>
          </w:tcPr>
          <w:p>
            <w:pPr>
              <w:spacing w:after="0"/>
            </w:pPr>
            <w:r/>
            <w:r>
              <w:rPr>
                <w:b w:val="0"/>
                <w:color w:val="243447"/>
                <w:sz w:val="15"/>
              </w:rPr>
              <w:t>Stock status</w:t>
            </w:r>
          </w:p>
        </w:tc>
        <w:tc>
          <w:tcPr>
            <w:tcW w:type="dxa" w:w="4896"/>
            <w:vAlign w:val="center"/>
            <w:shd w:fill="F3F4F6"/>
          </w:tcPr>
          <w:p>
            <w:pPr>
              <w:spacing w:after="0"/>
            </w:pPr>
            <w:r/>
            <w:r>
              <w:rPr>
                <w:b w:val="0"/>
                <w:color w:val="243447"/>
                <w:sz w:val="15"/>
              </w:rPr>
              <w:t>Under Testing, Approved, Reserved, Quarantine</w:t>
            </w:r>
          </w:p>
        </w:tc>
        <w:tc>
          <w:tcPr>
            <w:tcW w:type="dxa" w:w="4320"/>
            <w:vAlign w:val="center"/>
            <w:shd w:fill="F3F4F6"/>
          </w:tcPr>
          <w:p>
            <w:pPr>
              <w:spacing w:after="0"/>
            </w:pPr>
            <w:r/>
            <w:r>
              <w:rPr>
                <w:b w:val="0"/>
                <w:color w:val="243447"/>
                <w:sz w:val="15"/>
              </w:rPr>
              <w:t>Inventory state</w:t>
            </w:r>
          </w:p>
        </w:tc>
      </w:tr>
    </w:tbl>
    <w:p>
      <w:pPr>
        <w:spacing w:after="40"/>
      </w:pPr>
    </w:p>
    <w:tbl>
      <w:tblPr>
        <w:tblStyle w:val="TableGrid"/>
        <w:tblW w:type="auto" w:w="0"/>
        <w:tblLook w:firstColumn="1" w:firstRow="1" w:lastColumn="0" w:lastRow="0" w:noHBand="0" w:noVBand="1" w:val="04A0"/>
      </w:tblPr>
      <w:tblGrid>
        <w:gridCol w:w="10512"/>
      </w:tblGrid>
      <w:tr>
        <w:tc>
          <w:tcPr>
            <w:tcW w:type="dxa" w:w="10512"/>
            <w:shd w:fill="D9EAF7"/>
          </w:tcPr>
          <w:p>
            <w:pPr>
              <w:spacing w:after="0"/>
            </w:pPr>
            <w:r>
              <w:rPr>
                <w:b/>
                <w:sz w:val="18"/>
              </w:rPr>
              <w:t xml:space="preserve">Legacy status mapping: </w:t>
            </w:r>
            <w:r>
              <w:t>Statuses such as PARTY SIDE, CLIENT SIDE HOLD, CLIENT SIDE ARTWORK PENDING, SENT TO STERILE, DUAL ORDER, MKT BY ADDRESS PENDING, PM OK, ORDER and HOLD appear in the existing working data context. Keep them as legacy values during migration, then map them to standardized lifecycle/sub-status categories after the client confirms their exact meanings.</w:t>
            </w:r>
          </w:p>
        </w:tc>
      </w:tr>
    </w:tbl>
    <w:p/>
    <w:p>
      <w:pPr>
        <w:pStyle w:val="Heading1"/>
        <w:keepNext/>
      </w:pPr>
      <w:r>
        <w:t>16. Department workspace design</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160"/>
            <w:vAlign w:val="center"/>
            <w:shd w:fill="1F4E78"/>
          </w:tcPr>
          <w:p>
            <w:pPr>
              <w:spacing w:after="0"/>
            </w:pPr>
            <w:r/>
            <w:r>
              <w:rPr>
                <w:b/>
                <w:color w:val="FFFFFF"/>
                <w:sz w:val="15"/>
              </w:rPr>
              <w:t>Workspace</w:t>
            </w:r>
          </w:p>
        </w:tc>
        <w:tc>
          <w:tcPr>
            <w:tcW w:type="dxa" w:w="6192"/>
            <w:vAlign w:val="center"/>
            <w:shd w:fill="1F4E78"/>
          </w:tcPr>
          <w:p>
            <w:pPr>
              <w:spacing w:after="0"/>
            </w:pPr>
            <w:r/>
            <w:r>
              <w:rPr>
                <w:b/>
                <w:color w:val="FFFFFF"/>
                <w:sz w:val="15"/>
              </w:rPr>
              <w:t>Primary records / actions</w:t>
            </w:r>
          </w:p>
        </w:tc>
        <w:tc>
          <w:tcPr>
            <w:tcW w:type="dxa" w:w="3312"/>
            <w:vAlign w:val="center"/>
            <w:shd w:fill="1F4E78"/>
          </w:tcPr>
          <w:p>
            <w:pPr>
              <w:spacing w:after="0"/>
            </w:pPr>
            <w:r/>
            <w:r>
              <w:rPr>
                <w:b/>
                <w:color w:val="FFFFFF"/>
                <w:sz w:val="15"/>
              </w:rPr>
              <w:t>Order impact</w:t>
            </w:r>
          </w:p>
        </w:tc>
      </w:tr>
      <w:tr>
        <w:trPr>
          <w:cantSplit/>
        </w:trPr>
        <w:tc>
          <w:tcPr>
            <w:tcW w:type="dxa" w:w="2160"/>
            <w:vAlign w:val="center"/>
          </w:tcPr>
          <w:p>
            <w:pPr>
              <w:spacing w:after="0"/>
            </w:pPr>
            <w:r/>
            <w:r>
              <w:rPr>
                <w:b w:val="0"/>
                <w:color w:val="243447"/>
                <w:sz w:val="15"/>
              </w:rPr>
              <w:t>Sales</w:t>
            </w:r>
          </w:p>
        </w:tc>
        <w:tc>
          <w:tcPr>
            <w:tcW w:type="dxa" w:w="6192"/>
            <w:vAlign w:val="center"/>
          </w:tcPr>
          <w:p>
            <w:pPr>
              <w:spacing w:after="0"/>
            </w:pPr>
            <w:r/>
            <w:r>
              <w:rPr>
                <w:b w:val="0"/>
                <w:color w:val="243447"/>
                <w:sz w:val="15"/>
              </w:rPr>
              <w:t>Customers, enquiries, orders, repeat order, commercial</w:t>
            </w:r>
          </w:p>
        </w:tc>
        <w:tc>
          <w:tcPr>
            <w:tcW w:type="dxa" w:w="3312"/>
            <w:vAlign w:val="center"/>
          </w:tcPr>
          <w:p>
            <w:pPr>
              <w:spacing w:after="0"/>
            </w:pPr>
            <w:r/>
            <w:r>
              <w:rPr>
                <w:b w:val="0"/>
                <w:color w:val="243447"/>
                <w:sz w:val="15"/>
              </w:rPr>
              <w:t>Creates/updates order header</w:t>
            </w:r>
          </w:p>
        </w:tc>
      </w:tr>
      <w:tr>
        <w:trPr>
          <w:cantSplit/>
        </w:trPr>
        <w:tc>
          <w:tcPr>
            <w:tcW w:type="dxa" w:w="2160"/>
            <w:vAlign w:val="center"/>
            <w:shd w:fill="F3F4F6"/>
          </w:tcPr>
          <w:p>
            <w:pPr>
              <w:spacing w:after="0"/>
            </w:pPr>
            <w:r/>
            <w:r>
              <w:rPr>
                <w:b w:val="0"/>
                <w:color w:val="243447"/>
                <w:sz w:val="15"/>
              </w:rPr>
              <w:t>R&amp;D</w:t>
            </w:r>
          </w:p>
        </w:tc>
        <w:tc>
          <w:tcPr>
            <w:tcW w:type="dxa" w:w="6192"/>
            <w:vAlign w:val="center"/>
            <w:shd w:fill="F3F4F6"/>
          </w:tcPr>
          <w:p>
            <w:pPr>
              <w:spacing w:after="0"/>
            </w:pPr>
            <w:r/>
            <w:r>
              <w:rPr>
                <w:b w:val="0"/>
                <w:color w:val="243447"/>
                <w:sz w:val="15"/>
              </w:rPr>
              <w:t>R&amp;D queue, formulation, sample versions, feedback</w:t>
            </w:r>
          </w:p>
        </w:tc>
        <w:tc>
          <w:tcPr>
            <w:tcW w:type="dxa" w:w="3312"/>
            <w:vAlign w:val="center"/>
            <w:shd w:fill="F3F4F6"/>
          </w:tcPr>
          <w:p>
            <w:pPr>
              <w:spacing w:after="0"/>
            </w:pPr>
            <w:r/>
            <w:r>
              <w:rPr>
                <w:b w:val="0"/>
                <w:color w:val="243447"/>
                <w:sz w:val="15"/>
              </w:rPr>
              <w:t>Updates R&amp;D/sample state</w:t>
            </w:r>
          </w:p>
        </w:tc>
      </w:tr>
      <w:tr>
        <w:trPr>
          <w:cantSplit/>
        </w:trPr>
        <w:tc>
          <w:tcPr>
            <w:tcW w:type="dxa" w:w="2160"/>
            <w:vAlign w:val="center"/>
          </w:tcPr>
          <w:p>
            <w:pPr>
              <w:spacing w:after="0"/>
            </w:pPr>
            <w:r/>
            <w:r>
              <w:rPr>
                <w:b w:val="0"/>
                <w:color w:val="243447"/>
                <w:sz w:val="15"/>
              </w:rPr>
              <w:t>Artwork</w:t>
            </w:r>
          </w:p>
        </w:tc>
        <w:tc>
          <w:tcPr>
            <w:tcW w:type="dxa" w:w="6192"/>
            <w:vAlign w:val="center"/>
          </w:tcPr>
          <w:p>
            <w:pPr>
              <w:spacing w:after="0"/>
            </w:pPr>
            <w:r/>
            <w:r>
              <w:rPr>
                <w:b w:val="0"/>
                <w:color w:val="243447"/>
                <w:sz w:val="15"/>
              </w:rPr>
              <w:t>Artwork queue, versions, printing release</w:t>
            </w:r>
          </w:p>
        </w:tc>
        <w:tc>
          <w:tcPr>
            <w:tcW w:type="dxa" w:w="3312"/>
            <w:vAlign w:val="center"/>
          </w:tcPr>
          <w:p>
            <w:pPr>
              <w:spacing w:after="0"/>
            </w:pPr>
            <w:r/>
            <w:r>
              <w:rPr>
                <w:b w:val="0"/>
                <w:color w:val="243447"/>
                <w:sz w:val="15"/>
              </w:rPr>
              <w:t>Updates artwork readiness</w:t>
            </w:r>
          </w:p>
        </w:tc>
      </w:tr>
      <w:tr>
        <w:trPr>
          <w:cantSplit/>
        </w:trPr>
        <w:tc>
          <w:tcPr>
            <w:tcW w:type="dxa" w:w="2160"/>
            <w:vAlign w:val="center"/>
            <w:shd w:fill="F3F4F6"/>
          </w:tcPr>
          <w:p>
            <w:pPr>
              <w:spacing w:after="0"/>
            </w:pPr>
            <w:r/>
            <w:r>
              <w:rPr>
                <w:b w:val="0"/>
                <w:color w:val="243447"/>
                <w:sz w:val="15"/>
              </w:rPr>
              <w:t>PM / Stores</w:t>
            </w:r>
          </w:p>
        </w:tc>
        <w:tc>
          <w:tcPr>
            <w:tcW w:type="dxa" w:w="6192"/>
            <w:vAlign w:val="center"/>
            <w:shd w:fill="F3F4F6"/>
          </w:tcPr>
          <w:p>
            <w:pPr>
              <w:spacing w:after="0"/>
            </w:pPr>
            <w:r/>
            <w:r>
              <w:rPr>
                <w:b w:val="0"/>
                <w:color w:val="243447"/>
                <w:sz w:val="15"/>
              </w:rPr>
              <w:t>Packaging material stock, reservation, issue/return</w:t>
            </w:r>
          </w:p>
        </w:tc>
        <w:tc>
          <w:tcPr>
            <w:tcW w:type="dxa" w:w="3312"/>
            <w:vAlign w:val="center"/>
            <w:shd w:fill="F3F4F6"/>
          </w:tcPr>
          <w:p>
            <w:pPr>
              <w:spacing w:after="0"/>
            </w:pPr>
            <w:r/>
            <w:r>
              <w:rPr>
                <w:b w:val="0"/>
                <w:color w:val="243447"/>
                <w:sz w:val="15"/>
              </w:rPr>
              <w:t>Updates PM readiness</w:t>
            </w:r>
          </w:p>
        </w:tc>
      </w:tr>
      <w:tr>
        <w:trPr>
          <w:cantSplit/>
        </w:trPr>
        <w:tc>
          <w:tcPr>
            <w:tcW w:type="dxa" w:w="2160"/>
            <w:vAlign w:val="center"/>
          </w:tcPr>
          <w:p>
            <w:pPr>
              <w:spacing w:after="0"/>
            </w:pPr>
            <w:r/>
            <w:r>
              <w:rPr>
                <w:b w:val="0"/>
                <w:color w:val="243447"/>
                <w:sz w:val="15"/>
              </w:rPr>
              <w:t>Procurement</w:t>
            </w:r>
          </w:p>
        </w:tc>
        <w:tc>
          <w:tcPr>
            <w:tcW w:type="dxa" w:w="6192"/>
            <w:vAlign w:val="center"/>
          </w:tcPr>
          <w:p>
            <w:pPr>
              <w:spacing w:after="0"/>
            </w:pPr>
            <w:r/>
            <w:r>
              <w:rPr>
                <w:b w:val="0"/>
                <w:color w:val="243447"/>
                <w:sz w:val="15"/>
              </w:rPr>
              <w:t>Shortages, purchase requests, PO, supplier</w:t>
            </w:r>
          </w:p>
        </w:tc>
        <w:tc>
          <w:tcPr>
            <w:tcW w:type="dxa" w:w="3312"/>
            <w:vAlign w:val="center"/>
          </w:tcPr>
          <w:p>
            <w:pPr>
              <w:spacing w:after="0"/>
            </w:pPr>
            <w:r/>
            <w:r>
              <w:rPr>
                <w:b w:val="0"/>
                <w:color w:val="243447"/>
                <w:sz w:val="15"/>
              </w:rPr>
              <w:t>Clears material shortage</w:t>
            </w:r>
          </w:p>
        </w:tc>
      </w:tr>
      <w:tr>
        <w:trPr>
          <w:cantSplit/>
        </w:trPr>
        <w:tc>
          <w:tcPr>
            <w:tcW w:type="dxa" w:w="2160"/>
            <w:vAlign w:val="center"/>
            <w:shd w:fill="F3F4F6"/>
          </w:tcPr>
          <w:p>
            <w:pPr>
              <w:spacing w:after="0"/>
            </w:pPr>
            <w:r/>
            <w:r>
              <w:rPr>
                <w:b w:val="0"/>
                <w:color w:val="243447"/>
                <w:sz w:val="15"/>
              </w:rPr>
              <w:t>QC</w:t>
            </w:r>
          </w:p>
        </w:tc>
        <w:tc>
          <w:tcPr>
            <w:tcW w:type="dxa" w:w="6192"/>
            <w:vAlign w:val="center"/>
            <w:shd w:fill="F3F4F6"/>
          </w:tcPr>
          <w:p>
            <w:pPr>
              <w:spacing w:after="0"/>
            </w:pPr>
            <w:r/>
            <w:r>
              <w:rPr>
                <w:b w:val="0"/>
                <w:color w:val="243447"/>
                <w:sz w:val="15"/>
              </w:rPr>
              <w:t>Incoming/bulk/final tests</w:t>
            </w:r>
          </w:p>
        </w:tc>
        <w:tc>
          <w:tcPr>
            <w:tcW w:type="dxa" w:w="3312"/>
            <w:vAlign w:val="center"/>
            <w:shd w:fill="F3F4F6"/>
          </w:tcPr>
          <w:p>
            <w:pPr>
              <w:spacing w:after="0"/>
            </w:pPr>
            <w:r/>
            <w:r>
              <w:rPr>
                <w:b w:val="0"/>
                <w:color w:val="243447"/>
                <w:sz w:val="15"/>
              </w:rPr>
              <w:t>Pass/fail and quality gate</w:t>
            </w:r>
          </w:p>
        </w:tc>
      </w:tr>
      <w:tr>
        <w:trPr>
          <w:cantSplit/>
        </w:trPr>
        <w:tc>
          <w:tcPr>
            <w:tcW w:type="dxa" w:w="2160"/>
            <w:vAlign w:val="center"/>
          </w:tcPr>
          <w:p>
            <w:pPr>
              <w:spacing w:after="0"/>
            </w:pPr>
            <w:r/>
            <w:r>
              <w:rPr>
                <w:b w:val="0"/>
                <w:color w:val="243447"/>
                <w:sz w:val="15"/>
              </w:rPr>
              <w:t>QA</w:t>
            </w:r>
          </w:p>
        </w:tc>
        <w:tc>
          <w:tcPr>
            <w:tcW w:type="dxa" w:w="6192"/>
            <w:vAlign w:val="center"/>
          </w:tcPr>
          <w:p>
            <w:pPr>
              <w:spacing w:after="0"/>
            </w:pPr>
            <w:r/>
            <w:r>
              <w:rPr>
                <w:b w:val="0"/>
                <w:color w:val="243447"/>
                <w:sz w:val="15"/>
              </w:rPr>
              <w:t>Quality documents and approvals</w:t>
            </w:r>
          </w:p>
        </w:tc>
        <w:tc>
          <w:tcPr>
            <w:tcW w:type="dxa" w:w="3312"/>
            <w:vAlign w:val="center"/>
          </w:tcPr>
          <w:p>
            <w:pPr>
              <w:spacing w:after="0"/>
            </w:pPr>
            <w:r/>
            <w:r>
              <w:rPr>
                <w:b w:val="0"/>
                <w:color w:val="243447"/>
                <w:sz w:val="15"/>
              </w:rPr>
              <w:t>Approval state</w:t>
            </w:r>
          </w:p>
        </w:tc>
      </w:tr>
      <w:tr>
        <w:trPr>
          <w:cantSplit/>
        </w:trPr>
        <w:tc>
          <w:tcPr>
            <w:tcW w:type="dxa" w:w="2160"/>
            <w:vAlign w:val="center"/>
            <w:shd w:fill="F3F4F6"/>
          </w:tcPr>
          <w:p>
            <w:pPr>
              <w:spacing w:after="0"/>
            </w:pPr>
            <w:r/>
            <w:r>
              <w:rPr>
                <w:b w:val="0"/>
                <w:color w:val="243447"/>
                <w:sz w:val="15"/>
              </w:rPr>
              <w:t>Production</w:t>
            </w:r>
          </w:p>
        </w:tc>
        <w:tc>
          <w:tcPr>
            <w:tcW w:type="dxa" w:w="6192"/>
            <w:vAlign w:val="center"/>
            <w:shd w:fill="F3F4F6"/>
          </w:tcPr>
          <w:p>
            <w:pPr>
              <w:spacing w:after="0"/>
            </w:pPr>
            <w:r/>
            <w:r>
              <w:rPr>
                <w:b w:val="0"/>
                <w:color w:val="243447"/>
                <w:sz w:val="15"/>
              </w:rPr>
              <w:t>Planning, batch, machine/operator, outputs, waste</w:t>
            </w:r>
          </w:p>
        </w:tc>
        <w:tc>
          <w:tcPr>
            <w:tcW w:type="dxa" w:w="3312"/>
            <w:vAlign w:val="center"/>
            <w:shd w:fill="F3F4F6"/>
          </w:tcPr>
          <w:p>
            <w:pPr>
              <w:spacing w:after="0"/>
            </w:pPr>
            <w:r/>
            <w:r>
              <w:rPr>
                <w:b w:val="0"/>
                <w:color w:val="243447"/>
                <w:sz w:val="15"/>
              </w:rPr>
              <w:t>Production completion</w:t>
            </w:r>
          </w:p>
        </w:tc>
      </w:tr>
      <w:tr>
        <w:trPr>
          <w:cantSplit/>
        </w:trPr>
        <w:tc>
          <w:tcPr>
            <w:tcW w:type="dxa" w:w="2160"/>
            <w:vAlign w:val="center"/>
          </w:tcPr>
          <w:p>
            <w:pPr>
              <w:spacing w:after="0"/>
            </w:pPr>
            <w:r/>
            <w:r>
              <w:rPr>
                <w:b w:val="0"/>
                <w:color w:val="243447"/>
                <w:sz w:val="15"/>
              </w:rPr>
              <w:t>Filling/Packing</w:t>
            </w:r>
          </w:p>
        </w:tc>
        <w:tc>
          <w:tcPr>
            <w:tcW w:type="dxa" w:w="6192"/>
            <w:vAlign w:val="center"/>
          </w:tcPr>
          <w:p>
            <w:pPr>
              <w:spacing w:after="0"/>
            </w:pPr>
            <w:r/>
            <w:r>
              <w:rPr>
                <w:b w:val="0"/>
                <w:color w:val="243447"/>
                <w:sz w:val="15"/>
              </w:rPr>
              <w:t>Fill allocations, packing completion</w:t>
            </w:r>
          </w:p>
        </w:tc>
        <w:tc>
          <w:tcPr>
            <w:tcW w:type="dxa" w:w="3312"/>
            <w:vAlign w:val="center"/>
          </w:tcPr>
          <w:p>
            <w:pPr>
              <w:spacing w:after="0"/>
            </w:pPr>
            <w:r/>
            <w:r>
              <w:rPr>
                <w:b w:val="0"/>
                <w:color w:val="243447"/>
                <w:sz w:val="15"/>
              </w:rPr>
              <w:t>FG quantity</w:t>
            </w:r>
          </w:p>
        </w:tc>
      </w:tr>
      <w:tr>
        <w:trPr>
          <w:cantSplit/>
        </w:trPr>
        <w:tc>
          <w:tcPr>
            <w:tcW w:type="dxa" w:w="2160"/>
            <w:vAlign w:val="center"/>
            <w:shd w:fill="F3F4F6"/>
          </w:tcPr>
          <w:p>
            <w:pPr>
              <w:spacing w:after="0"/>
            </w:pPr>
            <w:r/>
            <w:r>
              <w:rPr>
                <w:b w:val="0"/>
                <w:color w:val="243447"/>
                <w:sz w:val="15"/>
              </w:rPr>
              <w:t>Accounts</w:t>
            </w:r>
          </w:p>
        </w:tc>
        <w:tc>
          <w:tcPr>
            <w:tcW w:type="dxa" w:w="6192"/>
            <w:vAlign w:val="center"/>
            <w:shd w:fill="F3F4F6"/>
          </w:tcPr>
          <w:p>
            <w:pPr>
              <w:spacing w:after="0"/>
            </w:pPr>
            <w:r/>
            <w:r>
              <w:rPr>
                <w:b w:val="0"/>
                <w:color w:val="243447"/>
                <w:sz w:val="15"/>
              </w:rPr>
              <w:t>Billing, advance/balance, Tally sync</w:t>
            </w:r>
          </w:p>
        </w:tc>
        <w:tc>
          <w:tcPr>
            <w:tcW w:type="dxa" w:w="3312"/>
            <w:vAlign w:val="center"/>
            <w:shd w:fill="F3F4F6"/>
          </w:tcPr>
          <w:p>
            <w:pPr>
              <w:spacing w:after="0"/>
            </w:pPr>
            <w:r/>
            <w:r>
              <w:rPr>
                <w:b w:val="0"/>
                <w:color w:val="243447"/>
                <w:sz w:val="15"/>
              </w:rPr>
              <w:t>Payment/billing state</w:t>
            </w:r>
          </w:p>
        </w:tc>
      </w:tr>
      <w:tr>
        <w:trPr>
          <w:cantSplit/>
        </w:trPr>
        <w:tc>
          <w:tcPr>
            <w:tcW w:type="dxa" w:w="2160"/>
            <w:vAlign w:val="center"/>
          </w:tcPr>
          <w:p>
            <w:pPr>
              <w:spacing w:after="0"/>
            </w:pPr>
            <w:r/>
            <w:r>
              <w:rPr>
                <w:b w:val="0"/>
                <w:color w:val="243447"/>
                <w:sz w:val="15"/>
              </w:rPr>
              <w:t>Dispatch</w:t>
            </w:r>
          </w:p>
        </w:tc>
        <w:tc>
          <w:tcPr>
            <w:tcW w:type="dxa" w:w="6192"/>
            <w:vAlign w:val="center"/>
          </w:tcPr>
          <w:p>
            <w:pPr>
              <w:spacing w:after="0"/>
            </w:pPr>
            <w:r/>
            <w:r>
              <w:rPr>
                <w:b w:val="0"/>
                <w:color w:val="243447"/>
                <w:sz w:val="15"/>
              </w:rPr>
              <w:t>Ready queue, dispatch, delivery</w:t>
            </w:r>
          </w:p>
        </w:tc>
        <w:tc>
          <w:tcPr>
            <w:tcW w:type="dxa" w:w="3312"/>
            <w:vAlign w:val="center"/>
          </w:tcPr>
          <w:p>
            <w:pPr>
              <w:spacing w:after="0"/>
            </w:pPr>
            <w:r/>
            <w:r>
              <w:rPr>
                <w:b w:val="0"/>
                <w:color w:val="243447"/>
                <w:sz w:val="15"/>
              </w:rPr>
              <w:t>Order completion</w:t>
            </w:r>
          </w:p>
        </w:tc>
      </w:tr>
    </w:tbl>
    <w:p>
      <w:pPr>
        <w:spacing w:after="40"/>
      </w:pPr>
    </w:p>
    <w:tbl>
      <w:tblPr>
        <w:tblStyle w:val="TableGrid"/>
        <w:tblW w:type="auto" w:w="0"/>
        <w:tblLook w:firstColumn="1" w:firstRow="1" w:lastColumn="0" w:lastRow="0" w:noHBand="0" w:noVBand="1" w:val="04A0"/>
      </w:tblPr>
      <w:tblGrid>
        <w:gridCol w:w="10512"/>
      </w:tblGrid>
      <w:tr>
        <w:tc>
          <w:tcPr>
            <w:tcW w:type="dxa" w:w="10512"/>
            <w:shd w:fill="D9EAF7"/>
          </w:tcPr>
          <w:p>
            <w:pPr>
              <w:spacing w:after="0"/>
            </w:pPr>
            <w:r>
              <w:rPr>
                <w:b/>
                <w:sz w:val="18"/>
              </w:rPr>
              <w:t xml:space="preserve">Permission note: </w:t>
            </w:r>
            <w:r>
              <w:t>Department ownership and action permissions are identified here functionally, but exact role/permission matrices are intentionally deferred as requested. Later workshop: who can view, edit, approve, reject, reopen and override each stage.</w:t>
            </w:r>
          </w:p>
        </w:tc>
      </w:tr>
    </w:tbl>
    <w:p/>
    <w:p>
      <w:pPr>
        <w:pStyle w:val="Heading1"/>
        <w:keepNext/>
      </w:pPr>
      <w:r>
        <w:t>17. Field dictionary and Excel migration</w:t>
      </w:r>
    </w:p>
    <w:p>
      <w:pPr>
        <w:pStyle w:val="Heading2"/>
        <w:keepNext/>
      </w:pPr>
      <w:r>
        <w:t>17.1 Migration strategy</w:t>
      </w:r>
    </w:p>
    <w:p>
      <w:pPr>
        <w:pStyle w:val="ListNumber"/>
        <w:spacing w:after="40"/>
      </w:pPr>
      <w:r>
        <w:t>Collect the latest Excel sheets and current system exports.</w:t>
      </w:r>
    </w:p>
    <w:p>
      <w:pPr>
        <w:pStyle w:val="ListNumber"/>
        <w:spacing w:after="40"/>
      </w:pPr>
      <w:r>
        <w:t>Create a field mapping for every column: target entity, target field, data type, source, conversion, owner and validation.</w:t>
      </w:r>
    </w:p>
    <w:p>
      <w:pPr>
        <w:pStyle w:val="ListNumber"/>
        <w:spacing w:after="40"/>
      </w:pPr>
      <w:r>
        <w:t>Import master data first: customers, products, variants, RM, PM, suppliers, units, categories.</w:t>
      </w:r>
    </w:p>
    <w:p>
      <w:pPr>
        <w:pStyle w:val="ListNumber"/>
        <w:spacing w:after="40"/>
      </w:pPr>
      <w:r>
        <w:t>Import reusable formulation/BOM versions and approved artwork references where available.</w:t>
      </w:r>
    </w:p>
    <w:p>
      <w:pPr>
        <w:pStyle w:val="ListNumber"/>
        <w:spacing w:after="40"/>
      </w:pPr>
      <w:r>
        <w:t>Import order history and legacy statuses with a preserved legacy-status field.</w:t>
      </w:r>
    </w:p>
    <w:p>
      <w:pPr>
        <w:pStyle w:val="ListNumber"/>
        <w:spacing w:after="40"/>
      </w:pPr>
      <w:r>
        <w:t>Validate duplicates and relationships before opening the system to daily use.</w:t>
      </w:r>
    </w:p>
    <w:p>
      <w:pPr>
        <w:pStyle w:val="ListNumber"/>
        <w:spacing w:after="40"/>
      </w:pPr>
      <w:r>
        <w:t>Freeze Excel as the transactional source after go-live; use ERP as the operational source of truth.</w:t>
      </w:r>
    </w:p>
    <w:p>
      <w:pPr>
        <w:pStyle w:val="Heading2"/>
        <w:keepNext/>
      </w:pPr>
      <w:r>
        <w:t>17.2 Raw material master fields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880"/>
            <w:vAlign w:val="center"/>
            <w:shd w:fill="1F4E78"/>
          </w:tcPr>
          <w:p>
            <w:pPr>
              <w:spacing w:after="0"/>
            </w:pPr>
            <w:r/>
            <w:r>
              <w:rPr>
                <w:b/>
                <w:color w:val="FFFFFF"/>
                <w:sz w:val="15"/>
              </w:rPr>
              <w:t>Field</w:t>
            </w:r>
          </w:p>
        </w:tc>
        <w:tc>
          <w:tcPr>
            <w:tcW w:type="dxa" w:w="4464"/>
            <w:vAlign w:val="center"/>
            <w:shd w:fill="1F4E78"/>
          </w:tcPr>
          <w:p>
            <w:pPr>
              <w:spacing w:after="0"/>
            </w:pPr>
            <w:r/>
            <w:r>
              <w:rPr>
                <w:b/>
                <w:color w:val="FFFFFF"/>
                <w:sz w:val="15"/>
              </w:rPr>
              <w:t>Meaning</w:t>
            </w:r>
          </w:p>
        </w:tc>
        <w:tc>
          <w:tcPr>
            <w:tcW w:type="dxa" w:w="4320"/>
            <w:vAlign w:val="center"/>
            <w:shd w:fill="1F4E78"/>
          </w:tcPr>
          <w:p>
            <w:pPr>
              <w:spacing w:after="0"/>
            </w:pPr>
            <w:r/>
            <w:r>
              <w:rPr>
                <w:b/>
                <w:color w:val="FFFFFF"/>
                <w:sz w:val="15"/>
              </w:rPr>
              <w:t>Source/status</w:t>
            </w:r>
          </w:p>
        </w:tc>
      </w:tr>
      <w:tr>
        <w:trPr>
          <w:cantSplit/>
        </w:trPr>
        <w:tc>
          <w:tcPr>
            <w:tcW w:type="dxa" w:w="2880"/>
            <w:vAlign w:val="center"/>
          </w:tcPr>
          <w:p>
            <w:pPr>
              <w:spacing w:after="0"/>
            </w:pPr>
            <w:r/>
            <w:r>
              <w:rPr>
                <w:b w:val="0"/>
                <w:color w:val="243447"/>
                <w:sz w:val="15"/>
              </w:rPr>
              <w:t>Name</w:t>
            </w:r>
          </w:p>
        </w:tc>
        <w:tc>
          <w:tcPr>
            <w:tcW w:type="dxa" w:w="4464"/>
            <w:vAlign w:val="center"/>
          </w:tcPr>
          <w:p>
            <w:pPr>
              <w:spacing w:after="0"/>
            </w:pPr>
            <w:r/>
            <w:r>
              <w:rPr>
                <w:b w:val="0"/>
                <w:color w:val="243447"/>
                <w:sz w:val="15"/>
              </w:rPr>
              <w:t>Material name</w:t>
            </w:r>
          </w:p>
        </w:tc>
        <w:tc>
          <w:tcPr>
            <w:tcW w:type="dxa" w:w="4320"/>
            <w:vAlign w:val="center"/>
          </w:tcPr>
          <w:p>
            <w:pPr>
              <w:spacing w:after="0"/>
            </w:pPr>
            <w:r/>
            <w:r>
              <w:rPr>
                <w:b w:val="0"/>
                <w:color w:val="243447"/>
                <w:sz w:val="15"/>
              </w:rPr>
              <w:t>Existing sheet</w:t>
            </w:r>
          </w:p>
        </w:tc>
      </w:tr>
      <w:tr>
        <w:trPr>
          <w:cantSplit/>
        </w:trPr>
        <w:tc>
          <w:tcPr>
            <w:tcW w:type="dxa" w:w="2880"/>
            <w:vAlign w:val="center"/>
            <w:shd w:fill="F3F4F6"/>
          </w:tcPr>
          <w:p>
            <w:pPr>
              <w:spacing w:after="0"/>
            </w:pPr>
            <w:r/>
            <w:r>
              <w:rPr>
                <w:b w:val="0"/>
                <w:color w:val="243447"/>
                <w:sz w:val="15"/>
              </w:rPr>
              <w:t>INCI Name</w:t>
            </w:r>
          </w:p>
        </w:tc>
        <w:tc>
          <w:tcPr>
            <w:tcW w:type="dxa" w:w="4464"/>
            <w:vAlign w:val="center"/>
            <w:shd w:fill="F3F4F6"/>
          </w:tcPr>
          <w:p>
            <w:pPr>
              <w:spacing w:after="0"/>
            </w:pPr>
            <w:r/>
            <w:r>
              <w:rPr>
                <w:b w:val="0"/>
                <w:color w:val="243447"/>
                <w:sz w:val="15"/>
              </w:rPr>
              <w:t>INCI name</w:t>
            </w:r>
          </w:p>
        </w:tc>
        <w:tc>
          <w:tcPr>
            <w:tcW w:type="dxa" w:w="4320"/>
            <w:vAlign w:val="center"/>
            <w:shd w:fill="F3F4F6"/>
          </w:tcPr>
          <w:p>
            <w:pPr>
              <w:spacing w:after="0"/>
            </w:pPr>
            <w:r/>
            <w:r>
              <w:rPr>
                <w:b w:val="0"/>
                <w:color w:val="243447"/>
                <w:sz w:val="15"/>
              </w:rPr>
              <w:t>Existing sheet</w:t>
            </w:r>
          </w:p>
        </w:tc>
      </w:tr>
      <w:tr>
        <w:trPr>
          <w:cantSplit/>
        </w:trPr>
        <w:tc>
          <w:tcPr>
            <w:tcW w:type="dxa" w:w="2880"/>
            <w:vAlign w:val="center"/>
          </w:tcPr>
          <w:p>
            <w:pPr>
              <w:spacing w:after="0"/>
            </w:pPr>
            <w:r/>
            <w:r>
              <w:rPr>
                <w:b w:val="0"/>
                <w:color w:val="243447"/>
                <w:sz w:val="15"/>
              </w:rPr>
              <w:t>Code</w:t>
            </w:r>
          </w:p>
        </w:tc>
        <w:tc>
          <w:tcPr>
            <w:tcW w:type="dxa" w:w="4464"/>
            <w:vAlign w:val="center"/>
          </w:tcPr>
          <w:p>
            <w:pPr>
              <w:spacing w:after="0"/>
            </w:pPr>
            <w:r/>
            <w:r>
              <w:rPr>
                <w:b w:val="0"/>
                <w:color w:val="243447"/>
                <w:sz w:val="15"/>
              </w:rPr>
              <w:t>Internal RM code</w:t>
            </w:r>
          </w:p>
        </w:tc>
        <w:tc>
          <w:tcPr>
            <w:tcW w:type="dxa" w:w="4320"/>
            <w:vAlign w:val="center"/>
          </w:tcPr>
          <w:p>
            <w:pPr>
              <w:spacing w:after="0"/>
            </w:pPr>
            <w:r/>
            <w:r>
              <w:rPr>
                <w:b w:val="0"/>
                <w:color w:val="243447"/>
                <w:sz w:val="15"/>
              </w:rPr>
              <w:t>Existing sheet/master</w:t>
            </w:r>
          </w:p>
        </w:tc>
      </w:tr>
      <w:tr>
        <w:trPr>
          <w:cantSplit/>
        </w:trPr>
        <w:tc>
          <w:tcPr>
            <w:tcW w:type="dxa" w:w="2880"/>
            <w:vAlign w:val="center"/>
            <w:shd w:fill="F3F4F6"/>
          </w:tcPr>
          <w:p>
            <w:pPr>
              <w:spacing w:after="0"/>
            </w:pPr>
            <w:r/>
            <w:r>
              <w:rPr>
                <w:b w:val="0"/>
                <w:color w:val="243447"/>
                <w:sz w:val="15"/>
              </w:rPr>
              <w:t>Stock</w:t>
            </w:r>
          </w:p>
        </w:tc>
        <w:tc>
          <w:tcPr>
            <w:tcW w:type="dxa" w:w="4464"/>
            <w:vAlign w:val="center"/>
            <w:shd w:fill="F3F4F6"/>
          </w:tcPr>
          <w:p>
            <w:pPr>
              <w:spacing w:after="0"/>
            </w:pPr>
            <w:r/>
            <w:r>
              <w:rPr>
                <w:b w:val="0"/>
                <w:color w:val="243447"/>
                <w:sz w:val="15"/>
              </w:rPr>
              <w:t>Current quantity</w:t>
            </w:r>
          </w:p>
        </w:tc>
        <w:tc>
          <w:tcPr>
            <w:tcW w:type="dxa" w:w="4320"/>
            <w:vAlign w:val="center"/>
            <w:shd w:fill="F3F4F6"/>
          </w:tcPr>
          <w:p>
            <w:pPr>
              <w:spacing w:after="0"/>
            </w:pPr>
            <w:r/>
            <w:r>
              <w:rPr>
                <w:b w:val="0"/>
                <w:color w:val="243447"/>
                <w:sz w:val="15"/>
              </w:rPr>
              <w:t>Inventory, not static master</w:t>
            </w:r>
          </w:p>
        </w:tc>
      </w:tr>
      <w:tr>
        <w:trPr>
          <w:cantSplit/>
        </w:trPr>
        <w:tc>
          <w:tcPr>
            <w:tcW w:type="dxa" w:w="2880"/>
            <w:vAlign w:val="center"/>
          </w:tcPr>
          <w:p>
            <w:pPr>
              <w:spacing w:after="0"/>
            </w:pPr>
            <w:r/>
            <w:r>
              <w:rPr>
                <w:b w:val="0"/>
                <w:color w:val="243447"/>
                <w:sz w:val="15"/>
              </w:rPr>
              <w:t>UOM</w:t>
            </w:r>
          </w:p>
        </w:tc>
        <w:tc>
          <w:tcPr>
            <w:tcW w:type="dxa" w:w="4464"/>
            <w:vAlign w:val="center"/>
          </w:tcPr>
          <w:p>
            <w:pPr>
              <w:spacing w:after="0"/>
            </w:pPr>
            <w:r/>
            <w:r>
              <w:rPr>
                <w:b w:val="0"/>
                <w:color w:val="243447"/>
                <w:sz w:val="15"/>
              </w:rPr>
              <w:t>KG, G, L, etc.</w:t>
            </w:r>
          </w:p>
        </w:tc>
        <w:tc>
          <w:tcPr>
            <w:tcW w:type="dxa" w:w="4320"/>
            <w:vAlign w:val="center"/>
          </w:tcPr>
          <w:p>
            <w:pPr>
              <w:spacing w:after="0"/>
            </w:pPr>
            <w:r/>
            <w:r>
              <w:rPr>
                <w:b w:val="0"/>
                <w:color w:val="243447"/>
                <w:sz w:val="15"/>
              </w:rPr>
              <w:t>Master</w:t>
            </w:r>
          </w:p>
        </w:tc>
      </w:tr>
      <w:tr>
        <w:trPr>
          <w:cantSplit/>
        </w:trPr>
        <w:tc>
          <w:tcPr>
            <w:tcW w:type="dxa" w:w="2880"/>
            <w:vAlign w:val="center"/>
            <w:shd w:fill="F3F4F6"/>
          </w:tcPr>
          <w:p>
            <w:pPr>
              <w:spacing w:after="0"/>
            </w:pPr>
            <w:r/>
            <w:r>
              <w:rPr>
                <w:b w:val="0"/>
                <w:color w:val="243447"/>
                <w:sz w:val="15"/>
              </w:rPr>
              <w:t>Make / Brand</w:t>
            </w:r>
          </w:p>
        </w:tc>
        <w:tc>
          <w:tcPr>
            <w:tcW w:type="dxa" w:w="4464"/>
            <w:vAlign w:val="center"/>
            <w:shd w:fill="F3F4F6"/>
          </w:tcPr>
          <w:p>
            <w:pPr>
              <w:spacing w:after="0"/>
            </w:pPr>
            <w:r/>
            <w:r>
              <w:rPr>
                <w:b w:val="0"/>
                <w:color w:val="243447"/>
                <w:sz w:val="15"/>
              </w:rPr>
              <w:t>Manufacturer/brand</w:t>
            </w:r>
          </w:p>
        </w:tc>
        <w:tc>
          <w:tcPr>
            <w:tcW w:type="dxa" w:w="4320"/>
            <w:vAlign w:val="center"/>
            <w:shd w:fill="F3F4F6"/>
          </w:tcPr>
          <w:p>
            <w:pPr>
              <w:spacing w:after="0"/>
            </w:pPr>
            <w:r/>
            <w:r>
              <w:rPr>
                <w:b w:val="0"/>
                <w:color w:val="243447"/>
                <w:sz w:val="15"/>
              </w:rPr>
              <w:t>Existing sheet</w:t>
            </w:r>
          </w:p>
        </w:tc>
      </w:tr>
      <w:tr>
        <w:trPr>
          <w:cantSplit/>
        </w:trPr>
        <w:tc>
          <w:tcPr>
            <w:tcW w:type="dxa" w:w="2880"/>
            <w:vAlign w:val="center"/>
          </w:tcPr>
          <w:p>
            <w:pPr>
              <w:spacing w:after="0"/>
            </w:pPr>
            <w:r/>
            <w:r>
              <w:rPr>
                <w:b w:val="0"/>
                <w:color w:val="243447"/>
                <w:sz w:val="15"/>
              </w:rPr>
              <w:t>Supplier</w:t>
            </w:r>
          </w:p>
        </w:tc>
        <w:tc>
          <w:tcPr>
            <w:tcW w:type="dxa" w:w="4464"/>
            <w:vAlign w:val="center"/>
          </w:tcPr>
          <w:p>
            <w:pPr>
              <w:spacing w:after="0"/>
            </w:pPr>
            <w:r/>
            <w:r>
              <w:rPr>
                <w:b w:val="0"/>
                <w:color w:val="243447"/>
                <w:sz w:val="15"/>
              </w:rPr>
              <w:t>Preferred supplier link</w:t>
            </w:r>
          </w:p>
        </w:tc>
        <w:tc>
          <w:tcPr>
            <w:tcW w:type="dxa" w:w="4320"/>
            <w:vAlign w:val="center"/>
          </w:tcPr>
          <w:p>
            <w:pPr>
              <w:spacing w:after="0"/>
            </w:pPr>
            <w:r/>
            <w:r>
              <w:rPr>
                <w:b w:val="0"/>
                <w:color w:val="243447"/>
                <w:sz w:val="15"/>
              </w:rPr>
              <w:t>Existing sheet</w:t>
            </w:r>
          </w:p>
        </w:tc>
      </w:tr>
      <w:tr>
        <w:trPr>
          <w:cantSplit/>
        </w:trPr>
        <w:tc>
          <w:tcPr>
            <w:tcW w:type="dxa" w:w="2880"/>
            <w:vAlign w:val="center"/>
            <w:shd w:fill="F3F4F6"/>
          </w:tcPr>
          <w:p>
            <w:pPr>
              <w:spacing w:after="0"/>
            </w:pPr>
            <w:r/>
            <w:r>
              <w:rPr>
                <w:b w:val="0"/>
                <w:color w:val="243447"/>
                <w:sz w:val="15"/>
              </w:rPr>
              <w:t>Benefit</w:t>
            </w:r>
          </w:p>
        </w:tc>
        <w:tc>
          <w:tcPr>
            <w:tcW w:type="dxa" w:w="4464"/>
            <w:vAlign w:val="center"/>
            <w:shd w:fill="F3F4F6"/>
          </w:tcPr>
          <w:p>
            <w:pPr>
              <w:spacing w:after="0"/>
            </w:pPr>
            <w:r/>
            <w:r>
              <w:rPr>
                <w:b w:val="0"/>
                <w:color w:val="243447"/>
                <w:sz w:val="15"/>
              </w:rPr>
              <w:t>Business reference</w:t>
            </w:r>
          </w:p>
        </w:tc>
        <w:tc>
          <w:tcPr>
            <w:tcW w:type="dxa" w:w="4320"/>
            <w:vAlign w:val="center"/>
            <w:shd w:fill="F3F4F6"/>
          </w:tcPr>
          <w:p>
            <w:pPr>
              <w:spacing w:after="0"/>
            </w:pPr>
            <w:r/>
            <w:r>
              <w:rPr>
                <w:b w:val="0"/>
                <w:color w:val="243447"/>
                <w:sz w:val="15"/>
              </w:rPr>
              <w:t>Existing sheet</w:t>
            </w:r>
          </w:p>
        </w:tc>
      </w:tr>
      <w:tr>
        <w:trPr>
          <w:cantSplit/>
        </w:trPr>
        <w:tc>
          <w:tcPr>
            <w:tcW w:type="dxa" w:w="2880"/>
            <w:vAlign w:val="center"/>
          </w:tcPr>
          <w:p>
            <w:pPr>
              <w:spacing w:after="0"/>
            </w:pPr>
            <w:r/>
            <w:r>
              <w:rPr>
                <w:b w:val="0"/>
                <w:color w:val="243447"/>
                <w:sz w:val="15"/>
              </w:rPr>
              <w:t>Alternate</w:t>
            </w:r>
          </w:p>
        </w:tc>
        <w:tc>
          <w:tcPr>
            <w:tcW w:type="dxa" w:w="4464"/>
            <w:vAlign w:val="center"/>
          </w:tcPr>
          <w:p>
            <w:pPr>
              <w:spacing w:after="0"/>
            </w:pPr>
            <w:r/>
            <w:r>
              <w:rPr>
                <w:b w:val="0"/>
                <w:color w:val="243447"/>
                <w:sz w:val="15"/>
              </w:rPr>
              <w:t>Approved alternative material</w:t>
            </w:r>
          </w:p>
        </w:tc>
        <w:tc>
          <w:tcPr>
            <w:tcW w:type="dxa" w:w="4320"/>
            <w:vAlign w:val="center"/>
          </w:tcPr>
          <w:p>
            <w:pPr>
              <w:spacing w:after="0"/>
            </w:pPr>
            <w:r/>
            <w:r>
              <w:rPr>
                <w:b w:val="0"/>
                <w:color w:val="243447"/>
                <w:sz w:val="15"/>
              </w:rPr>
              <w:t>Existing sheet</w:t>
            </w:r>
          </w:p>
        </w:tc>
      </w:tr>
      <w:tr>
        <w:trPr>
          <w:cantSplit/>
        </w:trPr>
        <w:tc>
          <w:tcPr>
            <w:tcW w:type="dxa" w:w="2880"/>
            <w:vAlign w:val="center"/>
            <w:shd w:fill="F3F4F6"/>
          </w:tcPr>
          <w:p>
            <w:pPr>
              <w:spacing w:after="0"/>
            </w:pPr>
            <w:r/>
            <w:r>
              <w:rPr>
                <w:b w:val="0"/>
                <w:color w:val="243447"/>
                <w:sz w:val="15"/>
              </w:rPr>
              <w:t>Physical State</w:t>
            </w:r>
          </w:p>
        </w:tc>
        <w:tc>
          <w:tcPr>
            <w:tcW w:type="dxa" w:w="4464"/>
            <w:vAlign w:val="center"/>
            <w:shd w:fill="F3F4F6"/>
          </w:tcPr>
          <w:p>
            <w:pPr>
              <w:spacing w:after="0"/>
            </w:pPr>
            <w:r/>
            <w:r>
              <w:rPr>
                <w:b w:val="0"/>
                <w:color w:val="243447"/>
                <w:sz w:val="15"/>
              </w:rPr>
              <w:t>Powder/Liquid/etc.</w:t>
            </w:r>
          </w:p>
        </w:tc>
        <w:tc>
          <w:tcPr>
            <w:tcW w:type="dxa" w:w="4320"/>
            <w:vAlign w:val="center"/>
            <w:shd w:fill="F3F4F6"/>
          </w:tcPr>
          <w:p>
            <w:pPr>
              <w:spacing w:after="0"/>
            </w:pPr>
            <w:r/>
            <w:r>
              <w:rPr>
                <w:b w:val="0"/>
                <w:color w:val="243447"/>
                <w:sz w:val="15"/>
              </w:rPr>
              <w:t>Existing sheet</w:t>
            </w:r>
          </w:p>
        </w:tc>
      </w:tr>
      <w:tr>
        <w:trPr>
          <w:cantSplit/>
        </w:trPr>
        <w:tc>
          <w:tcPr>
            <w:tcW w:type="dxa" w:w="2880"/>
            <w:vAlign w:val="center"/>
          </w:tcPr>
          <w:p>
            <w:pPr>
              <w:spacing w:after="0"/>
            </w:pPr>
            <w:r/>
            <w:r>
              <w:rPr>
                <w:b w:val="0"/>
                <w:color w:val="243447"/>
                <w:sz w:val="15"/>
              </w:rPr>
              <w:t>Category</w:t>
            </w:r>
          </w:p>
        </w:tc>
        <w:tc>
          <w:tcPr>
            <w:tcW w:type="dxa" w:w="4464"/>
            <w:vAlign w:val="center"/>
          </w:tcPr>
          <w:p>
            <w:pPr>
              <w:spacing w:after="0"/>
            </w:pPr>
            <w:r/>
            <w:r>
              <w:rPr>
                <w:b w:val="0"/>
                <w:color w:val="243447"/>
                <w:sz w:val="15"/>
              </w:rPr>
              <w:t>Cosmetic/Fragrance/Color/etc.</w:t>
            </w:r>
          </w:p>
        </w:tc>
        <w:tc>
          <w:tcPr>
            <w:tcW w:type="dxa" w:w="4320"/>
            <w:vAlign w:val="center"/>
          </w:tcPr>
          <w:p>
            <w:pPr>
              <w:spacing w:after="0"/>
            </w:pPr>
            <w:r/>
            <w:r>
              <w:rPr>
                <w:b w:val="0"/>
                <w:color w:val="243447"/>
                <w:sz w:val="15"/>
              </w:rPr>
              <w:t>Dynamic master</w:t>
            </w:r>
          </w:p>
        </w:tc>
      </w:tr>
    </w:tbl>
    <w:p>
      <w:pPr>
        <w:spacing w:after="40"/>
      </w:pPr>
    </w:p>
    <w:tbl>
      <w:tblPr>
        <w:tblStyle w:val="TableGrid"/>
        <w:tblW w:type="auto" w:w="0"/>
        <w:tblLook w:firstColumn="1" w:firstRow="1" w:lastColumn="0" w:lastRow="0" w:noHBand="0" w:noVBand="1" w:val="04A0"/>
      </w:tblPr>
      <w:tblGrid>
        <w:gridCol w:w="10512"/>
      </w:tblGrid>
      <w:tr>
        <w:tc>
          <w:tcPr>
            <w:tcW w:type="dxa" w:w="10512"/>
            <w:shd w:fill="D9EAF7"/>
          </w:tcPr>
          <w:p>
            <w:pPr>
              <w:spacing w:after="0"/>
            </w:pPr>
            <w:r>
              <w:rPr>
                <w:b/>
                <w:sz w:val="18"/>
              </w:rPr>
              <w:t xml:space="preserve">Dynamic masters: </w:t>
            </w:r>
            <w:r>
              <w:t>The transcript asks for future categories and units to be added without developer intervention. Therefore product categories, RM categories, PM types, UOMs, physical states and similar controlled lists should be master-data driven.</w:t>
            </w:r>
          </w:p>
        </w:tc>
      </w:tr>
    </w:tbl>
    <w:p/>
    <w:p>
      <w:pPr>
        <w:pStyle w:val="Heading1"/>
        <w:keepNext/>
      </w:pPr>
      <w:r>
        <w:t>18. Sitemap / ERP modules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880"/>
            <w:vAlign w:val="center"/>
            <w:shd w:fill="1F4E78"/>
          </w:tcPr>
          <w:p>
            <w:pPr>
              <w:spacing w:after="0"/>
            </w:pPr>
            <w:r/>
            <w:r>
              <w:rPr>
                <w:b/>
                <w:color w:val="FFFFFF"/>
                <w:sz w:val="16"/>
              </w:rPr>
              <w:t>Module</w:t>
            </w:r>
          </w:p>
        </w:tc>
        <w:tc>
          <w:tcPr>
            <w:tcW w:type="dxa" w:w="8784"/>
            <w:vAlign w:val="center"/>
            <w:shd w:fill="1F4E78"/>
          </w:tcPr>
          <w:p>
            <w:pPr>
              <w:spacing w:after="0"/>
            </w:pPr>
            <w:r/>
            <w:r>
              <w:rPr>
                <w:b/>
                <w:color w:val="FFFFFF"/>
                <w:sz w:val="16"/>
              </w:rPr>
              <w:t>Screens</w:t>
            </w:r>
          </w:p>
        </w:tc>
      </w:tr>
      <w:tr>
        <w:trPr>
          <w:cantSplit/>
        </w:trPr>
        <w:tc>
          <w:tcPr>
            <w:tcW w:type="dxa" w:w="2880"/>
            <w:vAlign w:val="center"/>
          </w:tcPr>
          <w:p>
            <w:pPr>
              <w:spacing w:after="0"/>
            </w:pPr>
            <w:r/>
            <w:r>
              <w:rPr>
                <w:b w:val="0"/>
                <w:color w:val="243447"/>
                <w:sz w:val="16"/>
              </w:rPr>
              <w:t>Dashboard</w:t>
            </w:r>
          </w:p>
        </w:tc>
        <w:tc>
          <w:tcPr>
            <w:tcW w:type="dxa" w:w="8784"/>
            <w:vAlign w:val="center"/>
          </w:tcPr>
          <w:p>
            <w:pPr>
              <w:spacing w:after="0"/>
            </w:pPr>
            <w:r/>
            <w:r>
              <w:rPr>
                <w:b w:val="0"/>
                <w:color w:val="243447"/>
                <w:sz w:val="16"/>
              </w:rPr>
              <w:t>Management summary, stage queues, material shortages, pending approvals</w:t>
            </w:r>
          </w:p>
        </w:tc>
      </w:tr>
      <w:tr>
        <w:trPr>
          <w:cantSplit/>
        </w:trPr>
        <w:tc>
          <w:tcPr>
            <w:tcW w:type="dxa" w:w="2880"/>
            <w:vAlign w:val="center"/>
            <w:shd w:fill="F3F4F6"/>
          </w:tcPr>
          <w:p>
            <w:pPr>
              <w:spacing w:after="0"/>
            </w:pPr>
            <w:r/>
            <w:r>
              <w:rPr>
                <w:b w:val="0"/>
                <w:color w:val="243447"/>
                <w:sz w:val="16"/>
              </w:rPr>
              <w:t>Sales</w:t>
            </w:r>
          </w:p>
        </w:tc>
        <w:tc>
          <w:tcPr>
            <w:tcW w:type="dxa" w:w="8784"/>
            <w:vAlign w:val="center"/>
            <w:shd w:fill="F3F4F6"/>
          </w:tcPr>
          <w:p>
            <w:pPr>
              <w:spacing w:after="0"/>
            </w:pPr>
            <w:r/>
            <w:r>
              <w:rPr>
                <w:b w:val="0"/>
                <w:color w:val="243447"/>
                <w:sz w:val="16"/>
              </w:rPr>
              <w:t>Customers, Enquiries, Orders, Repeat Orders</w:t>
            </w:r>
          </w:p>
        </w:tc>
      </w:tr>
      <w:tr>
        <w:trPr>
          <w:cantSplit/>
        </w:trPr>
        <w:tc>
          <w:tcPr>
            <w:tcW w:type="dxa" w:w="2880"/>
            <w:vAlign w:val="center"/>
          </w:tcPr>
          <w:p>
            <w:pPr>
              <w:spacing w:after="0"/>
            </w:pPr>
            <w:r/>
            <w:r>
              <w:rPr>
                <w:b w:val="0"/>
                <w:color w:val="243447"/>
                <w:sz w:val="16"/>
              </w:rPr>
              <w:t>Orders</w:t>
            </w:r>
          </w:p>
        </w:tc>
        <w:tc>
          <w:tcPr>
            <w:tcW w:type="dxa" w:w="8784"/>
            <w:vAlign w:val="center"/>
          </w:tcPr>
          <w:p>
            <w:pPr>
              <w:spacing w:after="0"/>
            </w:pPr>
            <w:r/>
            <w:r>
              <w:rPr>
                <w:b w:val="0"/>
                <w:color w:val="243447"/>
                <w:sz w:val="16"/>
              </w:rPr>
              <w:t>Kanban, Table, Calendar, Order 360</w:t>
            </w:r>
          </w:p>
        </w:tc>
      </w:tr>
      <w:tr>
        <w:trPr>
          <w:cantSplit/>
        </w:trPr>
        <w:tc>
          <w:tcPr>
            <w:tcW w:type="dxa" w:w="2880"/>
            <w:vAlign w:val="center"/>
            <w:shd w:fill="F3F4F6"/>
          </w:tcPr>
          <w:p>
            <w:pPr>
              <w:spacing w:after="0"/>
            </w:pPr>
            <w:r/>
            <w:r>
              <w:rPr>
                <w:b w:val="0"/>
                <w:color w:val="243447"/>
                <w:sz w:val="16"/>
              </w:rPr>
              <w:t>Products</w:t>
            </w:r>
          </w:p>
        </w:tc>
        <w:tc>
          <w:tcPr>
            <w:tcW w:type="dxa" w:w="8784"/>
            <w:vAlign w:val="center"/>
            <w:shd w:fill="F3F4F6"/>
          </w:tcPr>
          <w:p>
            <w:pPr>
              <w:spacing w:after="0"/>
            </w:pPr>
            <w:r/>
            <w:r>
              <w:rPr>
                <w:b w:val="0"/>
                <w:color w:val="243447"/>
                <w:sz w:val="16"/>
              </w:rPr>
              <w:t>Products, Variants, Packaging, Formulations/BOM</w:t>
            </w:r>
          </w:p>
        </w:tc>
      </w:tr>
      <w:tr>
        <w:trPr>
          <w:cantSplit/>
        </w:trPr>
        <w:tc>
          <w:tcPr>
            <w:tcW w:type="dxa" w:w="2880"/>
            <w:vAlign w:val="center"/>
          </w:tcPr>
          <w:p>
            <w:pPr>
              <w:spacing w:after="0"/>
            </w:pPr>
            <w:r/>
            <w:r>
              <w:rPr>
                <w:b w:val="0"/>
                <w:color w:val="243447"/>
                <w:sz w:val="16"/>
              </w:rPr>
              <w:t>R&amp;D</w:t>
            </w:r>
          </w:p>
        </w:tc>
        <w:tc>
          <w:tcPr>
            <w:tcW w:type="dxa" w:w="8784"/>
            <w:vAlign w:val="center"/>
          </w:tcPr>
          <w:p>
            <w:pPr>
              <w:spacing w:after="0"/>
            </w:pPr>
            <w:r/>
            <w:r>
              <w:rPr>
                <w:b w:val="0"/>
                <w:color w:val="243447"/>
                <w:sz w:val="16"/>
              </w:rPr>
              <w:t>R&amp;D Queue, Samples, Feedback, Formulations</w:t>
            </w:r>
          </w:p>
        </w:tc>
      </w:tr>
      <w:tr>
        <w:trPr>
          <w:cantSplit/>
        </w:trPr>
        <w:tc>
          <w:tcPr>
            <w:tcW w:type="dxa" w:w="2880"/>
            <w:vAlign w:val="center"/>
            <w:shd w:fill="F3F4F6"/>
          </w:tcPr>
          <w:p>
            <w:pPr>
              <w:spacing w:after="0"/>
            </w:pPr>
            <w:r/>
            <w:r>
              <w:rPr>
                <w:b w:val="0"/>
                <w:color w:val="243447"/>
                <w:sz w:val="16"/>
              </w:rPr>
              <w:t>Artwork</w:t>
            </w:r>
          </w:p>
        </w:tc>
        <w:tc>
          <w:tcPr>
            <w:tcW w:type="dxa" w:w="8784"/>
            <w:vAlign w:val="center"/>
            <w:shd w:fill="F3F4F6"/>
          </w:tcPr>
          <w:p>
            <w:pPr>
              <w:spacing w:after="0"/>
            </w:pPr>
            <w:r/>
            <w:r>
              <w:rPr>
                <w:b w:val="0"/>
                <w:color w:val="243447"/>
                <w:sz w:val="16"/>
              </w:rPr>
              <w:t>Artwork Queue, Versions, Approvals, Printing Release</w:t>
            </w:r>
          </w:p>
        </w:tc>
      </w:tr>
      <w:tr>
        <w:trPr>
          <w:cantSplit/>
        </w:trPr>
        <w:tc>
          <w:tcPr>
            <w:tcW w:type="dxa" w:w="2880"/>
            <w:vAlign w:val="center"/>
          </w:tcPr>
          <w:p>
            <w:pPr>
              <w:spacing w:after="0"/>
            </w:pPr>
            <w:r/>
            <w:r>
              <w:rPr>
                <w:b w:val="0"/>
                <w:color w:val="243447"/>
                <w:sz w:val="16"/>
              </w:rPr>
              <w:t>Procurement</w:t>
            </w:r>
          </w:p>
        </w:tc>
        <w:tc>
          <w:tcPr>
            <w:tcW w:type="dxa" w:w="8784"/>
            <w:vAlign w:val="center"/>
          </w:tcPr>
          <w:p>
            <w:pPr>
              <w:spacing w:after="0"/>
            </w:pPr>
            <w:r/>
            <w:r>
              <w:rPr>
                <w:b w:val="0"/>
                <w:color w:val="243447"/>
                <w:sz w:val="16"/>
              </w:rPr>
              <w:t>Purchase Requests, POs, GRN, Suppliers</w:t>
            </w:r>
          </w:p>
        </w:tc>
      </w:tr>
      <w:tr>
        <w:trPr>
          <w:cantSplit/>
        </w:trPr>
        <w:tc>
          <w:tcPr>
            <w:tcW w:type="dxa" w:w="2880"/>
            <w:vAlign w:val="center"/>
            <w:shd w:fill="F3F4F6"/>
          </w:tcPr>
          <w:p>
            <w:pPr>
              <w:spacing w:after="0"/>
            </w:pPr>
            <w:r/>
            <w:r>
              <w:rPr>
                <w:b w:val="0"/>
                <w:color w:val="243447"/>
                <w:sz w:val="16"/>
              </w:rPr>
              <w:t>Inventory</w:t>
            </w:r>
          </w:p>
        </w:tc>
        <w:tc>
          <w:tcPr>
            <w:tcW w:type="dxa" w:w="8784"/>
            <w:vAlign w:val="center"/>
            <w:shd w:fill="F3F4F6"/>
          </w:tcPr>
          <w:p>
            <w:pPr>
              <w:spacing w:after="0"/>
            </w:pPr>
            <w:r/>
            <w:r>
              <w:rPr>
                <w:b w:val="0"/>
                <w:color w:val="243447"/>
                <w:sz w:val="16"/>
              </w:rPr>
              <w:t>RM Stock, PM Stock, Under Testing, Approved, Reserved, Ledger</w:t>
            </w:r>
          </w:p>
        </w:tc>
      </w:tr>
      <w:tr>
        <w:trPr>
          <w:cantSplit/>
        </w:trPr>
        <w:tc>
          <w:tcPr>
            <w:tcW w:type="dxa" w:w="2880"/>
            <w:vAlign w:val="center"/>
          </w:tcPr>
          <w:p>
            <w:pPr>
              <w:spacing w:after="0"/>
            </w:pPr>
            <w:r/>
            <w:r>
              <w:rPr>
                <w:b w:val="0"/>
                <w:color w:val="243447"/>
                <w:sz w:val="16"/>
              </w:rPr>
              <w:t>Quality</w:t>
            </w:r>
          </w:p>
        </w:tc>
        <w:tc>
          <w:tcPr>
            <w:tcW w:type="dxa" w:w="8784"/>
            <w:vAlign w:val="center"/>
          </w:tcPr>
          <w:p>
            <w:pPr>
              <w:spacing w:after="0"/>
            </w:pPr>
            <w:r/>
            <w:r>
              <w:rPr>
                <w:b w:val="0"/>
                <w:color w:val="243447"/>
                <w:sz w:val="16"/>
              </w:rPr>
              <w:t>QC Incoming, QC Bulk, QC Final, QA Documents/Approvals</w:t>
            </w:r>
          </w:p>
        </w:tc>
      </w:tr>
      <w:tr>
        <w:trPr>
          <w:cantSplit/>
        </w:trPr>
        <w:tc>
          <w:tcPr>
            <w:tcW w:type="dxa" w:w="2880"/>
            <w:vAlign w:val="center"/>
            <w:shd w:fill="F3F4F6"/>
          </w:tcPr>
          <w:p>
            <w:pPr>
              <w:spacing w:after="0"/>
            </w:pPr>
            <w:r/>
            <w:r>
              <w:rPr>
                <w:b w:val="0"/>
                <w:color w:val="243447"/>
                <w:sz w:val="16"/>
              </w:rPr>
              <w:t>Production</w:t>
            </w:r>
          </w:p>
        </w:tc>
        <w:tc>
          <w:tcPr>
            <w:tcW w:type="dxa" w:w="8784"/>
            <w:vAlign w:val="center"/>
            <w:shd w:fill="F3F4F6"/>
          </w:tcPr>
          <w:p>
            <w:pPr>
              <w:spacing w:after="0"/>
            </w:pPr>
            <w:r/>
            <w:r>
              <w:rPr>
                <w:b w:val="0"/>
                <w:color w:val="243447"/>
                <w:sz w:val="16"/>
              </w:rPr>
              <w:t>Plans, Batches, Bulk, Filling, Packing</w:t>
            </w:r>
          </w:p>
        </w:tc>
      </w:tr>
      <w:tr>
        <w:trPr>
          <w:cantSplit/>
        </w:trPr>
        <w:tc>
          <w:tcPr>
            <w:tcW w:type="dxa" w:w="2880"/>
            <w:vAlign w:val="center"/>
          </w:tcPr>
          <w:p>
            <w:pPr>
              <w:spacing w:after="0"/>
            </w:pPr>
            <w:r/>
            <w:r>
              <w:rPr>
                <w:b w:val="0"/>
                <w:color w:val="243447"/>
                <w:sz w:val="16"/>
              </w:rPr>
              <w:t>Accounts</w:t>
            </w:r>
          </w:p>
        </w:tc>
        <w:tc>
          <w:tcPr>
            <w:tcW w:type="dxa" w:w="8784"/>
            <w:vAlign w:val="center"/>
          </w:tcPr>
          <w:p>
            <w:pPr>
              <w:spacing w:after="0"/>
            </w:pPr>
            <w:r/>
            <w:r>
              <w:rPr>
                <w:b w:val="0"/>
                <w:color w:val="243447"/>
                <w:sz w:val="16"/>
              </w:rPr>
              <w:t>Billing, Payments, Tally Sync</w:t>
            </w:r>
          </w:p>
        </w:tc>
      </w:tr>
      <w:tr>
        <w:trPr>
          <w:cantSplit/>
        </w:trPr>
        <w:tc>
          <w:tcPr>
            <w:tcW w:type="dxa" w:w="2880"/>
            <w:vAlign w:val="center"/>
            <w:shd w:fill="F3F4F6"/>
          </w:tcPr>
          <w:p>
            <w:pPr>
              <w:spacing w:after="0"/>
            </w:pPr>
            <w:r/>
            <w:r>
              <w:rPr>
                <w:b w:val="0"/>
                <w:color w:val="243447"/>
                <w:sz w:val="16"/>
              </w:rPr>
              <w:t>Dispatch</w:t>
            </w:r>
          </w:p>
        </w:tc>
        <w:tc>
          <w:tcPr>
            <w:tcW w:type="dxa" w:w="8784"/>
            <w:vAlign w:val="center"/>
            <w:shd w:fill="F3F4F6"/>
          </w:tcPr>
          <w:p>
            <w:pPr>
              <w:spacing w:after="0"/>
            </w:pPr>
            <w:r/>
            <w:r>
              <w:rPr>
                <w:b w:val="0"/>
                <w:color w:val="243447"/>
                <w:sz w:val="16"/>
              </w:rPr>
              <w:t>Ready, Dispatches, Delivery</w:t>
            </w:r>
          </w:p>
        </w:tc>
      </w:tr>
      <w:tr>
        <w:trPr>
          <w:cantSplit/>
        </w:trPr>
        <w:tc>
          <w:tcPr>
            <w:tcW w:type="dxa" w:w="2880"/>
            <w:vAlign w:val="center"/>
          </w:tcPr>
          <w:p>
            <w:pPr>
              <w:spacing w:after="0"/>
            </w:pPr>
            <w:r/>
            <w:r>
              <w:rPr>
                <w:b w:val="0"/>
                <w:color w:val="243447"/>
                <w:sz w:val="16"/>
              </w:rPr>
              <w:t>Settings</w:t>
            </w:r>
          </w:p>
        </w:tc>
        <w:tc>
          <w:tcPr>
            <w:tcW w:type="dxa" w:w="8784"/>
            <w:vAlign w:val="center"/>
          </w:tcPr>
          <w:p>
            <w:pPr>
              <w:spacing w:after="0"/>
            </w:pPr>
            <w:r/>
            <w:r>
              <w:rPr>
                <w:b w:val="0"/>
                <w:color w:val="243447"/>
                <w:sz w:val="16"/>
              </w:rPr>
              <w:t>Users/Roles, Workflow, Categories, UOMs, Test Templates, Numbering</w:t>
            </w:r>
          </w:p>
        </w:tc>
      </w:tr>
    </w:tbl>
    <w:p>
      <w:pPr>
        <w:spacing w:after="40"/>
      </w:pPr>
    </w:p>
    <w:p>
      <w:pPr>
        <w:pStyle w:val="Heading1"/>
        <w:keepNext/>
      </w:pPr>
      <w:r>
        <w:t>19. Automation and Phase 2</w:t>
      </w:r>
    </w:p>
    <w:p>
      <w:pPr>
        <w:pStyle w:val="Heading2"/>
        <w:keepNext/>
      </w:pPr>
      <w:r>
        <w:t>19.1 Phase 1 automation that is part of the core</w:t>
      </w:r>
    </w:p>
    <w:p>
      <w:pPr>
        <w:pStyle w:val="ListBullet"/>
        <w:spacing w:after="40"/>
      </w:pPr>
      <w:r>
        <w:t>Auto-calculate material demand from the approved BOM and order quantity.</w:t>
      </w:r>
    </w:p>
    <w:p>
      <w:pPr>
        <w:pStyle w:val="ListBullet"/>
        <w:spacing w:after="40"/>
      </w:pPr>
      <w:r>
        <w:t>Show shortage automatically before production.</w:t>
      </w:r>
    </w:p>
    <w:p>
      <w:pPr>
        <w:pStyle w:val="ListBullet"/>
        <w:spacing w:after="40"/>
      </w:pPr>
      <w:r>
        <w:t>Create material procurement tasks from shortages.</w:t>
      </w:r>
    </w:p>
    <w:p>
      <w:pPr>
        <w:pStyle w:val="ListBullet"/>
        <w:spacing w:after="40"/>
      </w:pPr>
      <w:r>
        <w:t>Auto-update order stage when a department action is completed.</w:t>
      </w:r>
    </w:p>
    <w:p>
      <w:pPr>
        <w:pStyle w:val="ListBullet"/>
        <w:spacing w:after="40"/>
      </w:pPr>
      <w:r>
        <w:t>Auto-calculate balances from advance + invoices + payments.</w:t>
      </w:r>
    </w:p>
    <w:p>
      <w:pPr>
        <w:pStyle w:val="ListBullet"/>
        <w:spacing w:after="40"/>
      </w:pPr>
      <w:r>
        <w:t>Auto-build repeat orders from previous approved data while keeping the new order separate.</w:t>
      </w:r>
    </w:p>
    <w:p>
      <w:pPr>
        <w:pStyle w:val="ListBullet"/>
        <w:spacing w:after="40"/>
      </w:pPr>
      <w:r>
        <w:t>Audit all changes and preserve historical versions.</w:t>
      </w:r>
    </w:p>
    <w:p>
      <w:pPr>
        <w:pStyle w:val="Heading2"/>
        <w:keepNext/>
      </w:pPr>
      <w:r>
        <w:t>19.2 Phase 2</w:t>
      </w:r>
    </w:p>
    <w:p>
      <w:pPr>
        <w:pStyle w:val="ListBullet"/>
        <w:spacing w:after="40"/>
      </w:pPr>
      <w:r>
        <w:t>AI-assisted repeat-order creation / auto-fill from similar historical orders.</w:t>
      </w:r>
    </w:p>
    <w:p>
      <w:pPr>
        <w:pStyle w:val="ListBullet"/>
        <w:spacing w:after="40"/>
      </w:pPr>
      <w:r>
        <w:t>Raw material usage forecasting.</w:t>
      </w:r>
    </w:p>
    <w:p>
      <w:pPr>
        <w:pStyle w:val="ListBullet"/>
        <w:spacing w:after="40"/>
      </w:pPr>
      <w:r>
        <w:t>MOQ-aware purchase suggestions.</w:t>
      </w:r>
    </w:p>
    <w:p>
      <w:pPr>
        <w:pStyle w:val="ListBullet"/>
        <w:spacing w:after="40"/>
      </w:pPr>
      <w:r>
        <w:t>Predictive reminders and operational analytics.</w:t>
      </w:r>
    </w:p>
    <w:tbl>
      <w:tblPr>
        <w:tblStyle w:val="TableGrid"/>
        <w:tblW w:type="auto" w:w="0"/>
        <w:tblLook w:firstColumn="1" w:firstRow="1" w:lastColumn="0" w:lastRow="0" w:noHBand="0" w:noVBand="1" w:val="04A0"/>
      </w:tblPr>
      <w:tblGrid>
        <w:gridCol w:w="10512"/>
      </w:tblGrid>
      <w:tr>
        <w:tc>
          <w:tcPr>
            <w:tcW w:type="dxa" w:w="10512"/>
            <w:shd w:fill="D9EAF7"/>
          </w:tcPr>
          <w:p>
            <w:pPr>
              <w:spacing w:after="0"/>
            </w:pPr>
            <w:r>
              <w:rPr>
                <w:b/>
                <w:sz w:val="18"/>
              </w:rPr>
              <w:t xml:space="preserve">Transcript traceability: </w:t>
            </w:r>
            <w:r>
              <w:t>The transcript places AI-assisted repeat-order filling and raw-material/MOQ forecasting in a future phase rather than the first build.</w:t>
            </w:r>
          </w:p>
        </w:tc>
      </w:tr>
    </w:tbl>
    <w:p/>
    <w:p>
      <w:pPr>
        <w:pStyle w:val="Heading1"/>
        <w:keepNext/>
      </w:pPr>
      <w:r>
        <w:t>20. Open confirmations before development freeze</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024"/>
            <w:vAlign w:val="center"/>
            <w:shd w:fill="1F4E78"/>
          </w:tcPr>
          <w:p>
            <w:pPr>
              <w:spacing w:after="0"/>
            </w:pPr>
            <w:r/>
            <w:r>
              <w:rPr>
                <w:b/>
                <w:color w:val="FFFFFF"/>
                <w:sz w:val="15"/>
              </w:rPr>
              <w:t>Open item</w:t>
            </w:r>
          </w:p>
        </w:tc>
        <w:tc>
          <w:tcPr>
            <w:tcW w:type="dxa" w:w="7056"/>
            <w:vAlign w:val="center"/>
            <w:shd w:fill="1F4E78"/>
          </w:tcPr>
          <w:p>
            <w:pPr>
              <w:spacing w:after="0"/>
            </w:pPr>
            <w:r/>
            <w:r>
              <w:rPr>
                <w:b/>
                <w:color w:val="FFFFFF"/>
                <w:sz w:val="15"/>
              </w:rPr>
              <w:t>What to confirm</w:t>
            </w:r>
          </w:p>
        </w:tc>
        <w:tc>
          <w:tcPr>
            <w:tcW w:type="dxa" w:w="1296"/>
            <w:vAlign w:val="center"/>
            <w:shd w:fill="1F4E78"/>
          </w:tcPr>
          <w:p>
            <w:pPr>
              <w:spacing w:after="0"/>
            </w:pPr>
            <w:r/>
            <w:r>
              <w:rPr>
                <w:b/>
                <w:color w:val="FFFFFF"/>
                <w:sz w:val="15"/>
              </w:rPr>
              <w:t>Priority</w:t>
            </w:r>
          </w:p>
        </w:tc>
      </w:tr>
      <w:tr>
        <w:trPr>
          <w:cantSplit/>
        </w:trPr>
        <w:tc>
          <w:tcPr>
            <w:tcW w:type="dxa" w:w="3024"/>
            <w:vAlign w:val="center"/>
          </w:tcPr>
          <w:p>
            <w:pPr>
              <w:spacing w:after="0"/>
            </w:pPr>
            <w:r/>
            <w:r>
              <w:rPr>
                <w:b w:val="0"/>
                <w:color w:val="243447"/>
                <w:sz w:val="15"/>
              </w:rPr>
              <w:t>Order vs advance vs R&amp;D sequence</w:t>
            </w:r>
          </w:p>
        </w:tc>
        <w:tc>
          <w:tcPr>
            <w:tcW w:type="dxa" w:w="7056"/>
            <w:vAlign w:val="center"/>
          </w:tcPr>
          <w:p>
            <w:pPr>
              <w:spacing w:after="0"/>
            </w:pPr>
            <w:r/>
            <w:r>
              <w:rPr>
                <w:b w:val="0"/>
                <w:color w:val="243447"/>
                <w:sz w:val="15"/>
              </w:rPr>
              <w:t>The meeting contains conflicting/ambiguous descriptions. Final flowchart must be signed off.</w:t>
            </w:r>
          </w:p>
        </w:tc>
        <w:tc>
          <w:tcPr>
            <w:tcW w:type="dxa" w:w="1296"/>
            <w:vAlign w:val="center"/>
          </w:tcPr>
          <w:p>
            <w:pPr>
              <w:spacing w:after="0"/>
            </w:pPr>
            <w:r/>
            <w:r>
              <w:rPr>
                <w:b w:val="0"/>
                <w:color w:val="243447"/>
                <w:sz w:val="15"/>
              </w:rPr>
              <w:t>High</w:t>
            </w:r>
          </w:p>
        </w:tc>
      </w:tr>
      <w:tr>
        <w:trPr>
          <w:cantSplit/>
        </w:trPr>
        <w:tc>
          <w:tcPr>
            <w:tcW w:type="dxa" w:w="3024"/>
            <w:vAlign w:val="center"/>
            <w:shd w:fill="F3F4F6"/>
          </w:tcPr>
          <w:p>
            <w:pPr>
              <w:spacing w:after="0"/>
            </w:pPr>
            <w:r/>
            <w:r>
              <w:rPr>
                <w:b w:val="0"/>
                <w:color w:val="243447"/>
                <w:sz w:val="15"/>
              </w:rPr>
              <w:t>Advance percentage</w:t>
            </w:r>
          </w:p>
        </w:tc>
        <w:tc>
          <w:tcPr>
            <w:tcW w:type="dxa" w:w="7056"/>
            <w:vAlign w:val="center"/>
            <w:shd w:fill="F3F4F6"/>
          </w:tcPr>
          <w:p>
            <w:pPr>
              <w:spacing w:after="0"/>
            </w:pPr>
            <w:r/>
            <w:r>
              <w:rPr>
                <w:b w:val="0"/>
                <w:color w:val="243447"/>
                <w:sz w:val="15"/>
              </w:rPr>
              <w:t>40% is mentioned in the proposed flow, but percentage should be configurable.</w:t>
            </w:r>
          </w:p>
        </w:tc>
        <w:tc>
          <w:tcPr>
            <w:tcW w:type="dxa" w:w="1296"/>
            <w:vAlign w:val="center"/>
            <w:shd w:fill="F3F4F6"/>
          </w:tcPr>
          <w:p>
            <w:pPr>
              <w:spacing w:after="0"/>
            </w:pPr>
            <w:r/>
            <w:r>
              <w:rPr>
                <w:b w:val="0"/>
                <w:color w:val="243447"/>
                <w:sz w:val="15"/>
              </w:rPr>
              <w:t>High</w:t>
            </w:r>
          </w:p>
        </w:tc>
      </w:tr>
      <w:tr>
        <w:trPr>
          <w:cantSplit/>
        </w:trPr>
        <w:tc>
          <w:tcPr>
            <w:tcW w:type="dxa" w:w="3024"/>
            <w:vAlign w:val="center"/>
          </w:tcPr>
          <w:p>
            <w:pPr>
              <w:spacing w:after="0"/>
            </w:pPr>
            <w:r/>
            <w:r>
              <w:rPr>
                <w:b w:val="0"/>
                <w:color w:val="243447"/>
                <w:sz w:val="15"/>
              </w:rPr>
              <w:t>R&amp;D No. numbering</w:t>
            </w:r>
          </w:p>
        </w:tc>
        <w:tc>
          <w:tcPr>
            <w:tcW w:type="dxa" w:w="7056"/>
            <w:vAlign w:val="center"/>
          </w:tcPr>
          <w:p>
            <w:pPr>
              <w:spacing w:after="0"/>
            </w:pPr>
            <w:r/>
            <w:r>
              <w:rPr>
                <w:b w:val="0"/>
                <w:color w:val="243447"/>
                <w:sz w:val="15"/>
              </w:rPr>
              <w:t>Confirm exact numbering format and ownership.</w:t>
            </w:r>
          </w:p>
        </w:tc>
        <w:tc>
          <w:tcPr>
            <w:tcW w:type="dxa" w:w="1296"/>
            <w:vAlign w:val="center"/>
          </w:tcPr>
          <w:p>
            <w:pPr>
              <w:spacing w:after="0"/>
            </w:pPr>
            <w:r/>
            <w:r>
              <w:rPr>
                <w:b w:val="0"/>
                <w:color w:val="243447"/>
                <w:sz w:val="15"/>
              </w:rPr>
              <w:t>Medium</w:t>
            </w:r>
          </w:p>
        </w:tc>
      </w:tr>
      <w:tr>
        <w:trPr>
          <w:cantSplit/>
        </w:trPr>
        <w:tc>
          <w:tcPr>
            <w:tcW w:type="dxa" w:w="3024"/>
            <w:vAlign w:val="center"/>
            <w:shd w:fill="F3F4F6"/>
          </w:tcPr>
          <w:p>
            <w:pPr>
              <w:spacing w:after="0"/>
            </w:pPr>
            <w:r/>
            <w:r>
              <w:rPr>
                <w:b w:val="0"/>
                <w:color w:val="243447"/>
                <w:sz w:val="15"/>
              </w:rPr>
              <w:t>Month field</w:t>
            </w:r>
          </w:p>
        </w:tc>
        <w:tc>
          <w:tcPr>
            <w:tcW w:type="dxa" w:w="7056"/>
            <w:vAlign w:val="center"/>
            <w:shd w:fill="F3F4F6"/>
          </w:tcPr>
          <w:p>
            <w:pPr>
              <w:spacing w:after="0"/>
            </w:pPr>
            <w:r/>
            <w:r>
              <w:rPr>
                <w:b w:val="0"/>
                <w:color w:val="243447"/>
                <w:sz w:val="15"/>
              </w:rPr>
              <w:t>Confirm whether it means production month, planning month or another business month.</w:t>
            </w:r>
          </w:p>
        </w:tc>
        <w:tc>
          <w:tcPr>
            <w:tcW w:type="dxa" w:w="1296"/>
            <w:vAlign w:val="center"/>
            <w:shd w:fill="F3F4F6"/>
          </w:tcPr>
          <w:p>
            <w:pPr>
              <w:spacing w:after="0"/>
            </w:pPr>
            <w:r/>
            <w:r>
              <w:rPr>
                <w:b w:val="0"/>
                <w:color w:val="243447"/>
                <w:sz w:val="15"/>
              </w:rPr>
              <w:t>Medium</w:t>
            </w:r>
          </w:p>
        </w:tc>
      </w:tr>
      <w:tr>
        <w:trPr>
          <w:cantSplit/>
        </w:trPr>
        <w:tc>
          <w:tcPr>
            <w:tcW w:type="dxa" w:w="3024"/>
            <w:vAlign w:val="center"/>
          </w:tcPr>
          <w:p>
            <w:pPr>
              <w:spacing w:after="0"/>
            </w:pPr>
            <w:r/>
            <w:r>
              <w:rPr>
                <w:b w:val="0"/>
                <w:color w:val="243447"/>
                <w:sz w:val="15"/>
              </w:rPr>
              <w:t>Expiry field</w:t>
            </w:r>
          </w:p>
        </w:tc>
        <w:tc>
          <w:tcPr>
            <w:tcW w:type="dxa" w:w="7056"/>
            <w:vAlign w:val="center"/>
          </w:tcPr>
          <w:p>
            <w:pPr>
              <w:spacing w:after="0"/>
            </w:pPr>
            <w:r/>
            <w:r>
              <w:rPr>
                <w:b w:val="0"/>
                <w:color w:val="243447"/>
                <w:sz w:val="15"/>
              </w:rPr>
              <w:t>Confirm whether value is shelf life (e.g. 24M) or a calculated expiry date.</w:t>
            </w:r>
          </w:p>
        </w:tc>
        <w:tc>
          <w:tcPr>
            <w:tcW w:type="dxa" w:w="1296"/>
            <w:vAlign w:val="center"/>
          </w:tcPr>
          <w:p>
            <w:pPr>
              <w:spacing w:after="0"/>
            </w:pPr>
            <w:r/>
            <w:r>
              <w:rPr>
                <w:b w:val="0"/>
                <w:color w:val="243447"/>
                <w:sz w:val="15"/>
              </w:rPr>
              <w:t>Medium</w:t>
            </w:r>
          </w:p>
        </w:tc>
      </w:tr>
      <w:tr>
        <w:trPr>
          <w:cantSplit/>
        </w:trPr>
        <w:tc>
          <w:tcPr>
            <w:tcW w:type="dxa" w:w="3024"/>
            <w:vAlign w:val="center"/>
            <w:shd w:fill="F3F4F6"/>
          </w:tcPr>
          <w:p>
            <w:pPr>
              <w:spacing w:after="0"/>
            </w:pPr>
            <w:r/>
            <w:r>
              <w:rPr>
                <w:b w:val="0"/>
                <w:color w:val="243447"/>
                <w:sz w:val="15"/>
              </w:rPr>
              <w:t>Carton / Tube / Label stock fields</w:t>
            </w:r>
          </w:p>
        </w:tc>
        <w:tc>
          <w:tcPr>
            <w:tcW w:type="dxa" w:w="7056"/>
            <w:vAlign w:val="center"/>
            <w:shd w:fill="F3F4F6"/>
          </w:tcPr>
          <w:p>
            <w:pPr>
              <w:spacing w:after="0"/>
            </w:pPr>
            <w:r/>
            <w:r>
              <w:rPr>
                <w:b w:val="0"/>
                <w:color w:val="243447"/>
                <w:sz w:val="15"/>
              </w:rPr>
              <w:t>Confirm unit, source and whether these should be separate stock widgets or derived from PM inventory.</w:t>
            </w:r>
          </w:p>
        </w:tc>
        <w:tc>
          <w:tcPr>
            <w:tcW w:type="dxa" w:w="1296"/>
            <w:vAlign w:val="center"/>
            <w:shd w:fill="F3F4F6"/>
          </w:tcPr>
          <w:p>
            <w:pPr>
              <w:spacing w:after="0"/>
            </w:pPr>
            <w:r/>
            <w:r>
              <w:rPr>
                <w:b w:val="0"/>
                <w:color w:val="243447"/>
                <w:sz w:val="15"/>
              </w:rPr>
              <w:t>Medium</w:t>
            </w:r>
          </w:p>
        </w:tc>
      </w:tr>
      <w:tr>
        <w:trPr>
          <w:cantSplit/>
        </w:trPr>
        <w:tc>
          <w:tcPr>
            <w:tcW w:type="dxa" w:w="3024"/>
            <w:vAlign w:val="center"/>
          </w:tcPr>
          <w:p>
            <w:pPr>
              <w:spacing w:after="0"/>
            </w:pPr>
            <w:r/>
            <w:r>
              <w:rPr>
                <w:b w:val="0"/>
                <w:color w:val="243447"/>
                <w:sz w:val="15"/>
              </w:rPr>
              <w:t>Legacy statuses</w:t>
            </w:r>
          </w:p>
        </w:tc>
        <w:tc>
          <w:tcPr>
            <w:tcW w:type="dxa" w:w="7056"/>
            <w:vAlign w:val="center"/>
          </w:tcPr>
          <w:p>
            <w:pPr>
              <w:spacing w:after="0"/>
            </w:pPr>
            <w:r/>
            <w:r>
              <w:rPr>
                <w:b w:val="0"/>
                <w:color w:val="243447"/>
                <w:sz w:val="15"/>
              </w:rPr>
              <w:t>Map each Excel status to lifecycle/sub-status.</w:t>
            </w:r>
          </w:p>
        </w:tc>
        <w:tc>
          <w:tcPr>
            <w:tcW w:type="dxa" w:w="1296"/>
            <w:vAlign w:val="center"/>
          </w:tcPr>
          <w:p>
            <w:pPr>
              <w:spacing w:after="0"/>
            </w:pPr>
            <w:r/>
            <w:r>
              <w:rPr>
                <w:b w:val="0"/>
                <w:color w:val="243447"/>
                <w:sz w:val="15"/>
              </w:rPr>
              <w:t>High</w:t>
            </w:r>
          </w:p>
        </w:tc>
      </w:tr>
      <w:tr>
        <w:trPr>
          <w:cantSplit/>
        </w:trPr>
        <w:tc>
          <w:tcPr>
            <w:tcW w:type="dxa" w:w="3024"/>
            <w:vAlign w:val="center"/>
            <w:shd w:fill="F3F4F6"/>
          </w:tcPr>
          <w:p>
            <w:pPr>
              <w:spacing w:after="0"/>
            </w:pPr>
            <w:r/>
            <w:r>
              <w:rPr>
                <w:b w:val="0"/>
                <w:color w:val="243447"/>
                <w:sz w:val="15"/>
              </w:rPr>
              <w:t>PO print format</w:t>
            </w:r>
          </w:p>
        </w:tc>
        <w:tc>
          <w:tcPr>
            <w:tcW w:type="dxa" w:w="7056"/>
            <w:vAlign w:val="center"/>
            <w:shd w:fill="F3F4F6"/>
          </w:tcPr>
          <w:p>
            <w:pPr>
              <w:spacing w:after="0"/>
            </w:pPr>
            <w:r/>
            <w:r>
              <w:rPr>
                <w:b w:val="0"/>
                <w:color w:val="243447"/>
                <w:sz w:val="15"/>
              </w:rPr>
              <w:t>Confirm which header/footer/legal terms are needed; remove redundant fields.</w:t>
            </w:r>
          </w:p>
        </w:tc>
        <w:tc>
          <w:tcPr>
            <w:tcW w:type="dxa" w:w="1296"/>
            <w:vAlign w:val="center"/>
            <w:shd w:fill="F3F4F6"/>
          </w:tcPr>
          <w:p>
            <w:pPr>
              <w:spacing w:after="0"/>
            </w:pPr>
            <w:r/>
            <w:r>
              <w:rPr>
                <w:b w:val="0"/>
                <w:color w:val="243447"/>
                <w:sz w:val="15"/>
              </w:rPr>
              <w:t>Medium</w:t>
            </w:r>
          </w:p>
        </w:tc>
      </w:tr>
      <w:tr>
        <w:trPr>
          <w:cantSplit/>
        </w:trPr>
        <w:tc>
          <w:tcPr>
            <w:tcW w:type="dxa" w:w="3024"/>
            <w:vAlign w:val="center"/>
          </w:tcPr>
          <w:p>
            <w:pPr>
              <w:spacing w:after="0"/>
            </w:pPr>
            <w:r/>
            <w:r>
              <w:rPr>
                <w:b w:val="0"/>
                <w:color w:val="243447"/>
                <w:sz w:val="15"/>
              </w:rPr>
              <w:t>Tally integration scope</w:t>
            </w:r>
          </w:p>
        </w:tc>
        <w:tc>
          <w:tcPr>
            <w:tcW w:type="dxa" w:w="7056"/>
            <w:vAlign w:val="center"/>
          </w:tcPr>
          <w:p>
            <w:pPr>
              <w:spacing w:after="0"/>
            </w:pPr>
            <w:r/>
            <w:r>
              <w:rPr>
                <w:b w:val="0"/>
                <w:color w:val="243447"/>
                <w:sz w:val="15"/>
              </w:rPr>
              <w:t>Confirm what is one-way vs two-way and exact sync objects.</w:t>
            </w:r>
          </w:p>
        </w:tc>
        <w:tc>
          <w:tcPr>
            <w:tcW w:type="dxa" w:w="1296"/>
            <w:vAlign w:val="center"/>
          </w:tcPr>
          <w:p>
            <w:pPr>
              <w:spacing w:after="0"/>
            </w:pPr>
            <w:r/>
            <w:r>
              <w:rPr>
                <w:b w:val="0"/>
                <w:color w:val="243447"/>
                <w:sz w:val="15"/>
              </w:rPr>
              <w:t>High</w:t>
            </w:r>
          </w:p>
        </w:tc>
      </w:tr>
      <w:tr>
        <w:trPr>
          <w:cantSplit/>
        </w:trPr>
        <w:tc>
          <w:tcPr>
            <w:tcW w:type="dxa" w:w="3024"/>
            <w:vAlign w:val="center"/>
            <w:shd w:fill="F3F4F6"/>
          </w:tcPr>
          <w:p>
            <w:pPr>
              <w:spacing w:after="0"/>
            </w:pPr>
            <w:r/>
            <w:r>
              <w:rPr>
                <w:b w:val="0"/>
                <w:color w:val="243447"/>
                <w:sz w:val="15"/>
              </w:rPr>
              <w:t>QC test templates</w:t>
            </w:r>
          </w:p>
        </w:tc>
        <w:tc>
          <w:tcPr>
            <w:tcW w:type="dxa" w:w="7056"/>
            <w:vAlign w:val="center"/>
            <w:shd w:fill="F3F4F6"/>
          </w:tcPr>
          <w:p>
            <w:pPr>
              <w:spacing w:after="0"/>
            </w:pPr>
            <w:r/>
            <w:r>
              <w:rPr>
                <w:b w:val="0"/>
                <w:color w:val="243447"/>
                <w:sz w:val="15"/>
              </w:rPr>
              <w:t>Confirm actual Macro/Micro tests and optional/mandatory rules by material/product.</w:t>
            </w:r>
          </w:p>
        </w:tc>
        <w:tc>
          <w:tcPr>
            <w:tcW w:type="dxa" w:w="1296"/>
            <w:vAlign w:val="center"/>
            <w:shd w:fill="F3F4F6"/>
          </w:tcPr>
          <w:p>
            <w:pPr>
              <w:spacing w:after="0"/>
            </w:pPr>
            <w:r/>
            <w:r>
              <w:rPr>
                <w:b w:val="0"/>
                <w:color w:val="243447"/>
                <w:sz w:val="15"/>
              </w:rPr>
              <w:t>High</w:t>
            </w:r>
          </w:p>
        </w:tc>
      </w:tr>
      <w:tr>
        <w:trPr>
          <w:cantSplit/>
        </w:trPr>
        <w:tc>
          <w:tcPr>
            <w:tcW w:type="dxa" w:w="3024"/>
            <w:vAlign w:val="center"/>
          </w:tcPr>
          <w:p>
            <w:pPr>
              <w:spacing w:after="0"/>
            </w:pPr>
            <w:r/>
            <w:r>
              <w:rPr>
                <w:b w:val="0"/>
                <w:color w:val="243447"/>
                <w:sz w:val="15"/>
              </w:rPr>
              <w:t>Intermediate production stages</w:t>
            </w:r>
          </w:p>
        </w:tc>
        <w:tc>
          <w:tcPr>
            <w:tcW w:type="dxa" w:w="7056"/>
            <w:vAlign w:val="center"/>
          </w:tcPr>
          <w:p>
            <w:pPr>
              <w:spacing w:after="0"/>
            </w:pPr>
            <w:r/>
            <w:r>
              <w:rPr>
                <w:b w:val="0"/>
                <w:color w:val="243447"/>
                <w:sz w:val="15"/>
              </w:rPr>
              <w:t>Confirm whether semi-finished and fill QC are enabled for all products or only selected ones.</w:t>
            </w:r>
          </w:p>
        </w:tc>
        <w:tc>
          <w:tcPr>
            <w:tcW w:type="dxa" w:w="1296"/>
            <w:vAlign w:val="center"/>
          </w:tcPr>
          <w:p>
            <w:pPr>
              <w:spacing w:after="0"/>
            </w:pPr>
            <w:r/>
            <w:r>
              <w:rPr>
                <w:b w:val="0"/>
                <w:color w:val="243447"/>
                <w:sz w:val="15"/>
              </w:rPr>
              <w:t>Medium</w:t>
            </w:r>
          </w:p>
        </w:tc>
      </w:tr>
      <w:tr>
        <w:trPr>
          <w:cantSplit/>
        </w:trPr>
        <w:tc>
          <w:tcPr>
            <w:tcW w:type="dxa" w:w="3024"/>
            <w:vAlign w:val="center"/>
            <w:shd w:fill="F3F4F6"/>
          </w:tcPr>
          <w:p>
            <w:pPr>
              <w:spacing w:after="0"/>
            </w:pPr>
            <w:r/>
            <w:r>
              <w:rPr>
                <w:b w:val="0"/>
                <w:color w:val="243447"/>
                <w:sz w:val="15"/>
              </w:rPr>
              <w:t>Dispatch payment rule</w:t>
            </w:r>
          </w:p>
        </w:tc>
        <w:tc>
          <w:tcPr>
            <w:tcW w:type="dxa" w:w="7056"/>
            <w:vAlign w:val="center"/>
            <w:shd w:fill="F3F4F6"/>
          </w:tcPr>
          <w:p>
            <w:pPr>
              <w:spacing w:after="0"/>
            </w:pPr>
            <w:r/>
            <w:r>
              <w:rPr>
                <w:b w:val="0"/>
                <w:color w:val="243447"/>
                <w:sz w:val="15"/>
              </w:rPr>
              <w:t>Confirm whether 100% payment is a hard system block or only operational guidance.</w:t>
            </w:r>
          </w:p>
        </w:tc>
        <w:tc>
          <w:tcPr>
            <w:tcW w:type="dxa" w:w="1296"/>
            <w:vAlign w:val="center"/>
            <w:shd w:fill="F3F4F6"/>
          </w:tcPr>
          <w:p>
            <w:pPr>
              <w:spacing w:after="0"/>
            </w:pPr>
            <w:r/>
            <w:r>
              <w:rPr>
                <w:b w:val="0"/>
                <w:color w:val="243447"/>
                <w:sz w:val="15"/>
              </w:rPr>
              <w:t>High</w:t>
            </w:r>
          </w:p>
        </w:tc>
      </w:tr>
      <w:tr>
        <w:trPr>
          <w:cantSplit/>
        </w:trPr>
        <w:tc>
          <w:tcPr>
            <w:tcW w:type="dxa" w:w="3024"/>
            <w:vAlign w:val="center"/>
          </w:tcPr>
          <w:p>
            <w:pPr>
              <w:spacing w:after="0"/>
            </w:pPr>
            <w:r/>
            <w:r>
              <w:rPr>
                <w:b w:val="0"/>
                <w:color w:val="243447"/>
                <w:sz w:val="15"/>
              </w:rPr>
              <w:t>Permissions</w:t>
            </w:r>
          </w:p>
        </w:tc>
        <w:tc>
          <w:tcPr>
            <w:tcW w:type="dxa" w:w="7056"/>
            <w:vAlign w:val="center"/>
          </w:tcPr>
          <w:p>
            <w:pPr>
              <w:spacing w:after="0"/>
            </w:pPr>
            <w:r/>
            <w:r>
              <w:rPr>
                <w:b w:val="0"/>
                <w:color w:val="243447"/>
                <w:sz w:val="15"/>
              </w:rPr>
              <w:t>Later workshop: view/edit/approve/reject/reopen/override by department and role.</w:t>
            </w:r>
          </w:p>
        </w:tc>
        <w:tc>
          <w:tcPr>
            <w:tcW w:type="dxa" w:w="1296"/>
            <w:vAlign w:val="center"/>
          </w:tcPr>
          <w:p>
            <w:pPr>
              <w:spacing w:after="0"/>
            </w:pPr>
            <w:r/>
            <w:r>
              <w:rPr>
                <w:b w:val="0"/>
                <w:color w:val="243447"/>
                <w:sz w:val="15"/>
              </w:rPr>
              <w:t>Deferred</w:t>
            </w:r>
          </w:p>
        </w:tc>
      </w:tr>
      <w:tr>
        <w:trPr>
          <w:cantSplit/>
        </w:trPr>
        <w:tc>
          <w:tcPr>
            <w:tcW w:type="dxa" w:w="3024"/>
            <w:vAlign w:val="center"/>
            <w:shd w:fill="F3F4F6"/>
          </w:tcPr>
          <w:p>
            <w:pPr>
              <w:spacing w:after="0"/>
            </w:pPr>
            <w:r/>
            <w:r>
              <w:rPr>
                <w:b w:val="0"/>
                <w:color w:val="243447"/>
                <w:sz w:val="15"/>
              </w:rPr>
              <w:t>Hidden fields / exact column positions</w:t>
            </w:r>
          </w:p>
        </w:tc>
        <w:tc>
          <w:tcPr>
            <w:tcW w:type="dxa" w:w="7056"/>
            <w:vAlign w:val="center"/>
            <w:shd w:fill="F3F4F6"/>
          </w:tcPr>
          <w:p>
            <w:pPr>
              <w:spacing w:after="0"/>
            </w:pPr>
            <w:r/>
            <w:r>
              <w:rPr>
                <w:b w:val="0"/>
                <w:color w:val="243447"/>
                <w:sz w:val="15"/>
              </w:rPr>
              <w:t>Later workshop using the live Excel register.</w:t>
            </w:r>
          </w:p>
        </w:tc>
        <w:tc>
          <w:tcPr>
            <w:tcW w:type="dxa" w:w="1296"/>
            <w:vAlign w:val="center"/>
            <w:shd w:fill="F3F4F6"/>
          </w:tcPr>
          <w:p>
            <w:pPr>
              <w:spacing w:after="0"/>
            </w:pPr>
            <w:r/>
            <w:r>
              <w:rPr>
                <w:b w:val="0"/>
                <w:color w:val="243447"/>
                <w:sz w:val="15"/>
              </w:rPr>
              <w:t>Deferred</w:t>
            </w:r>
          </w:p>
        </w:tc>
      </w:tr>
    </w:tbl>
    <w:p>
      <w:pPr>
        <w:spacing w:after="40"/>
      </w:pPr>
    </w:p>
    <w:p>
      <w:pPr>
        <w:pStyle w:val="Heading1"/>
        <w:keepNext/>
      </w:pPr>
      <w:r>
        <w:t>21. Acceptance checklist</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880"/>
            <w:vAlign w:val="center"/>
            <w:shd w:fill="1F4E78"/>
          </w:tcPr>
          <w:p>
            <w:pPr>
              <w:spacing w:after="0"/>
            </w:pPr>
            <w:r/>
            <w:r>
              <w:rPr>
                <w:b/>
                <w:color w:val="FFFFFF"/>
                <w:sz w:val="15"/>
              </w:rPr>
              <w:t>Area</w:t>
            </w:r>
          </w:p>
        </w:tc>
        <w:tc>
          <w:tcPr>
            <w:tcW w:type="dxa" w:w="8496"/>
            <w:vAlign w:val="center"/>
            <w:shd w:fill="1F4E78"/>
          </w:tcPr>
          <w:p>
            <w:pPr>
              <w:spacing w:after="0"/>
            </w:pPr>
            <w:r/>
            <w:r>
              <w:rPr>
                <w:b/>
                <w:color w:val="FFFFFF"/>
                <w:sz w:val="15"/>
              </w:rPr>
              <w:t>Acceptance condition</w:t>
            </w:r>
          </w:p>
        </w:tc>
      </w:tr>
      <w:tr>
        <w:trPr>
          <w:cantSplit/>
        </w:trPr>
        <w:tc>
          <w:tcPr>
            <w:tcW w:type="dxa" w:w="2880"/>
            <w:vAlign w:val="center"/>
          </w:tcPr>
          <w:p>
            <w:pPr>
              <w:spacing w:after="0"/>
            </w:pPr>
            <w:r/>
            <w:r>
              <w:rPr>
                <w:b w:val="0"/>
                <w:color w:val="243447"/>
                <w:sz w:val="15"/>
              </w:rPr>
              <w:t>Order</w:t>
            </w:r>
          </w:p>
        </w:tc>
        <w:tc>
          <w:tcPr>
            <w:tcW w:type="dxa" w:w="8496"/>
            <w:vAlign w:val="center"/>
          </w:tcPr>
          <w:p>
            <w:pPr>
              <w:spacing w:after="0"/>
            </w:pPr>
            <w:r/>
            <w:r>
              <w:rPr>
                <w:b w:val="0"/>
                <w:color w:val="243447"/>
                <w:sz w:val="15"/>
              </w:rPr>
              <w:t>Order can be created with customer + product lines + commercial data + documents</w:t>
            </w:r>
          </w:p>
        </w:tc>
      </w:tr>
      <w:tr>
        <w:trPr>
          <w:cantSplit/>
        </w:trPr>
        <w:tc>
          <w:tcPr>
            <w:tcW w:type="dxa" w:w="2880"/>
            <w:vAlign w:val="center"/>
            <w:shd w:fill="F3F4F6"/>
          </w:tcPr>
          <w:p>
            <w:pPr>
              <w:spacing w:after="0"/>
            </w:pPr>
            <w:r/>
            <w:r>
              <w:rPr>
                <w:b w:val="0"/>
                <w:color w:val="243447"/>
                <w:sz w:val="15"/>
              </w:rPr>
              <w:t>Order Register</w:t>
            </w:r>
          </w:p>
        </w:tc>
        <w:tc>
          <w:tcPr>
            <w:tcW w:type="dxa" w:w="8496"/>
            <w:vAlign w:val="center"/>
            <w:shd w:fill="F3F4F6"/>
          </w:tcPr>
          <w:p>
            <w:pPr>
              <w:spacing w:after="0"/>
            </w:pPr>
            <w:r/>
            <w:r>
              <w:rPr>
                <w:b w:val="0"/>
                <w:color w:val="243447"/>
                <w:sz w:val="15"/>
              </w:rPr>
              <w:t>All operational order fields can be viewed/filter/sort in Excel-style layout</w:t>
            </w:r>
          </w:p>
        </w:tc>
      </w:tr>
      <w:tr>
        <w:trPr>
          <w:cantSplit/>
        </w:trPr>
        <w:tc>
          <w:tcPr>
            <w:tcW w:type="dxa" w:w="2880"/>
            <w:vAlign w:val="center"/>
          </w:tcPr>
          <w:p>
            <w:pPr>
              <w:spacing w:after="0"/>
            </w:pPr>
            <w:r/>
            <w:r>
              <w:rPr>
                <w:b w:val="0"/>
                <w:color w:val="243447"/>
                <w:sz w:val="15"/>
              </w:rPr>
              <w:t>Kanban</w:t>
            </w:r>
          </w:p>
        </w:tc>
        <w:tc>
          <w:tcPr>
            <w:tcW w:type="dxa" w:w="8496"/>
            <w:vAlign w:val="center"/>
          </w:tcPr>
          <w:p>
            <w:pPr>
              <w:spacing w:after="0"/>
            </w:pPr>
            <w:r/>
            <w:r>
              <w:rPr>
                <w:b w:val="0"/>
                <w:color w:val="243447"/>
                <w:sz w:val="15"/>
              </w:rPr>
              <w:t>Stage cards reflect the same orders as the table</w:t>
            </w:r>
          </w:p>
        </w:tc>
      </w:tr>
      <w:tr>
        <w:trPr>
          <w:cantSplit/>
        </w:trPr>
        <w:tc>
          <w:tcPr>
            <w:tcW w:type="dxa" w:w="2880"/>
            <w:vAlign w:val="center"/>
            <w:shd w:fill="F3F4F6"/>
          </w:tcPr>
          <w:p>
            <w:pPr>
              <w:spacing w:after="0"/>
            </w:pPr>
            <w:r/>
            <w:r>
              <w:rPr>
                <w:b w:val="0"/>
                <w:color w:val="243447"/>
                <w:sz w:val="15"/>
              </w:rPr>
              <w:t>Stage change</w:t>
            </w:r>
          </w:p>
        </w:tc>
        <w:tc>
          <w:tcPr>
            <w:tcW w:type="dxa" w:w="8496"/>
            <w:vAlign w:val="center"/>
            <w:shd w:fill="F3F4F6"/>
          </w:tcPr>
          <w:p>
            <w:pPr>
              <w:spacing w:after="0"/>
            </w:pPr>
            <w:r/>
            <w:r>
              <w:rPr>
                <w:b w:val="0"/>
                <w:color w:val="243447"/>
                <w:sz w:val="15"/>
              </w:rPr>
              <w:t>Drag/action cannot bypass required stage data</w:t>
            </w:r>
          </w:p>
        </w:tc>
      </w:tr>
      <w:tr>
        <w:trPr>
          <w:cantSplit/>
        </w:trPr>
        <w:tc>
          <w:tcPr>
            <w:tcW w:type="dxa" w:w="2880"/>
            <w:vAlign w:val="center"/>
          </w:tcPr>
          <w:p>
            <w:pPr>
              <w:spacing w:after="0"/>
            </w:pPr>
            <w:r/>
            <w:r>
              <w:rPr>
                <w:b w:val="0"/>
                <w:color w:val="243447"/>
                <w:sz w:val="15"/>
              </w:rPr>
              <w:t>R&amp;D/Samples</w:t>
            </w:r>
          </w:p>
        </w:tc>
        <w:tc>
          <w:tcPr>
            <w:tcW w:type="dxa" w:w="8496"/>
            <w:vAlign w:val="center"/>
          </w:tcPr>
          <w:p>
            <w:pPr>
              <w:spacing w:after="0"/>
            </w:pPr>
            <w:r/>
            <w:r>
              <w:rPr>
                <w:b w:val="0"/>
                <w:color w:val="243447"/>
                <w:sz w:val="15"/>
              </w:rPr>
              <w:t>Every sample/version is linked to order/product and historical versions are retained</w:t>
            </w:r>
          </w:p>
        </w:tc>
      </w:tr>
      <w:tr>
        <w:trPr>
          <w:cantSplit/>
        </w:trPr>
        <w:tc>
          <w:tcPr>
            <w:tcW w:type="dxa" w:w="2880"/>
            <w:vAlign w:val="center"/>
            <w:shd w:fill="F3F4F6"/>
          </w:tcPr>
          <w:p>
            <w:pPr>
              <w:spacing w:after="0"/>
            </w:pPr>
            <w:r/>
            <w:r>
              <w:rPr>
                <w:b w:val="0"/>
                <w:color w:val="243447"/>
                <w:sz w:val="15"/>
              </w:rPr>
              <w:t>BOM</w:t>
            </w:r>
          </w:p>
        </w:tc>
        <w:tc>
          <w:tcPr>
            <w:tcW w:type="dxa" w:w="8496"/>
            <w:vAlign w:val="center"/>
            <w:shd w:fill="F3F4F6"/>
          </w:tcPr>
          <w:p>
            <w:pPr>
              <w:spacing w:after="0"/>
            </w:pPr>
            <w:r/>
            <w:r>
              <w:rPr>
                <w:b w:val="0"/>
                <w:color w:val="243447"/>
                <w:sz w:val="15"/>
              </w:rPr>
              <w:t>Multi-level structure, unit conversion and versioning work</w:t>
            </w:r>
          </w:p>
        </w:tc>
      </w:tr>
      <w:tr>
        <w:trPr>
          <w:cantSplit/>
        </w:trPr>
        <w:tc>
          <w:tcPr>
            <w:tcW w:type="dxa" w:w="2880"/>
            <w:vAlign w:val="center"/>
          </w:tcPr>
          <w:p>
            <w:pPr>
              <w:spacing w:after="0"/>
            </w:pPr>
            <w:r/>
            <w:r>
              <w:rPr>
                <w:b w:val="0"/>
                <w:color w:val="243447"/>
                <w:sz w:val="15"/>
              </w:rPr>
              <w:t>Bulk split</w:t>
            </w:r>
          </w:p>
        </w:tc>
        <w:tc>
          <w:tcPr>
            <w:tcW w:type="dxa" w:w="8496"/>
            <w:vAlign w:val="center"/>
          </w:tcPr>
          <w:p>
            <w:pPr>
              <w:spacing w:after="0"/>
            </w:pPr>
            <w:r/>
            <w:r>
              <w:rPr>
                <w:b w:val="0"/>
                <w:color w:val="243447"/>
                <w:sz w:val="15"/>
              </w:rPr>
              <w:t>One bulk batch can feed multiple pack-size fill allocations</w:t>
            </w:r>
          </w:p>
        </w:tc>
      </w:tr>
      <w:tr>
        <w:trPr>
          <w:cantSplit/>
        </w:trPr>
        <w:tc>
          <w:tcPr>
            <w:tcW w:type="dxa" w:w="2880"/>
            <w:vAlign w:val="center"/>
            <w:shd w:fill="F3F4F6"/>
          </w:tcPr>
          <w:p>
            <w:pPr>
              <w:spacing w:after="0"/>
            </w:pPr>
            <w:r/>
            <w:r>
              <w:rPr>
                <w:b w:val="0"/>
                <w:color w:val="243447"/>
                <w:sz w:val="15"/>
              </w:rPr>
              <w:t>Procurement</w:t>
            </w:r>
          </w:p>
        </w:tc>
        <w:tc>
          <w:tcPr>
            <w:tcW w:type="dxa" w:w="8496"/>
            <w:vAlign w:val="center"/>
            <w:shd w:fill="F3F4F6"/>
          </w:tcPr>
          <w:p>
            <w:pPr>
              <w:spacing w:after="0"/>
            </w:pPr>
            <w:r/>
            <w:r>
              <w:rPr>
                <w:b w:val="0"/>
                <w:color w:val="243447"/>
                <w:sz w:val="15"/>
              </w:rPr>
              <w:t>Shortage -&gt; PR/PO -&gt; approval -&gt; GRN -&gt; QC -&gt; stock works</w:t>
            </w:r>
          </w:p>
        </w:tc>
      </w:tr>
      <w:tr>
        <w:trPr>
          <w:cantSplit/>
        </w:trPr>
        <w:tc>
          <w:tcPr>
            <w:tcW w:type="dxa" w:w="2880"/>
            <w:vAlign w:val="center"/>
          </w:tcPr>
          <w:p>
            <w:pPr>
              <w:spacing w:after="0"/>
            </w:pPr>
            <w:r/>
            <w:r>
              <w:rPr>
                <w:b w:val="0"/>
                <w:color w:val="243447"/>
                <w:sz w:val="15"/>
              </w:rPr>
              <w:t>QC/QA</w:t>
            </w:r>
          </w:p>
        </w:tc>
        <w:tc>
          <w:tcPr>
            <w:tcW w:type="dxa" w:w="8496"/>
            <w:vAlign w:val="center"/>
          </w:tcPr>
          <w:p>
            <w:pPr>
              <w:spacing w:after="0"/>
            </w:pPr>
            <w:r/>
            <w:r>
              <w:rPr>
                <w:b w:val="0"/>
                <w:color w:val="243447"/>
                <w:sz w:val="15"/>
              </w:rPr>
              <w:t>Mandatory test logic blocks movement when failed/pending</w:t>
            </w:r>
          </w:p>
        </w:tc>
      </w:tr>
      <w:tr>
        <w:trPr>
          <w:cantSplit/>
        </w:trPr>
        <w:tc>
          <w:tcPr>
            <w:tcW w:type="dxa" w:w="2880"/>
            <w:vAlign w:val="center"/>
            <w:shd w:fill="F3F4F6"/>
          </w:tcPr>
          <w:p>
            <w:pPr>
              <w:spacing w:after="0"/>
            </w:pPr>
            <w:r/>
            <w:r>
              <w:rPr>
                <w:b w:val="0"/>
                <w:color w:val="243447"/>
                <w:sz w:val="15"/>
              </w:rPr>
              <w:t>Inventory</w:t>
            </w:r>
          </w:p>
        </w:tc>
        <w:tc>
          <w:tcPr>
            <w:tcW w:type="dxa" w:w="8496"/>
            <w:vAlign w:val="center"/>
            <w:shd w:fill="F3F4F6"/>
          </w:tcPr>
          <w:p>
            <w:pPr>
              <w:spacing w:after="0"/>
            </w:pPr>
            <w:r/>
            <w:r>
              <w:rPr>
                <w:b w:val="0"/>
                <w:color w:val="243447"/>
                <w:sz w:val="15"/>
              </w:rPr>
              <w:t>Under Testing and Approved stock remain distinct</w:t>
            </w:r>
          </w:p>
        </w:tc>
      </w:tr>
      <w:tr>
        <w:trPr>
          <w:cantSplit/>
        </w:trPr>
        <w:tc>
          <w:tcPr>
            <w:tcW w:type="dxa" w:w="2880"/>
            <w:vAlign w:val="center"/>
          </w:tcPr>
          <w:p>
            <w:pPr>
              <w:spacing w:after="0"/>
            </w:pPr>
            <w:r/>
            <w:r>
              <w:rPr>
                <w:b w:val="0"/>
                <w:color w:val="243447"/>
                <w:sz w:val="15"/>
              </w:rPr>
              <w:t>Production</w:t>
            </w:r>
          </w:p>
        </w:tc>
        <w:tc>
          <w:tcPr>
            <w:tcW w:type="dxa" w:w="8496"/>
            <w:vAlign w:val="center"/>
          </w:tcPr>
          <w:p>
            <w:pPr>
              <w:spacing w:after="0"/>
            </w:pPr>
            <w:r/>
            <w:r>
              <w:rPr>
                <w:b w:val="0"/>
                <w:color w:val="243447"/>
                <w:sz w:val="15"/>
              </w:rPr>
              <w:t>Planned vs actual, batch, machine, operator, waste and leftover disposition are recorded</w:t>
            </w:r>
          </w:p>
        </w:tc>
      </w:tr>
      <w:tr>
        <w:trPr>
          <w:cantSplit/>
        </w:trPr>
        <w:tc>
          <w:tcPr>
            <w:tcW w:type="dxa" w:w="2880"/>
            <w:vAlign w:val="center"/>
            <w:shd w:fill="F3F4F6"/>
          </w:tcPr>
          <w:p>
            <w:pPr>
              <w:spacing w:after="0"/>
            </w:pPr>
            <w:r/>
            <w:r>
              <w:rPr>
                <w:b w:val="0"/>
                <w:color w:val="243447"/>
                <w:sz w:val="15"/>
              </w:rPr>
              <w:t>Billing/Payment</w:t>
            </w:r>
          </w:p>
        </w:tc>
        <w:tc>
          <w:tcPr>
            <w:tcW w:type="dxa" w:w="8496"/>
            <w:vAlign w:val="center"/>
            <w:shd w:fill="F3F4F6"/>
          </w:tcPr>
          <w:p>
            <w:pPr>
              <w:spacing w:after="0"/>
            </w:pPr>
            <w:r/>
            <w:r>
              <w:rPr>
                <w:b w:val="0"/>
                <w:color w:val="243447"/>
                <w:sz w:val="15"/>
              </w:rPr>
              <w:t>Advance and balance are visible and configurable payment rules are enforced</w:t>
            </w:r>
          </w:p>
        </w:tc>
      </w:tr>
      <w:tr>
        <w:trPr>
          <w:cantSplit/>
        </w:trPr>
        <w:tc>
          <w:tcPr>
            <w:tcW w:type="dxa" w:w="2880"/>
            <w:vAlign w:val="center"/>
          </w:tcPr>
          <w:p>
            <w:pPr>
              <w:spacing w:after="0"/>
            </w:pPr>
            <w:r/>
            <w:r>
              <w:rPr>
                <w:b w:val="0"/>
                <w:color w:val="243447"/>
                <w:sz w:val="15"/>
              </w:rPr>
              <w:t>Dispatch</w:t>
            </w:r>
          </w:p>
        </w:tc>
        <w:tc>
          <w:tcPr>
            <w:tcW w:type="dxa" w:w="8496"/>
            <w:vAlign w:val="center"/>
          </w:tcPr>
          <w:p>
            <w:pPr>
              <w:spacing w:after="0"/>
            </w:pPr>
            <w:r/>
            <w:r>
              <w:rPr>
                <w:b w:val="0"/>
                <w:color w:val="243447"/>
                <w:sz w:val="15"/>
              </w:rPr>
              <w:t>Only approved/eligible quantity can be dispatched</w:t>
            </w:r>
          </w:p>
        </w:tc>
      </w:tr>
      <w:tr>
        <w:trPr>
          <w:cantSplit/>
        </w:trPr>
        <w:tc>
          <w:tcPr>
            <w:tcW w:type="dxa" w:w="2880"/>
            <w:vAlign w:val="center"/>
            <w:shd w:fill="F3F4F6"/>
          </w:tcPr>
          <w:p>
            <w:pPr>
              <w:spacing w:after="0"/>
            </w:pPr>
            <w:r/>
            <w:r>
              <w:rPr>
                <w:b w:val="0"/>
                <w:color w:val="243447"/>
                <w:sz w:val="15"/>
              </w:rPr>
              <w:t>Audit</w:t>
            </w:r>
          </w:p>
        </w:tc>
        <w:tc>
          <w:tcPr>
            <w:tcW w:type="dxa" w:w="8496"/>
            <w:vAlign w:val="center"/>
            <w:shd w:fill="F3F4F6"/>
          </w:tcPr>
          <w:p>
            <w:pPr>
              <w:spacing w:after="0"/>
            </w:pPr>
            <w:r/>
            <w:r>
              <w:rPr>
                <w:b w:val="0"/>
                <w:color w:val="243447"/>
                <w:sz w:val="15"/>
              </w:rPr>
              <w:t>Every major change is traceable</w:t>
            </w:r>
          </w:p>
        </w:tc>
      </w:tr>
      <w:tr>
        <w:trPr>
          <w:cantSplit/>
        </w:trPr>
        <w:tc>
          <w:tcPr>
            <w:tcW w:type="dxa" w:w="2880"/>
            <w:vAlign w:val="center"/>
          </w:tcPr>
          <w:p>
            <w:pPr>
              <w:spacing w:after="0"/>
            </w:pPr>
            <w:r/>
            <w:r>
              <w:rPr>
                <w:b w:val="0"/>
                <w:color w:val="243447"/>
                <w:sz w:val="15"/>
              </w:rPr>
              <w:t>Migration</w:t>
            </w:r>
          </w:p>
        </w:tc>
        <w:tc>
          <w:tcPr>
            <w:tcW w:type="dxa" w:w="8496"/>
            <w:vAlign w:val="center"/>
          </w:tcPr>
          <w:p>
            <w:pPr>
              <w:spacing w:after="0"/>
            </w:pPr>
            <w:r/>
            <w:r>
              <w:rPr>
                <w:b w:val="0"/>
                <w:color w:val="243447"/>
                <w:sz w:val="15"/>
              </w:rPr>
              <w:t>Existing customer/product/order data can be imported and reconciled</w:t>
            </w:r>
          </w:p>
        </w:tc>
      </w:tr>
      <w:tr>
        <w:trPr>
          <w:cantSplit/>
        </w:trPr>
        <w:tc>
          <w:tcPr>
            <w:tcW w:type="dxa" w:w="2880"/>
            <w:vAlign w:val="center"/>
            <w:shd w:fill="F3F4F6"/>
          </w:tcPr>
          <w:p>
            <w:pPr>
              <w:spacing w:after="0"/>
            </w:pPr>
            <w:r/>
            <w:r>
              <w:rPr>
                <w:b w:val="0"/>
                <w:color w:val="243447"/>
                <w:sz w:val="15"/>
              </w:rPr>
              <w:t>Usability</w:t>
            </w:r>
          </w:p>
        </w:tc>
        <w:tc>
          <w:tcPr>
            <w:tcW w:type="dxa" w:w="8496"/>
            <w:vAlign w:val="center"/>
            <w:shd w:fill="F3F4F6"/>
          </w:tcPr>
          <w:p>
            <w:pPr>
              <w:spacing w:after="0"/>
            </w:pPr>
            <w:r/>
            <w:r>
              <w:rPr>
                <w:b w:val="0"/>
                <w:color w:val="243447"/>
                <w:sz w:val="15"/>
              </w:rPr>
              <w:t>Department user can complete their daily task in minimal clicks without duplicate entry</w:t>
            </w:r>
          </w:p>
        </w:tc>
      </w:tr>
    </w:tbl>
    <w:p>
      <w:pPr>
        <w:spacing w:after="40"/>
      </w:pPr>
    </w:p>
    <w:p>
      <w:pPr>
        <w:spacing w:after="100" w:line="252" w:lineRule="auto"/>
      </w:pPr>
      <w:r>
        <w:t>End of functional blueprint. Permission matrix, final hidden-field rules, exact Kanban column labels/positions and detailed visual styling should be frozen only after the first user walkthrough of the live order register and each department workspace.</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ERP Functional Flow &amp; Field Specification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4344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E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