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8D8C4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6"/>
        <w:gridCol w:w="7422"/>
      </w:tblGrid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_GoBack"/>
            <w:bookmarkEnd w:id="0"/>
            <w:r w:rsidRPr="006157AB">
              <w:rPr>
                <w:rFonts w:ascii="Arial" w:eastAsia="Times New Roman" w:hAnsi="Arial" w:cs="Arial"/>
                <w:b/>
                <w:bCs/>
                <w:color w:val="808000"/>
                <w:sz w:val="27"/>
                <w:szCs w:val="27"/>
              </w:rPr>
              <w:t>STARTUP PARAMETERS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AUDIT_SYS_OPERATIONS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25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2561"/>
            </w:tblGrid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FALSE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Do not audit SYS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TRUE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Audit SYS</w:t>
                  </w:r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AUDIT_TRAIL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019"/>
            </w:tblGrid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Enables database auditing and directs all audit records to the SYS.AUD$ table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db_extended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Enables database auditing and directs all audit records to the database audit trail (the SYS.AUD$ table) </w:t>
                  </w: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inlcuding</w:t>
                  </w:r>
                  <w:proofErr w:type="spellEnd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the SQLBIND and SQLTEXT CLOB columns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Disables database auditing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Enables database auditing and directs all audit records to the operating system's audit trail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xml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Enables database auditing and writes all audit records to XML format OS files</w:t>
                  </w:r>
                </w:p>
              </w:tc>
            </w:tr>
            <w:tr w:rsidR="006157AB" w:rsidRPr="006157A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xml_extended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Enables database auditing and prints all audit trail columns, including </w:t>
                  </w: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SqlText</w:t>
                  </w:r>
                  <w:proofErr w:type="spellEnd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SqlBind</w:t>
                  </w:r>
                  <w:proofErr w:type="spellEnd"/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values</w:t>
                  </w:r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Related Dictionary 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2469"/>
              <w:gridCol w:w="2136"/>
            </w:tblGrid>
            <w:tr w:rsidR="006157AB" w:rsidRPr="006157AB">
              <w:trPr>
                <w:tblCellSpacing w:w="0" w:type="dxa"/>
                <w:jc w:val="center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dba_audit_exists</w:t>
                  </w:r>
                  <w:proofErr w:type="spellEnd"/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dba_audit_session</w:t>
                  </w:r>
                  <w:proofErr w:type="spellEnd"/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dba_obj_audit_opts</w:t>
                  </w:r>
                  <w:proofErr w:type="spellEnd"/>
                </w:p>
              </w:tc>
            </w:tr>
            <w:tr w:rsidR="006157AB" w:rsidRPr="006157AB">
              <w:trPr>
                <w:tblCellSpacing w:w="0" w:type="dxa"/>
                <w:jc w:val="center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dba_audit_objects</w:t>
                  </w:r>
                  <w:proofErr w:type="spellEnd"/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dba_audit_statement</w:t>
                  </w:r>
                  <w:proofErr w:type="spellEnd"/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dba_priv_audit_opts</w:t>
                  </w:r>
                  <w:proofErr w:type="spellEnd"/>
                </w:p>
              </w:tc>
            </w:tr>
            <w:tr w:rsidR="006157AB" w:rsidRPr="006157AB">
              <w:trPr>
                <w:tblCellSpacing w:w="0" w:type="dxa"/>
                <w:jc w:val="center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dba_audit_policies</w:t>
                  </w:r>
                  <w:proofErr w:type="spellEnd"/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dba_audit_trail</w:t>
                  </w:r>
                  <w:proofErr w:type="spellEnd"/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dba_stmt_audit_opts</w:t>
                  </w:r>
                  <w:proofErr w:type="spellEnd"/>
                </w:p>
              </w:tc>
            </w:tr>
            <w:tr w:rsidR="006157AB" w:rsidRPr="006157AB">
              <w:trPr>
                <w:tblCellSpacing w:w="0" w:type="dxa"/>
                <w:jc w:val="center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dba_audit_policy_columns</w:t>
                  </w:r>
                  <w:proofErr w:type="spellEnd"/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dba_common_audit_trail</w:t>
                  </w:r>
                  <w:proofErr w:type="spellEnd"/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157AB">
                    <w:rPr>
                      <w:rFonts w:ascii="Courier" w:eastAsia="Times New Roman" w:hAnsi="Courier" w:cs="Times New Roman"/>
                      <w:sz w:val="24"/>
                      <w:szCs w:val="24"/>
                    </w:rPr>
                    <w:t>gv$xml_audit_trail</w:t>
                  </w:r>
                  <w:proofErr w:type="spellEnd"/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DCL Statement Options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5098"/>
            </w:tblGrid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GRANT DIRECTORY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REVOKE DIRECTORY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GRANT SEQUENCE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GRANT TABLE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GRANT TYPE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</w:t>
                  </w:r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DDL Statement Options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5098"/>
            </w:tblGrid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ALTER SYSTEM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ALTER SYSTEM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CLUSTER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CLUSTER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CLUSTER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CLUSTER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TRUNCATE CLUSTER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CONTEXT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CONTEXT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CONTEXT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DATABASE LINK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DATABASE LINK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DATABASE LINK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DIMENSION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DIMENSION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DIMENSION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DIMENSION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DIRECTORY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DIRECTORY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DIRECTORY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INDEX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INDEX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ANALYZE INDEX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DROP INDEX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MATERIALIZED VIEW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NOT EXISTS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All SQL statements that fail because the object does not exist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PRO</w:t>
                  </w:r>
                </w:p>
                <w:p w:rsidR="006157AB" w:rsidRPr="006157AB" w:rsidRDefault="006157AB" w:rsidP="006157A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CEDURE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FUNCTION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CREATE LIBRARY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CREATE PACKAGE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CREATE PACKAGE BODY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CREATE PROCEDURE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FUNCTION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LIBRARY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PACKAGE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PROCEDURE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PROFILE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PUBLIC DATABASE LINK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PUBLIC SYNONYM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ROLLBACK SEGMENT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ROLLBACK SEGMENT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ROLLBACK SEGMENT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ROLLBACK SEGMENT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SEQUENCE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SEQUENCE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SEQUENCE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SESSION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LOGONS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SYNONYM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SYNONYM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SYNONYM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SYSTEM AUDIT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AUDIT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NOAUDIT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SYSTEM GRANT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TABLE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TABLE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TRUNCATE TABLE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TABLESPACE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TABLESPACE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TABLESPACE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TABLESPACE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TRIGGER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TRIGGER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TRIGGER (with ENABLE and DISABLE clauses)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TYPE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CREATE TYPE BODY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TYPE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TYPE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TYPE BODY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ALTER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VIEW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VIEW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VIEW</w:t>
                  </w:r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br/>
              <w:t>DML Statement Options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5098"/>
            </w:tblGrid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DELETE TABLE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EXECUTE PROCEDURE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CONTEXT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CONTEXT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CONTEXT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DATABASE LINK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DATABASE LINK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DATABASE LINK</w:t>
                  </w:r>
                </w:p>
              </w:tc>
            </w:tr>
            <w:tr w:rsidR="006157AB" w:rsidRPr="006157AB">
              <w:trPr>
                <w:tblCellSpacing w:w="7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DIMENSION</w:t>
                  </w:r>
                </w:p>
              </w:tc>
              <w:tc>
                <w:tcPr>
                  <w:tcW w:w="3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6157AB" w:rsidRPr="006157AB" w:rsidRDefault="006157AB" w:rsidP="006157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DIMENSION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ALTER DIMENSION</w:t>
                  </w:r>
                  <w:r w:rsidRPr="006157AB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DROP DIMENSION</w:t>
                  </w:r>
                </w:p>
              </w:tc>
            </w:tr>
          </w:tbl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b/>
                <w:bCs/>
                <w:color w:val="808000"/>
                <w:sz w:val="27"/>
                <w:szCs w:val="27"/>
              </w:rPr>
              <w:t>Audit Demo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Sys Audit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FFFF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conn / as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sysdba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set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linesize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 121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col name format a40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col value format a40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name, value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gv$parameter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WHERE name LIKE '%audit%';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NAME VALUE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  <w:t>-------------------- --------------------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audit_sys_operations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 FALSE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audit_file_dest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      C:\ORACLE\PRODUCT\ADMIN\ORABASE\ADUMP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audit_trail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          DB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-- Note: Do not do this with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audit_trail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=XML in 10gR2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-- fails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ALTER SYSTEM SET 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audit_sys_operations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=TRUE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COMMENT='Begin auditing SYS'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SCOPE=BOTH;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lastRenderedPageBreak/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-- fails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ALTER SYSTEM SET 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audit_sys_operations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=TRUE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COMMENT='Begin auditing SYS'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SCOPE=MEMORY;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-- succeeds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ALTER SYSTEM SET 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audit_sys_operations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=TRUE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COMMENT='Begin auditing SYS'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SCOPE=SPFILE;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-- auditing will begin after a restart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shutdown immediate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startup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name, value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gv$parameter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WHERE name LIKE '%audit%';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CREATE USER xyz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IDENTFIED BY xyz;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DROP USER xyz;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-- look in the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audit_file_dest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 directory for a file named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  <w:t xml:space="preserve">--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ora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_&lt;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pid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&gt;.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 where "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pid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" is the operating system process ID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ALTER SYSTEM 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 xml:space="preserve">SET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audit_trail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='XML'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COMMENT='Audit trail as XML'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SCOPE=SPFILE;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shutdown immediate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startup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name, value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gv$parameter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WHERE name LIKE '%audit%';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lastRenderedPageBreak/>
              <w:br/>
              <w:t>CREATE USER xyz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IDENTFIED BY xyz;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DROP USER xyz;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-- look in the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audit_file_dest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 directory for a file named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  <w:t xml:space="preserve">--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ora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_&lt;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pid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&gt;.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aud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 xml:space="preserve"> where "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pid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t>" is the operating system process ID</w:t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808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ALTER SYSTEM SET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audit_trail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='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db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COMMENT='Change auditing to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sys.aud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$'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SCOPE=BOTH;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b/>
                <w:bCs/>
                <w:color w:val="808000"/>
                <w:sz w:val="27"/>
                <w:szCs w:val="27"/>
              </w:rPr>
              <w:t>Audit Demos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Audit CREATE OBJECT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AUDIT &lt;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sql_statement_clause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&gt; BY &lt;session&gt; [WHENEVER [NOT] SUCCESSFUL]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AUDIT &lt;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sql_statement_clause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&gt; BY &lt;access&gt; [WHENEVER [NOT] SUCCESSFUL]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AUDIT &lt;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schema_object_clause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&gt;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AUDIT NETWORK;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FFFF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conn / as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sysdba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 create procedure;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table;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create table;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create trigger;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create view;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audit table;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conn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uwclass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/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uwclass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CREATE TABLE t (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newcol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 VARCHAR2(20));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CREATE PROCEDURE p IS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lastRenderedPageBreak/>
              <w:t>BEGIN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  NULL;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END;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/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CREATE VIEW v AS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* FROM t;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conn / as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sysdba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COUNT(*)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aud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$;</w:t>
            </w:r>
          </w:p>
        </w:tc>
      </w:tr>
      <w:tr w:rsidR="006157AB" w:rsidRPr="006157AB" w:rsidTr="006157AB">
        <w:trPr>
          <w:tblCellSpacing w:w="7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C4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br/>
              <w:t>Audit SELECT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FFFF"/>
            <w:vAlign w:val="center"/>
            <w:hideMark/>
          </w:tcPr>
          <w:p w:rsidR="006157AB" w:rsidRPr="006157AB" w:rsidRDefault="006157AB" w:rsidP="00615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conn / as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sysdba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 xml:space="preserve">audit select on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scott.emp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t>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select any table whenever successful;</w:t>
            </w:r>
            <w:r w:rsidRPr="006157AB">
              <w:rPr>
                <w:rFonts w:ascii="Courier" w:eastAsia="Times New Roman" w:hAnsi="Courier" w:cs="Times New Roman"/>
                <w:color w:val="0000FF"/>
                <w:sz w:val="27"/>
                <w:szCs w:val="27"/>
              </w:rPr>
              <w:br/>
              <w:t>audit select any table whenever not successful;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conn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scott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/tiger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COUNT(*)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emp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*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emp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WHERE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sal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 xml:space="preserve"> &lt; 3000;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conn / as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sysdba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>SELECT COUNT(*)</w:t>
            </w:r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br/>
              <w:t xml:space="preserve">FROM </w:t>
            </w:r>
            <w:proofErr w:type="spellStart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aud</w:t>
            </w:r>
            <w:proofErr w:type="spellEnd"/>
            <w:r w:rsidRPr="006157AB">
              <w:rPr>
                <w:rFonts w:ascii="Courier" w:eastAsia="Times New Roman" w:hAnsi="Courier" w:cs="Times New Roman"/>
                <w:color w:val="000000"/>
                <w:sz w:val="27"/>
                <w:szCs w:val="27"/>
              </w:rPr>
              <w:t>$;</w:t>
            </w:r>
          </w:p>
        </w:tc>
      </w:tr>
    </w:tbl>
    <w:p w:rsidR="0056755E" w:rsidRDefault="0056755E"/>
    <w:sectPr w:rsidR="0056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AB"/>
    <w:rsid w:val="0056755E"/>
    <w:rsid w:val="006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4041</Characters>
  <Application>Microsoft Office Word</Application>
  <DocSecurity>0</DocSecurity>
  <Lines>33</Lines>
  <Paragraphs>9</Paragraphs>
  <ScaleCrop>false</ScaleCrop>
  <Company>DNY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</dc:creator>
  <cp:keywords/>
  <dc:description/>
  <cp:lastModifiedBy>DNY</cp:lastModifiedBy>
  <cp:revision>1</cp:revision>
  <dcterms:created xsi:type="dcterms:W3CDTF">2013-10-06T08:51:00Z</dcterms:created>
  <dcterms:modified xsi:type="dcterms:W3CDTF">2013-10-06T08:52:00Z</dcterms:modified>
</cp:coreProperties>
</file>