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6F" w:rsidRDefault="0004488A" w:rsidP="0004488A">
      <w:pPr>
        <w:rPr>
          <w:rFonts w:ascii="Times New Roman" w:hAnsi="Times New Roman" w:cs="Times New Roman"/>
          <w:sz w:val="28"/>
          <w:szCs w:val="28"/>
        </w:rPr>
      </w:pPr>
      <w:r w:rsidRPr="0004488A">
        <w:rPr>
          <w:rFonts w:ascii="Times New Roman" w:hAnsi="Times New Roman" w:cs="Times New Roman"/>
          <w:sz w:val="28"/>
          <w:szCs w:val="28"/>
        </w:rPr>
        <w:t>Sanal Gerçeklik (VR) Uygulamaları İçin Esnek Eldiven Sensörlerinin G</w:t>
      </w:r>
      <w:r w:rsidRPr="0004488A">
        <w:rPr>
          <w:rFonts w:ascii="Times New Roman" w:hAnsi="Times New Roman" w:cs="Times New Roman"/>
          <w:sz w:val="28"/>
          <w:szCs w:val="28"/>
        </w:rPr>
        <w:t>eliştirilmesi</w:t>
      </w:r>
    </w:p>
    <w:p w:rsidR="0004488A" w:rsidRDefault="0004488A" w:rsidP="0004488A">
      <w:pPr>
        <w:spacing w:before="61" w:line="278" w:lineRule="auto"/>
        <w:ind w:left="111" w:right="127"/>
        <w:jc w:val="both"/>
        <w:rPr>
          <w:rFonts w:ascii="Times New Roman" w:hAnsi="Times New Roman" w:cs="Times New Roman"/>
          <w:w w:val="120"/>
        </w:rPr>
      </w:pPr>
      <w:r w:rsidRPr="0004488A">
        <w:rPr>
          <w:rFonts w:ascii="Times New Roman" w:hAnsi="Times New Roman" w:cs="Times New Roman"/>
        </w:rPr>
        <w:t>Arka plan :</w:t>
      </w:r>
      <w:r>
        <w:rPr>
          <w:rFonts w:ascii="Times New Roman" w:hAnsi="Times New Roman" w:cs="Times New Roman"/>
        </w:rPr>
        <w:t xml:space="preserve"> </w:t>
      </w:r>
      <w:r w:rsidRPr="0004488A">
        <w:rPr>
          <w:rFonts w:ascii="Times New Roman" w:hAnsi="Times New Roman" w:cs="Times New Roman"/>
          <w:w w:val="120"/>
        </w:rPr>
        <w:t>Sanal gerçeklik (VR) teknolojisi, sanal ortamdaki nesnelerle etkileşime geçmek için esnek sensörlerin geliştirilmesini hızlandırmıştır. Akıllı eldiven sensörleri için mevcut çözümler katı faktörlerle sınırlıdır. Bu makalede, 3 boyutlu (3D) bir sanal gerçeklik (VR) ortamında bir el modelini manipüle etmek için polietilen-karbon kompozitten (Velostat) yapılmış esnek bir sensör kullanan yeni bir akıllı eldiven geliştirilmiştir.</w:t>
      </w:r>
      <w:r w:rsidRPr="0004488A">
        <w:rPr>
          <w:rFonts w:ascii="Times New Roman" w:hAnsi="Times New Roman" w:cs="Times New Roman"/>
          <w:spacing w:val="-2"/>
          <w:w w:val="120"/>
        </w:rPr>
        <w:t xml:space="preserve"> </w:t>
      </w:r>
      <w:r w:rsidRPr="0004488A">
        <w:rPr>
          <w:rFonts w:ascii="Times New Roman" w:hAnsi="Times New Roman" w:cs="Times New Roman"/>
          <w:w w:val="120"/>
        </w:rPr>
        <w:t>Sensörler,</w:t>
      </w:r>
      <w:r w:rsidRPr="0004488A">
        <w:rPr>
          <w:rFonts w:ascii="Times New Roman" w:hAnsi="Times New Roman" w:cs="Times New Roman"/>
          <w:spacing w:val="-1"/>
          <w:w w:val="120"/>
        </w:rPr>
        <w:t xml:space="preserve"> </w:t>
      </w:r>
      <w:r w:rsidRPr="0004488A">
        <w:rPr>
          <w:rFonts w:ascii="Times New Roman" w:hAnsi="Times New Roman" w:cs="Times New Roman"/>
          <w:w w:val="120"/>
        </w:rPr>
        <w:t>parmak</w:t>
      </w:r>
      <w:r w:rsidRPr="0004488A">
        <w:rPr>
          <w:rFonts w:ascii="Times New Roman" w:hAnsi="Times New Roman" w:cs="Times New Roman"/>
          <w:spacing w:val="-1"/>
          <w:w w:val="120"/>
        </w:rPr>
        <w:t xml:space="preserve"> </w:t>
      </w:r>
      <w:r w:rsidRPr="0004488A">
        <w:rPr>
          <w:rFonts w:ascii="Times New Roman" w:hAnsi="Times New Roman" w:cs="Times New Roman"/>
          <w:w w:val="120"/>
        </w:rPr>
        <w:t>eklemi</w:t>
      </w:r>
      <w:r w:rsidRPr="0004488A">
        <w:rPr>
          <w:rFonts w:ascii="Times New Roman" w:hAnsi="Times New Roman" w:cs="Times New Roman"/>
          <w:spacing w:val="-1"/>
          <w:w w:val="120"/>
        </w:rPr>
        <w:t xml:space="preserve"> </w:t>
      </w:r>
      <w:r w:rsidRPr="0004488A">
        <w:rPr>
          <w:rFonts w:ascii="Times New Roman" w:hAnsi="Times New Roman" w:cs="Times New Roman"/>
          <w:w w:val="120"/>
        </w:rPr>
        <w:t>bükülme</w:t>
      </w:r>
      <w:r w:rsidRPr="0004488A">
        <w:rPr>
          <w:rFonts w:ascii="Times New Roman" w:hAnsi="Times New Roman" w:cs="Times New Roman"/>
          <w:spacing w:val="-1"/>
          <w:w w:val="120"/>
        </w:rPr>
        <w:t xml:space="preserve"> </w:t>
      </w:r>
      <w:r w:rsidRPr="0004488A">
        <w:rPr>
          <w:rFonts w:ascii="Times New Roman" w:hAnsi="Times New Roman" w:cs="Times New Roman"/>
          <w:w w:val="120"/>
        </w:rPr>
        <w:t>açısını</w:t>
      </w:r>
      <w:r w:rsidRPr="0004488A">
        <w:rPr>
          <w:rFonts w:ascii="Times New Roman" w:hAnsi="Times New Roman" w:cs="Times New Roman"/>
          <w:spacing w:val="-1"/>
          <w:w w:val="120"/>
        </w:rPr>
        <w:t xml:space="preserve"> </w:t>
      </w:r>
      <w:r w:rsidRPr="0004488A">
        <w:rPr>
          <w:rFonts w:ascii="Times New Roman" w:hAnsi="Times New Roman" w:cs="Times New Roman"/>
          <w:w w:val="120"/>
        </w:rPr>
        <w:t>ölçmek</w:t>
      </w:r>
      <w:r w:rsidRPr="0004488A">
        <w:rPr>
          <w:rFonts w:ascii="Times New Roman" w:hAnsi="Times New Roman" w:cs="Times New Roman"/>
          <w:spacing w:val="-1"/>
          <w:w w:val="120"/>
        </w:rPr>
        <w:t xml:space="preserve"> </w:t>
      </w:r>
      <w:r w:rsidRPr="0004488A">
        <w:rPr>
          <w:rFonts w:ascii="Times New Roman" w:hAnsi="Times New Roman" w:cs="Times New Roman"/>
          <w:w w:val="120"/>
        </w:rPr>
        <w:t>için</w:t>
      </w:r>
      <w:r w:rsidRPr="0004488A">
        <w:rPr>
          <w:rFonts w:ascii="Times New Roman" w:hAnsi="Times New Roman" w:cs="Times New Roman"/>
          <w:spacing w:val="-1"/>
          <w:w w:val="120"/>
        </w:rPr>
        <w:t xml:space="preserve"> </w:t>
      </w:r>
      <w:r w:rsidRPr="0004488A">
        <w:rPr>
          <w:rFonts w:ascii="Times New Roman" w:hAnsi="Times New Roman" w:cs="Times New Roman"/>
          <w:w w:val="120"/>
        </w:rPr>
        <w:t>özel</w:t>
      </w:r>
      <w:r w:rsidRPr="0004488A">
        <w:rPr>
          <w:rFonts w:ascii="Times New Roman" w:hAnsi="Times New Roman" w:cs="Times New Roman"/>
          <w:spacing w:val="-1"/>
          <w:w w:val="120"/>
        </w:rPr>
        <w:t xml:space="preserve"> </w:t>
      </w:r>
      <w:r w:rsidRPr="0004488A">
        <w:rPr>
          <w:rFonts w:ascii="Times New Roman" w:hAnsi="Times New Roman" w:cs="Times New Roman"/>
          <w:w w:val="120"/>
        </w:rPr>
        <w:t>olarak</w:t>
      </w:r>
      <w:r w:rsidRPr="0004488A">
        <w:rPr>
          <w:rFonts w:ascii="Times New Roman" w:hAnsi="Times New Roman" w:cs="Times New Roman"/>
          <w:spacing w:val="-1"/>
          <w:w w:val="120"/>
        </w:rPr>
        <w:t xml:space="preserve"> </w:t>
      </w:r>
      <w:r w:rsidRPr="0004488A">
        <w:rPr>
          <w:rFonts w:ascii="Times New Roman" w:hAnsi="Times New Roman" w:cs="Times New Roman"/>
          <w:w w:val="120"/>
        </w:rPr>
        <w:t>tasarlanmıştır</w:t>
      </w:r>
      <w:r w:rsidRPr="0004488A">
        <w:rPr>
          <w:rFonts w:ascii="Times New Roman" w:hAnsi="Times New Roman" w:cs="Times New Roman"/>
          <w:spacing w:val="-1"/>
          <w:w w:val="120"/>
        </w:rPr>
        <w:t xml:space="preserve"> </w:t>
      </w:r>
      <w:r w:rsidRPr="0004488A">
        <w:rPr>
          <w:rFonts w:ascii="Times New Roman" w:hAnsi="Times New Roman" w:cs="Times New Roman"/>
          <w:w w:val="120"/>
        </w:rPr>
        <w:t>ve</w:t>
      </w:r>
      <w:r w:rsidRPr="0004488A">
        <w:rPr>
          <w:rFonts w:ascii="Times New Roman" w:hAnsi="Times New Roman" w:cs="Times New Roman"/>
          <w:spacing w:val="-1"/>
          <w:w w:val="120"/>
        </w:rPr>
        <w:t xml:space="preserve"> </w:t>
      </w:r>
      <w:r w:rsidRPr="0004488A">
        <w:rPr>
          <w:rFonts w:ascii="Times New Roman" w:hAnsi="Times New Roman" w:cs="Times New Roman"/>
          <w:w w:val="120"/>
        </w:rPr>
        <w:t>eklem açısı verilerini işlemek için bir arayüz devresi geliştirilmiştir. Akıllı eldivene takılan gerinim sensörleri, dinamik tepki testi altında eklem açısı 0°'den 30°'ye yükseldiğinde 15,8 ms'lik bir tepki süresiyle %59,8 rad</w:t>
      </w:r>
      <w:r w:rsidRPr="0004488A">
        <w:rPr>
          <w:rFonts w:ascii="Times New Roman" w:hAnsi="Times New Roman" w:cs="Times New Roman"/>
          <w:w w:val="120"/>
          <w:position w:val="4"/>
        </w:rPr>
        <w:t>—1</w:t>
      </w:r>
      <w:r w:rsidRPr="0004488A">
        <w:rPr>
          <w:rFonts w:ascii="Times New Roman" w:hAnsi="Times New Roman" w:cs="Times New Roman"/>
          <w:spacing w:val="40"/>
          <w:w w:val="120"/>
          <w:position w:val="4"/>
        </w:rPr>
        <w:t xml:space="preserve"> </w:t>
      </w:r>
      <w:r w:rsidRPr="0004488A">
        <w:rPr>
          <w:rFonts w:ascii="Times New Roman" w:hAnsi="Times New Roman" w:cs="Times New Roman"/>
          <w:w w:val="120"/>
        </w:rPr>
        <w:t>gibi yüksek bir hassasiyet göstermektedir. Üretilen akıllı eldiven, VR ortamında bir 3D eli</w:t>
      </w:r>
      <w:r w:rsidRPr="0004488A">
        <w:rPr>
          <w:rFonts w:ascii="Times New Roman" w:hAnsi="Times New Roman" w:cs="Times New Roman"/>
          <w:spacing w:val="40"/>
          <w:w w:val="120"/>
        </w:rPr>
        <w:t xml:space="preserve"> </w:t>
      </w:r>
      <w:r w:rsidRPr="0004488A">
        <w:rPr>
          <w:rFonts w:ascii="Times New Roman" w:hAnsi="Times New Roman" w:cs="Times New Roman"/>
          <w:w w:val="120"/>
        </w:rPr>
        <w:t>başarıyla kontrol etmektedir. Bu kavram kanıtlama deneyi, VR telerehabilitasyon için akıllı eldivenin potansiyel uygulamasını araştırmaktadır.</w:t>
      </w:r>
    </w:p>
    <w:p w:rsidR="0004488A" w:rsidRDefault="0004488A" w:rsidP="0004488A">
      <w:pPr>
        <w:spacing w:before="61" w:line="278" w:lineRule="auto"/>
        <w:ind w:left="111" w:right="127"/>
        <w:jc w:val="both"/>
        <w:rPr>
          <w:rFonts w:ascii="Times New Roman" w:hAnsi="Times New Roman" w:cs="Times New Roman"/>
          <w:w w:val="120"/>
        </w:rPr>
      </w:pPr>
    </w:p>
    <w:p w:rsidR="0004488A" w:rsidRPr="0004488A" w:rsidRDefault="0004488A" w:rsidP="0004488A">
      <w:pPr>
        <w:pStyle w:val="ListParagraph"/>
        <w:numPr>
          <w:ilvl w:val="0"/>
          <w:numId w:val="1"/>
        </w:numPr>
        <w:spacing w:before="61" w:line="278" w:lineRule="auto"/>
        <w:ind w:right="127"/>
        <w:jc w:val="both"/>
        <w:rPr>
          <w:rFonts w:ascii="Times New Roman" w:hAnsi="Times New Roman" w:cs="Times New Roman"/>
          <w:b/>
        </w:rPr>
      </w:pPr>
      <w:r w:rsidRPr="0004488A">
        <w:rPr>
          <w:rFonts w:ascii="Times New Roman" w:hAnsi="Times New Roman" w:cs="Times New Roman"/>
          <w:b/>
        </w:rPr>
        <w:t>Giriş</w:t>
      </w:r>
    </w:p>
    <w:p w:rsidR="0004488A" w:rsidRPr="0004488A" w:rsidRDefault="0004488A" w:rsidP="0004488A">
      <w:pPr>
        <w:spacing w:before="61" w:line="278" w:lineRule="auto"/>
        <w:ind w:left="111" w:right="127"/>
        <w:jc w:val="both"/>
        <w:rPr>
          <w:rFonts w:ascii="Times New Roman" w:hAnsi="Times New Roman" w:cs="Times New Roman"/>
        </w:rPr>
      </w:pPr>
      <w:r w:rsidRPr="0004488A">
        <w:rPr>
          <w:rFonts w:ascii="Times New Roman" w:hAnsi="Times New Roman" w:cs="Times New Roman"/>
        </w:rPr>
        <w:t>Sanal gerçeklik (VR) ve artırılmış gerçeklik (AR) teknolojisindeki son gelişmeler malzeme bilimiyle yakından ilişkilidir. Kullanıcıların duyusal deneyimini geliştirmek için malzemelerin geliştirilmesi önemli bir zorluk haline gelmiştir. Araştırmalar, giyilebilir VR/AR cihazlarında kullanılmak üzere gerilebilir malzemeler de dahil olmak üzere hafif, dayanıklı ve esnek malze</w:t>
      </w:r>
      <w:r>
        <w:rPr>
          <w:rFonts w:ascii="Times New Roman" w:hAnsi="Times New Roman" w:cs="Times New Roman"/>
        </w:rPr>
        <w:t>meler yaratmaya adanmıştır</w:t>
      </w:r>
      <w:r w:rsidRPr="0004488A">
        <w:rPr>
          <w:rFonts w:ascii="Times New Roman" w:hAnsi="Times New Roman" w:cs="Times New Roman"/>
        </w:rPr>
        <w:t>. Esnek bir sensör, dış uyaranları algılamak için insan derisini taklit eden elektronik bir dönüştürücü görevi görür. Bu sensör, boğaz kas hareketi algılama</w:t>
      </w:r>
    </w:p>
    <w:p w:rsidR="0004488A" w:rsidRDefault="0004488A" w:rsidP="0004488A">
      <w:pPr>
        <w:spacing w:before="61" w:line="278" w:lineRule="auto"/>
        <w:ind w:left="111" w:right="127"/>
        <w:jc w:val="both"/>
        <w:rPr>
          <w:rFonts w:ascii="Times New Roman" w:hAnsi="Times New Roman" w:cs="Times New Roman"/>
          <w:w w:val="120"/>
        </w:rPr>
      </w:pPr>
      <w:r>
        <w:rPr>
          <w:rFonts w:ascii="Times New Roman" w:hAnsi="Times New Roman" w:cs="Times New Roman"/>
        </w:rPr>
        <w:t xml:space="preserve">, yürüyüş izleme </w:t>
      </w:r>
      <w:r w:rsidRPr="0004488A">
        <w:rPr>
          <w:rFonts w:ascii="Times New Roman" w:hAnsi="Times New Roman" w:cs="Times New Roman"/>
        </w:rPr>
        <w:t xml:space="preserve"> ve elektronik cilt uygu</w:t>
      </w:r>
      <w:r>
        <w:rPr>
          <w:rFonts w:ascii="Times New Roman" w:hAnsi="Times New Roman" w:cs="Times New Roman"/>
        </w:rPr>
        <w:t xml:space="preserve">lamaları  için Ecoflex </w:t>
      </w:r>
      <w:r w:rsidRPr="0004488A">
        <w:rPr>
          <w:rFonts w:ascii="Times New Roman" w:hAnsi="Times New Roman" w:cs="Times New Roman"/>
        </w:rPr>
        <w:t xml:space="preserve">v e polidimetilsiloksan (PDMS) gibi çeşitli gelişmiş polimerlerin </w:t>
      </w:r>
      <w:r w:rsidRPr="0004488A">
        <w:rPr>
          <w:rFonts w:ascii="Times New Roman" w:hAnsi="Times New Roman" w:cs="Times New Roman"/>
        </w:rPr>
        <w:t xml:space="preserve">gerilebilir malzemelere entegre </w:t>
      </w:r>
      <w:r w:rsidRPr="0004488A">
        <w:rPr>
          <w:rFonts w:ascii="Times New Roman" w:hAnsi="Times New Roman" w:cs="Times New Roman"/>
        </w:rPr>
        <w:t>e d i l m e s i y l e oluşturulmuştur. İnsan cildiyle uyumlu teması sayesinde esnek sensör teknolojisi son zamanlarda VR uygulamaları için araştırılmaktadır. Örneğin, insan-bilgisayar arayüzü görevi gören akıllı eldiven, el hareketlerindeki serbestlik derecesi (DOF) sayısını belirleyerek bir nesnenin sanal ortamda manipü</w:t>
      </w:r>
      <w:r>
        <w:rPr>
          <w:rFonts w:ascii="Times New Roman" w:hAnsi="Times New Roman" w:cs="Times New Roman"/>
        </w:rPr>
        <w:t xml:space="preserve">le edilmesini sağlayabilir </w:t>
      </w:r>
      <w:r w:rsidRPr="0004488A">
        <w:rPr>
          <w:rFonts w:ascii="Times New Roman" w:hAnsi="Times New Roman" w:cs="Times New Roman"/>
        </w:rPr>
        <w:t>. Eklem açısı ölçümü, el hareketi algılamada önemli bir rol oynamaktadır.</w:t>
      </w:r>
      <w:r w:rsidRPr="0004488A">
        <w:rPr>
          <w:rFonts w:ascii="Times New Roman" w:hAnsi="Times New Roman" w:cs="Times New Roman"/>
        </w:rPr>
        <w:t xml:space="preserve"> </w:t>
      </w:r>
      <w:r w:rsidRPr="0004488A">
        <w:rPr>
          <w:rFonts w:ascii="Times New Roman" w:hAnsi="Times New Roman" w:cs="Times New Roman"/>
          <w:w w:val="120"/>
        </w:rPr>
        <w:t>Eklem açısı fleksiyonunu ölçmek için çok sayıda algılama prensibi geliştirilmiştir. Işık yoğunluğundaki değişimler yoluyla eklem açısı bükülmesinin eğriliğini tespit etmek için optik bir sensör kullanılmıştır. Bu sensör hafif, esnek ve elektromanyetik arayüzlerden bağımsız olması nedeniyle avantajlıdır. Ancak bu yaklaşım, bir bükülme hareketinde fiberde indüklenen ek gerilime karşı hassastır ve ışık zayıflamasına neden olur. Bir hall</w:t>
      </w:r>
      <w:r w:rsidRPr="0004488A">
        <w:rPr>
          <w:rFonts w:ascii="Times New Roman" w:hAnsi="Times New Roman" w:cs="Times New Roman"/>
          <w:spacing w:val="-6"/>
          <w:w w:val="120"/>
        </w:rPr>
        <w:t xml:space="preserve"> </w:t>
      </w:r>
      <w:r w:rsidRPr="0004488A">
        <w:rPr>
          <w:rFonts w:ascii="Times New Roman" w:hAnsi="Times New Roman" w:cs="Times New Roman"/>
          <w:w w:val="120"/>
        </w:rPr>
        <w:t>etkisi</w:t>
      </w:r>
      <w:r w:rsidRPr="0004488A">
        <w:rPr>
          <w:rFonts w:ascii="Times New Roman" w:hAnsi="Times New Roman" w:cs="Times New Roman"/>
          <w:spacing w:val="-6"/>
          <w:w w:val="120"/>
        </w:rPr>
        <w:t xml:space="preserve"> </w:t>
      </w:r>
      <w:r w:rsidRPr="0004488A">
        <w:rPr>
          <w:rFonts w:ascii="Times New Roman" w:hAnsi="Times New Roman" w:cs="Times New Roman"/>
          <w:w w:val="120"/>
        </w:rPr>
        <w:t>sensörünün</w:t>
      </w:r>
      <w:r w:rsidRPr="0004488A">
        <w:rPr>
          <w:rFonts w:ascii="Times New Roman" w:hAnsi="Times New Roman" w:cs="Times New Roman"/>
          <w:spacing w:val="-6"/>
          <w:w w:val="120"/>
        </w:rPr>
        <w:t xml:space="preserve"> </w:t>
      </w:r>
      <w:r w:rsidRPr="0004488A">
        <w:rPr>
          <w:rFonts w:ascii="Times New Roman" w:hAnsi="Times New Roman" w:cs="Times New Roman"/>
          <w:w w:val="120"/>
        </w:rPr>
        <w:t>entegrasyonu,</w:t>
      </w:r>
      <w:r w:rsidRPr="0004488A">
        <w:rPr>
          <w:rFonts w:ascii="Times New Roman" w:hAnsi="Times New Roman" w:cs="Times New Roman"/>
          <w:spacing w:val="-6"/>
          <w:w w:val="120"/>
        </w:rPr>
        <w:t xml:space="preserve"> </w:t>
      </w:r>
      <w:r w:rsidRPr="0004488A">
        <w:rPr>
          <w:rFonts w:ascii="Times New Roman" w:hAnsi="Times New Roman" w:cs="Times New Roman"/>
          <w:w w:val="120"/>
        </w:rPr>
        <w:t>avuç</w:t>
      </w:r>
      <w:r w:rsidRPr="0004488A">
        <w:rPr>
          <w:rFonts w:ascii="Times New Roman" w:hAnsi="Times New Roman" w:cs="Times New Roman"/>
          <w:spacing w:val="-6"/>
          <w:w w:val="120"/>
        </w:rPr>
        <w:t xml:space="preserve"> </w:t>
      </w:r>
      <w:r w:rsidRPr="0004488A">
        <w:rPr>
          <w:rFonts w:ascii="Times New Roman" w:hAnsi="Times New Roman" w:cs="Times New Roman"/>
          <w:w w:val="120"/>
        </w:rPr>
        <w:t>içine</w:t>
      </w:r>
      <w:r w:rsidRPr="0004488A">
        <w:rPr>
          <w:rFonts w:ascii="Times New Roman" w:hAnsi="Times New Roman" w:cs="Times New Roman"/>
          <w:spacing w:val="-8"/>
          <w:w w:val="120"/>
        </w:rPr>
        <w:t xml:space="preserve"> </w:t>
      </w:r>
      <w:r w:rsidRPr="0004488A">
        <w:rPr>
          <w:rFonts w:ascii="Times New Roman" w:hAnsi="Times New Roman" w:cs="Times New Roman"/>
          <w:w w:val="120"/>
        </w:rPr>
        <w:t>tutturulmuş</w:t>
      </w:r>
      <w:r w:rsidRPr="0004488A">
        <w:rPr>
          <w:rFonts w:ascii="Times New Roman" w:hAnsi="Times New Roman" w:cs="Times New Roman"/>
          <w:spacing w:val="-8"/>
          <w:w w:val="120"/>
        </w:rPr>
        <w:t xml:space="preserve"> </w:t>
      </w:r>
      <w:r w:rsidRPr="0004488A">
        <w:rPr>
          <w:rFonts w:ascii="Times New Roman" w:hAnsi="Times New Roman" w:cs="Times New Roman"/>
          <w:w w:val="120"/>
        </w:rPr>
        <w:t xml:space="preserve">kalıcı bir mıknatıs ile parmakların ucuna yerleştirilerek bu kısıtlamayı potansiyel olarak çözebilir. Yakınlıktaki değişiklikleri tespit ederek parmak hareketini tanımlamak için bir anahtar görevi görür. Ancak bu algılama yaklaşımı, yalnızca bir DOF </w:t>
      </w:r>
      <w:r w:rsidRPr="0004488A">
        <w:rPr>
          <w:rFonts w:ascii="Times New Roman" w:hAnsi="Times New Roman" w:cs="Times New Roman"/>
          <w:spacing w:val="-2"/>
          <w:w w:val="120"/>
        </w:rPr>
        <w:t xml:space="preserve">boyunca hareketi algılayabildiği ve karmaşık parmak hareketlerini </w:t>
      </w:r>
      <w:r w:rsidRPr="0004488A">
        <w:rPr>
          <w:rFonts w:ascii="Times New Roman" w:hAnsi="Times New Roman" w:cs="Times New Roman"/>
          <w:w w:val="120"/>
        </w:rPr>
        <w:t xml:space="preserve">yakalayamadığı için bir sınırlamaya sahiptir. Diğer bir alternatif ise ivmeölçerlerin her bir parmağın eklemine entegre edilmesidir. Ancak, ivmeölçerler sert bir entegre devre (IC) form </w:t>
      </w:r>
      <w:r w:rsidRPr="0004488A">
        <w:rPr>
          <w:rFonts w:ascii="Times New Roman" w:hAnsi="Times New Roman" w:cs="Times New Roman"/>
          <w:spacing w:val="-2"/>
          <w:w w:val="120"/>
        </w:rPr>
        <w:t>faktöründe</w:t>
      </w:r>
      <w:r w:rsidRPr="0004488A">
        <w:rPr>
          <w:rFonts w:ascii="Times New Roman" w:hAnsi="Times New Roman" w:cs="Times New Roman"/>
          <w:spacing w:val="-4"/>
          <w:w w:val="120"/>
        </w:rPr>
        <w:t xml:space="preserve"> </w:t>
      </w:r>
      <w:r w:rsidRPr="0004488A">
        <w:rPr>
          <w:rFonts w:ascii="Times New Roman" w:hAnsi="Times New Roman" w:cs="Times New Roman"/>
          <w:spacing w:val="-2"/>
          <w:w w:val="120"/>
        </w:rPr>
        <w:t>inşa</w:t>
      </w:r>
      <w:r w:rsidRPr="0004488A">
        <w:rPr>
          <w:rFonts w:ascii="Times New Roman" w:hAnsi="Times New Roman" w:cs="Times New Roman"/>
          <w:spacing w:val="-6"/>
          <w:w w:val="120"/>
        </w:rPr>
        <w:t xml:space="preserve"> </w:t>
      </w:r>
      <w:r w:rsidRPr="0004488A">
        <w:rPr>
          <w:rFonts w:ascii="Times New Roman" w:hAnsi="Times New Roman" w:cs="Times New Roman"/>
          <w:spacing w:val="-2"/>
          <w:w w:val="120"/>
        </w:rPr>
        <w:t>edildiği</w:t>
      </w:r>
      <w:r w:rsidRPr="0004488A">
        <w:rPr>
          <w:rFonts w:ascii="Times New Roman" w:hAnsi="Times New Roman" w:cs="Times New Roman"/>
          <w:spacing w:val="-6"/>
          <w:w w:val="120"/>
        </w:rPr>
        <w:t xml:space="preserve"> </w:t>
      </w:r>
      <w:r w:rsidRPr="0004488A">
        <w:rPr>
          <w:rFonts w:ascii="Times New Roman" w:hAnsi="Times New Roman" w:cs="Times New Roman"/>
          <w:spacing w:val="-2"/>
          <w:w w:val="120"/>
        </w:rPr>
        <w:t>için</w:t>
      </w:r>
      <w:r w:rsidRPr="0004488A">
        <w:rPr>
          <w:rFonts w:ascii="Times New Roman" w:hAnsi="Times New Roman" w:cs="Times New Roman"/>
          <w:spacing w:val="-6"/>
          <w:w w:val="120"/>
        </w:rPr>
        <w:t xml:space="preserve"> </w:t>
      </w:r>
      <w:r w:rsidRPr="0004488A">
        <w:rPr>
          <w:rFonts w:ascii="Times New Roman" w:hAnsi="Times New Roman" w:cs="Times New Roman"/>
          <w:spacing w:val="-2"/>
          <w:w w:val="120"/>
        </w:rPr>
        <w:t>eldivenin</w:t>
      </w:r>
      <w:r w:rsidRPr="0004488A">
        <w:rPr>
          <w:rFonts w:ascii="Times New Roman" w:hAnsi="Times New Roman" w:cs="Times New Roman"/>
          <w:spacing w:val="-6"/>
          <w:w w:val="120"/>
        </w:rPr>
        <w:t xml:space="preserve"> </w:t>
      </w:r>
      <w:r w:rsidRPr="0004488A">
        <w:rPr>
          <w:rFonts w:ascii="Times New Roman" w:hAnsi="Times New Roman" w:cs="Times New Roman"/>
          <w:spacing w:val="-2"/>
          <w:w w:val="120"/>
        </w:rPr>
        <w:t>esnekliği</w:t>
      </w:r>
      <w:r w:rsidRPr="0004488A">
        <w:rPr>
          <w:rFonts w:ascii="Times New Roman" w:hAnsi="Times New Roman" w:cs="Times New Roman"/>
          <w:spacing w:val="-6"/>
          <w:w w:val="120"/>
        </w:rPr>
        <w:t xml:space="preserve"> </w:t>
      </w:r>
      <w:r w:rsidRPr="0004488A">
        <w:rPr>
          <w:rFonts w:ascii="Times New Roman" w:hAnsi="Times New Roman" w:cs="Times New Roman"/>
          <w:spacing w:val="-2"/>
          <w:w w:val="120"/>
        </w:rPr>
        <w:t>ve</w:t>
      </w:r>
      <w:r w:rsidRPr="0004488A">
        <w:rPr>
          <w:rFonts w:ascii="Times New Roman" w:hAnsi="Times New Roman" w:cs="Times New Roman"/>
          <w:spacing w:val="-4"/>
          <w:w w:val="120"/>
        </w:rPr>
        <w:t xml:space="preserve"> </w:t>
      </w:r>
      <w:r w:rsidRPr="0004488A">
        <w:rPr>
          <w:rFonts w:ascii="Times New Roman" w:hAnsi="Times New Roman" w:cs="Times New Roman"/>
          <w:spacing w:val="-2"/>
          <w:w w:val="120"/>
        </w:rPr>
        <w:t xml:space="preserve">konformasyonu </w:t>
      </w:r>
      <w:r w:rsidRPr="0004488A">
        <w:rPr>
          <w:rFonts w:ascii="Times New Roman" w:hAnsi="Times New Roman" w:cs="Times New Roman"/>
          <w:w w:val="120"/>
        </w:rPr>
        <w:t>azalmaktadır. Esnek transistör basınç sensörleri eklem bükülmesini izlemek için kullanılmıştır. Ancak, düşük dayanıklılıkları</w:t>
      </w:r>
      <w:r w:rsidRPr="0004488A">
        <w:rPr>
          <w:rFonts w:ascii="Times New Roman" w:hAnsi="Times New Roman" w:cs="Times New Roman"/>
          <w:spacing w:val="-4"/>
          <w:w w:val="120"/>
        </w:rPr>
        <w:t xml:space="preserve"> </w:t>
      </w:r>
      <w:r w:rsidRPr="0004488A">
        <w:rPr>
          <w:rFonts w:ascii="Times New Roman" w:hAnsi="Times New Roman" w:cs="Times New Roman"/>
          <w:w w:val="120"/>
        </w:rPr>
        <w:t>ve</w:t>
      </w:r>
      <w:r w:rsidRPr="0004488A">
        <w:rPr>
          <w:rFonts w:ascii="Times New Roman" w:hAnsi="Times New Roman" w:cs="Times New Roman"/>
          <w:spacing w:val="-4"/>
          <w:w w:val="120"/>
        </w:rPr>
        <w:t xml:space="preserve"> </w:t>
      </w:r>
      <w:r w:rsidRPr="0004488A">
        <w:rPr>
          <w:rFonts w:ascii="Times New Roman" w:hAnsi="Times New Roman" w:cs="Times New Roman"/>
          <w:w w:val="120"/>
        </w:rPr>
        <w:t>sensör</w:t>
      </w:r>
      <w:r w:rsidRPr="0004488A">
        <w:rPr>
          <w:rFonts w:ascii="Times New Roman" w:hAnsi="Times New Roman" w:cs="Times New Roman"/>
          <w:spacing w:val="-4"/>
          <w:w w:val="120"/>
        </w:rPr>
        <w:t xml:space="preserve"> </w:t>
      </w:r>
      <w:r w:rsidRPr="0004488A">
        <w:rPr>
          <w:rFonts w:ascii="Times New Roman" w:hAnsi="Times New Roman" w:cs="Times New Roman"/>
          <w:w w:val="120"/>
        </w:rPr>
        <w:t>üretimindeki</w:t>
      </w:r>
      <w:r w:rsidRPr="0004488A">
        <w:rPr>
          <w:rFonts w:ascii="Times New Roman" w:hAnsi="Times New Roman" w:cs="Times New Roman"/>
          <w:spacing w:val="-4"/>
          <w:w w:val="120"/>
        </w:rPr>
        <w:t xml:space="preserve"> </w:t>
      </w:r>
      <w:r w:rsidRPr="0004488A">
        <w:rPr>
          <w:rFonts w:ascii="Times New Roman" w:hAnsi="Times New Roman" w:cs="Times New Roman"/>
          <w:w w:val="120"/>
        </w:rPr>
        <w:t>karmaşık</w:t>
      </w:r>
      <w:r w:rsidRPr="0004488A">
        <w:rPr>
          <w:rFonts w:ascii="Times New Roman" w:hAnsi="Times New Roman" w:cs="Times New Roman"/>
          <w:spacing w:val="-4"/>
          <w:w w:val="120"/>
        </w:rPr>
        <w:t xml:space="preserve"> </w:t>
      </w:r>
      <w:r w:rsidRPr="0004488A">
        <w:rPr>
          <w:rFonts w:ascii="Times New Roman" w:hAnsi="Times New Roman" w:cs="Times New Roman"/>
          <w:w w:val="120"/>
        </w:rPr>
        <w:t>üretim</w:t>
      </w:r>
      <w:r w:rsidRPr="0004488A">
        <w:rPr>
          <w:rFonts w:ascii="Times New Roman" w:hAnsi="Times New Roman" w:cs="Times New Roman"/>
          <w:spacing w:val="-4"/>
          <w:w w:val="120"/>
        </w:rPr>
        <w:t xml:space="preserve"> </w:t>
      </w:r>
      <w:r w:rsidRPr="0004488A">
        <w:rPr>
          <w:rFonts w:ascii="Times New Roman" w:hAnsi="Times New Roman" w:cs="Times New Roman"/>
          <w:w w:val="120"/>
        </w:rPr>
        <w:t>süreciyle ilgili endişelerin dikkate alınması gerekmektedir. Son zamanlarda, makine öğrenimi yardımıyla VR ortamlarında 3 boyutlu (3D) el kontrolü için tek derili bir sensör önerilmiştir. Hafif, basit ve kullanıcıya uygun olması gibi avantajlar sağlamaktadır. Ancak,</w:t>
      </w:r>
      <w:r w:rsidRPr="0004488A">
        <w:rPr>
          <w:rFonts w:ascii="Times New Roman" w:hAnsi="Times New Roman" w:cs="Times New Roman"/>
          <w:w w:val="120"/>
        </w:rPr>
        <w:t xml:space="preserve"> </w:t>
      </w:r>
      <w:r w:rsidRPr="0004488A">
        <w:rPr>
          <w:rFonts w:ascii="Times New Roman" w:hAnsi="Times New Roman" w:cs="Times New Roman"/>
          <w:w w:val="120"/>
        </w:rPr>
        <w:t>Bu sensörün aynı anda birden fa</w:t>
      </w:r>
      <w:r>
        <w:rPr>
          <w:rFonts w:ascii="Times New Roman" w:hAnsi="Times New Roman" w:cs="Times New Roman"/>
          <w:w w:val="120"/>
        </w:rPr>
        <w:t xml:space="preserve">zla parmaktan gelen hareketleri </w:t>
      </w:r>
      <w:r w:rsidRPr="0004488A">
        <w:rPr>
          <w:rFonts w:ascii="Times New Roman" w:hAnsi="Times New Roman" w:cs="Times New Roman"/>
          <w:w w:val="120"/>
        </w:rPr>
        <w:t>algılamadaki performansı bilinmemektedir.</w:t>
      </w:r>
    </w:p>
    <w:p w:rsidR="0004488A" w:rsidRDefault="0004488A" w:rsidP="0004488A">
      <w:pPr>
        <w:spacing w:before="61" w:line="278" w:lineRule="auto"/>
        <w:ind w:left="111" w:right="127"/>
        <w:jc w:val="both"/>
        <w:rPr>
          <w:rFonts w:ascii="Times New Roman" w:hAnsi="Times New Roman" w:cs="Times New Roman"/>
          <w:w w:val="120"/>
        </w:rPr>
      </w:pPr>
      <w:r>
        <w:rPr>
          <w:noProof/>
          <w:sz w:val="20"/>
          <w:lang w:eastAsia="tr-TR"/>
        </w:rPr>
        <w:drawing>
          <wp:inline distT="0" distB="0" distL="0" distR="0" wp14:anchorId="74F5B1C0" wp14:editId="10B0FA14">
            <wp:extent cx="5046751" cy="157276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 cstate="print"/>
                    <a:stretch>
                      <a:fillRect/>
                    </a:stretch>
                  </pic:blipFill>
                  <pic:spPr>
                    <a:xfrm>
                      <a:off x="0" y="0"/>
                      <a:ext cx="5046751" cy="1572768"/>
                    </a:xfrm>
                    <a:prstGeom prst="rect">
                      <a:avLst/>
                    </a:prstGeom>
                  </pic:spPr>
                </pic:pic>
              </a:graphicData>
            </a:graphic>
          </wp:inline>
        </w:drawing>
      </w:r>
    </w:p>
    <w:p w:rsidR="0004488A" w:rsidRDefault="0004488A" w:rsidP="0004488A">
      <w:pPr>
        <w:spacing w:before="1"/>
        <w:ind w:right="21"/>
        <w:jc w:val="center"/>
        <w:rPr>
          <w:sz w:val="12"/>
        </w:rPr>
      </w:pPr>
      <w:r>
        <w:rPr>
          <w:w w:val="125"/>
          <w:sz w:val="12"/>
        </w:rPr>
        <w:lastRenderedPageBreak/>
        <w:t>Şekil</w:t>
      </w:r>
      <w:r>
        <w:rPr>
          <w:spacing w:val="-5"/>
          <w:w w:val="125"/>
          <w:sz w:val="12"/>
        </w:rPr>
        <w:t xml:space="preserve"> </w:t>
      </w:r>
      <w:r>
        <w:rPr>
          <w:w w:val="125"/>
          <w:sz w:val="12"/>
        </w:rPr>
        <w:t>1.</w:t>
      </w:r>
      <w:r>
        <w:rPr>
          <w:spacing w:val="-5"/>
          <w:w w:val="125"/>
          <w:sz w:val="12"/>
        </w:rPr>
        <w:t xml:space="preserve"> </w:t>
      </w:r>
      <w:r>
        <w:rPr>
          <w:w w:val="125"/>
          <w:sz w:val="12"/>
        </w:rPr>
        <w:t>Akıllı</w:t>
      </w:r>
      <w:r>
        <w:rPr>
          <w:spacing w:val="-5"/>
          <w:w w:val="125"/>
          <w:sz w:val="12"/>
        </w:rPr>
        <w:t xml:space="preserve"> </w:t>
      </w:r>
      <w:r>
        <w:rPr>
          <w:w w:val="125"/>
          <w:sz w:val="12"/>
        </w:rPr>
        <w:t>eldiven</w:t>
      </w:r>
      <w:r>
        <w:rPr>
          <w:spacing w:val="-5"/>
          <w:w w:val="125"/>
          <w:sz w:val="12"/>
        </w:rPr>
        <w:t xml:space="preserve"> </w:t>
      </w:r>
      <w:r>
        <w:rPr>
          <w:w w:val="125"/>
          <w:sz w:val="12"/>
        </w:rPr>
        <w:t>mimarisinin</w:t>
      </w:r>
      <w:r>
        <w:rPr>
          <w:spacing w:val="-8"/>
          <w:w w:val="125"/>
          <w:sz w:val="12"/>
        </w:rPr>
        <w:t xml:space="preserve"> </w:t>
      </w:r>
      <w:r>
        <w:rPr>
          <w:spacing w:val="-2"/>
          <w:w w:val="125"/>
          <w:sz w:val="12"/>
        </w:rPr>
        <w:t>tasarımı.</w:t>
      </w:r>
    </w:p>
    <w:p w:rsidR="0004488A" w:rsidRPr="0004488A" w:rsidRDefault="0004488A" w:rsidP="0004488A">
      <w:pPr>
        <w:spacing w:before="61" w:line="278" w:lineRule="auto"/>
        <w:ind w:left="111" w:right="127"/>
        <w:jc w:val="both"/>
        <w:rPr>
          <w:rFonts w:ascii="Times New Roman" w:hAnsi="Times New Roman" w:cs="Times New Roman"/>
          <w:w w:val="120"/>
        </w:rPr>
      </w:pPr>
    </w:p>
    <w:p w:rsidR="0004488A" w:rsidRDefault="0004488A" w:rsidP="0004488A">
      <w:pPr>
        <w:spacing w:before="61" w:line="278" w:lineRule="auto"/>
        <w:ind w:left="111" w:right="127"/>
        <w:jc w:val="both"/>
        <w:rPr>
          <w:sz w:val="14"/>
        </w:rPr>
      </w:pPr>
    </w:p>
    <w:p w:rsidR="0004488A" w:rsidRDefault="0004488A" w:rsidP="0004488A">
      <w:pPr>
        <w:spacing w:before="61" w:line="278" w:lineRule="auto"/>
        <w:ind w:right="127"/>
        <w:jc w:val="both"/>
        <w:rPr>
          <w:sz w:val="14"/>
        </w:rPr>
      </w:pPr>
    </w:p>
    <w:p w:rsidR="0004488A" w:rsidRPr="0004488A" w:rsidRDefault="0004488A" w:rsidP="0004488A">
      <w:pPr>
        <w:pStyle w:val="BodyText"/>
        <w:spacing w:before="25" w:line="273" w:lineRule="auto"/>
        <w:ind w:left="111" w:right="38" w:firstLine="234"/>
        <w:jc w:val="both"/>
        <w:rPr>
          <w:w w:val="120"/>
          <w:sz w:val="22"/>
          <w:szCs w:val="22"/>
        </w:rPr>
      </w:pPr>
      <w:r w:rsidRPr="0004488A">
        <w:rPr>
          <w:w w:val="120"/>
          <w:sz w:val="22"/>
          <w:szCs w:val="22"/>
        </w:rPr>
        <w:t>Bu makal</w:t>
      </w:r>
      <w:bookmarkStart w:id="0" w:name="_bookmark2"/>
      <w:bookmarkEnd w:id="0"/>
      <w:r w:rsidRPr="0004488A">
        <w:rPr>
          <w:w w:val="120"/>
          <w:sz w:val="22"/>
          <w:szCs w:val="22"/>
        </w:rPr>
        <w:t>e polietilen-karbon kompozit (Velostat)</w:t>
      </w:r>
      <w:r w:rsidRPr="0004488A">
        <w:rPr>
          <w:spacing w:val="40"/>
          <w:w w:val="120"/>
          <w:sz w:val="22"/>
          <w:szCs w:val="22"/>
        </w:rPr>
        <w:t xml:space="preserve"> </w:t>
      </w:r>
      <w:r w:rsidRPr="0004488A">
        <w:rPr>
          <w:w w:val="120"/>
          <w:sz w:val="22"/>
          <w:szCs w:val="22"/>
        </w:rPr>
        <w:t>malzemeden üretilmiş eklem bükülmesini gerçek zamanlı olarak tespit edebilen akıllı bir eldivenin ana hatlarını çizmektedir. Velostat, polietilen ile karbon siyahı nanopartiküllerinin birleştirilmesiyle elde edilen elektriksel olarak iletken bir plastik film türüdür. Üretim süreci, karbon parçacıklarının polietilen peletlerle</w:t>
      </w:r>
      <w:r w:rsidRPr="0004488A">
        <w:rPr>
          <w:spacing w:val="-4"/>
          <w:w w:val="120"/>
          <w:sz w:val="22"/>
          <w:szCs w:val="22"/>
        </w:rPr>
        <w:t xml:space="preserve"> </w:t>
      </w:r>
      <w:r w:rsidRPr="0004488A">
        <w:rPr>
          <w:w w:val="120"/>
          <w:sz w:val="22"/>
          <w:szCs w:val="22"/>
        </w:rPr>
        <w:t>karıştırılmasını</w:t>
      </w:r>
      <w:r w:rsidRPr="0004488A">
        <w:rPr>
          <w:spacing w:val="-4"/>
          <w:w w:val="120"/>
          <w:sz w:val="22"/>
          <w:szCs w:val="22"/>
        </w:rPr>
        <w:t xml:space="preserve"> </w:t>
      </w:r>
      <w:r w:rsidRPr="0004488A">
        <w:rPr>
          <w:w w:val="120"/>
          <w:sz w:val="22"/>
          <w:szCs w:val="22"/>
        </w:rPr>
        <w:t>ve</w:t>
      </w:r>
      <w:r w:rsidRPr="0004488A">
        <w:rPr>
          <w:spacing w:val="-4"/>
          <w:w w:val="120"/>
          <w:sz w:val="22"/>
          <w:szCs w:val="22"/>
        </w:rPr>
        <w:t xml:space="preserve"> </w:t>
      </w:r>
      <w:r w:rsidRPr="0004488A">
        <w:rPr>
          <w:w w:val="120"/>
          <w:sz w:val="22"/>
          <w:szCs w:val="22"/>
        </w:rPr>
        <w:t>daha</w:t>
      </w:r>
      <w:r w:rsidRPr="0004488A">
        <w:rPr>
          <w:spacing w:val="-4"/>
          <w:w w:val="120"/>
          <w:sz w:val="22"/>
          <w:szCs w:val="22"/>
        </w:rPr>
        <w:t xml:space="preserve"> </w:t>
      </w:r>
      <w:r w:rsidRPr="0004488A">
        <w:rPr>
          <w:w w:val="120"/>
          <w:sz w:val="22"/>
          <w:szCs w:val="22"/>
        </w:rPr>
        <w:t>sonra</w:t>
      </w:r>
      <w:r w:rsidRPr="0004488A">
        <w:rPr>
          <w:spacing w:val="-4"/>
          <w:w w:val="120"/>
          <w:sz w:val="22"/>
          <w:szCs w:val="22"/>
        </w:rPr>
        <w:t xml:space="preserve"> </w:t>
      </w:r>
      <w:r w:rsidRPr="0004488A">
        <w:rPr>
          <w:w w:val="120"/>
          <w:sz w:val="22"/>
          <w:szCs w:val="22"/>
        </w:rPr>
        <w:t>ince</w:t>
      </w:r>
      <w:r w:rsidRPr="0004488A">
        <w:rPr>
          <w:spacing w:val="-8"/>
          <w:w w:val="120"/>
          <w:sz w:val="22"/>
          <w:szCs w:val="22"/>
        </w:rPr>
        <w:t xml:space="preserve"> </w:t>
      </w:r>
      <w:r w:rsidRPr="0004488A">
        <w:rPr>
          <w:w w:val="120"/>
          <w:sz w:val="22"/>
          <w:szCs w:val="22"/>
        </w:rPr>
        <w:t>bir</w:t>
      </w:r>
      <w:r w:rsidRPr="0004488A">
        <w:rPr>
          <w:spacing w:val="-8"/>
          <w:w w:val="120"/>
          <w:sz w:val="22"/>
          <w:szCs w:val="22"/>
        </w:rPr>
        <w:t xml:space="preserve"> </w:t>
      </w:r>
      <w:r w:rsidRPr="0004488A">
        <w:rPr>
          <w:w w:val="120"/>
          <w:sz w:val="22"/>
          <w:szCs w:val="22"/>
        </w:rPr>
        <w:t>film</w:t>
      </w:r>
      <w:r w:rsidRPr="0004488A">
        <w:rPr>
          <w:spacing w:val="-8"/>
          <w:w w:val="120"/>
          <w:sz w:val="22"/>
          <w:szCs w:val="22"/>
        </w:rPr>
        <w:t xml:space="preserve"> </w:t>
      </w:r>
      <w:r w:rsidRPr="0004488A">
        <w:rPr>
          <w:w w:val="120"/>
          <w:sz w:val="22"/>
          <w:szCs w:val="22"/>
        </w:rPr>
        <w:t>üretmek</w:t>
      </w:r>
      <w:r w:rsidRPr="0004488A">
        <w:rPr>
          <w:spacing w:val="-8"/>
          <w:w w:val="120"/>
          <w:sz w:val="22"/>
          <w:szCs w:val="22"/>
        </w:rPr>
        <w:t xml:space="preserve"> </w:t>
      </w:r>
      <w:r w:rsidRPr="0004488A">
        <w:rPr>
          <w:w w:val="120"/>
          <w:sz w:val="22"/>
          <w:szCs w:val="22"/>
        </w:rPr>
        <w:t>için ekstrüde edilip gerilmesini içerir. Velostat'ın tam bileşimi üreticiye ve amaçlanan iletkenlik ve hassasiyete bağlı olarak değişebilir, ancak çoğu formülasyon ağırlık olarak %10-20 karbon siyahı nanopartikülleri içerir. Dokunmaya duyarlı anahtarlar ve kuvvet sensörleri gibi basınca duyarlı uygulamalarda yaygın olarak kullanılır. Kuantum tünelleme ve perkolasyon ilkelerine dayalı olarak bir kuvvet uygulandığında dirençte bir değişiklik sergiler.</w:t>
      </w:r>
      <w:r w:rsidRPr="0004488A">
        <w:t xml:space="preserve"> </w:t>
      </w:r>
      <w:r w:rsidRPr="0004488A">
        <w:rPr>
          <w:w w:val="120"/>
          <w:sz w:val="22"/>
          <w:szCs w:val="22"/>
        </w:rPr>
        <w:t>Gerilme algılama davranışını inceliyoruz ve çıktıyı beş farklı parmak için eklemin bükülme açısı ile ilişkilendiriyoruz. Sonuç, akıllı eldivenin parmağının bükülmesinin, bir VR ortamında 3D elin karşılık gelen parmağının bükülmesini türetebileceğini göstermektedir.</w:t>
      </w:r>
    </w:p>
    <w:p w:rsidR="0004488A" w:rsidRDefault="0004488A" w:rsidP="0004488A">
      <w:pPr>
        <w:ind w:left="325" w:right="88"/>
        <w:rPr>
          <w:w w:val="125"/>
          <w:sz w:val="12"/>
        </w:rPr>
      </w:pPr>
      <w:r>
        <w:rPr>
          <w:noProof/>
          <w:lang w:eastAsia="tr-TR"/>
        </w:rPr>
        <w:drawing>
          <wp:anchor distT="0" distB="0" distL="0" distR="0" simplePos="0" relativeHeight="251659264" behindDoc="1" locked="0" layoutInCell="1" allowOverlap="1" wp14:anchorId="5357775C" wp14:editId="5D8AF856">
            <wp:simplePos x="0" y="0"/>
            <wp:positionH relativeFrom="margin">
              <wp:posOffset>1518285</wp:posOffset>
            </wp:positionH>
            <wp:positionV relativeFrom="paragraph">
              <wp:posOffset>99060</wp:posOffset>
            </wp:positionV>
            <wp:extent cx="3029877" cy="1725168"/>
            <wp:effectExtent l="0" t="0" r="0" b="889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3029877" cy="1725168"/>
                    </a:xfrm>
                    <a:prstGeom prst="rect">
                      <a:avLst/>
                    </a:prstGeom>
                  </pic:spPr>
                </pic:pic>
              </a:graphicData>
            </a:graphic>
          </wp:anchor>
        </w:drawing>
      </w:r>
      <w:r>
        <w:rPr>
          <w:w w:val="125"/>
          <w:sz w:val="12"/>
        </w:rPr>
        <w:t xml:space="preserve">                                                    </w:t>
      </w:r>
    </w:p>
    <w:p w:rsidR="0004488A" w:rsidRDefault="0004488A" w:rsidP="0004488A">
      <w:pPr>
        <w:ind w:left="325" w:right="88"/>
        <w:rPr>
          <w:sz w:val="12"/>
        </w:rPr>
      </w:pPr>
      <w:r>
        <w:rPr>
          <w:w w:val="125"/>
          <w:sz w:val="12"/>
        </w:rPr>
        <w:t xml:space="preserve">                                                        </w:t>
      </w:r>
      <w:r>
        <w:rPr>
          <w:w w:val="125"/>
          <w:sz w:val="12"/>
        </w:rPr>
        <w:t>Şekil</w:t>
      </w:r>
      <w:r>
        <w:rPr>
          <w:spacing w:val="-5"/>
          <w:w w:val="125"/>
          <w:sz w:val="12"/>
        </w:rPr>
        <w:t xml:space="preserve"> </w:t>
      </w:r>
      <w:r>
        <w:rPr>
          <w:w w:val="125"/>
          <w:sz w:val="12"/>
        </w:rPr>
        <w:t>2.</w:t>
      </w:r>
      <w:r>
        <w:rPr>
          <w:spacing w:val="-5"/>
          <w:w w:val="125"/>
          <w:sz w:val="12"/>
        </w:rPr>
        <w:t xml:space="preserve"> </w:t>
      </w:r>
      <w:r>
        <w:rPr>
          <w:w w:val="125"/>
          <w:sz w:val="12"/>
        </w:rPr>
        <w:t>(a)</w:t>
      </w:r>
      <w:r>
        <w:rPr>
          <w:spacing w:val="-5"/>
          <w:w w:val="125"/>
          <w:sz w:val="12"/>
        </w:rPr>
        <w:t xml:space="preserve"> </w:t>
      </w:r>
      <w:r>
        <w:rPr>
          <w:w w:val="125"/>
          <w:sz w:val="12"/>
        </w:rPr>
        <w:t>Sensör</w:t>
      </w:r>
      <w:r>
        <w:rPr>
          <w:spacing w:val="-5"/>
          <w:w w:val="125"/>
          <w:sz w:val="12"/>
        </w:rPr>
        <w:t xml:space="preserve"> </w:t>
      </w:r>
      <w:r>
        <w:rPr>
          <w:w w:val="125"/>
          <w:sz w:val="12"/>
        </w:rPr>
        <w:t>yapısı;</w:t>
      </w:r>
      <w:r>
        <w:rPr>
          <w:spacing w:val="-5"/>
          <w:w w:val="125"/>
          <w:sz w:val="12"/>
        </w:rPr>
        <w:t xml:space="preserve"> </w:t>
      </w:r>
      <w:r>
        <w:rPr>
          <w:w w:val="125"/>
          <w:sz w:val="12"/>
        </w:rPr>
        <w:t>(b)</w:t>
      </w:r>
      <w:r>
        <w:rPr>
          <w:spacing w:val="-5"/>
          <w:w w:val="125"/>
          <w:sz w:val="12"/>
        </w:rPr>
        <w:t xml:space="preserve"> </w:t>
      </w:r>
      <w:r>
        <w:rPr>
          <w:w w:val="125"/>
          <w:sz w:val="12"/>
        </w:rPr>
        <w:t>Uygulanan</w:t>
      </w:r>
      <w:r>
        <w:rPr>
          <w:spacing w:val="-5"/>
          <w:w w:val="125"/>
          <w:sz w:val="12"/>
        </w:rPr>
        <w:t xml:space="preserve"> </w:t>
      </w:r>
      <w:r>
        <w:rPr>
          <w:w w:val="125"/>
          <w:sz w:val="12"/>
        </w:rPr>
        <w:t>bir</w:t>
      </w:r>
      <w:r>
        <w:rPr>
          <w:spacing w:val="-5"/>
          <w:w w:val="125"/>
          <w:sz w:val="12"/>
        </w:rPr>
        <w:t xml:space="preserve"> </w:t>
      </w:r>
      <w:r>
        <w:rPr>
          <w:w w:val="125"/>
          <w:sz w:val="12"/>
        </w:rPr>
        <w:t>kuvvet</w:t>
      </w:r>
      <w:r>
        <w:rPr>
          <w:spacing w:val="-9"/>
          <w:w w:val="125"/>
          <w:sz w:val="12"/>
        </w:rPr>
        <w:t xml:space="preserve"> </w:t>
      </w:r>
      <w:r>
        <w:rPr>
          <w:w w:val="125"/>
          <w:sz w:val="12"/>
        </w:rPr>
        <w:t>altında</w:t>
      </w:r>
      <w:r>
        <w:rPr>
          <w:spacing w:val="-5"/>
          <w:w w:val="125"/>
          <w:sz w:val="12"/>
        </w:rPr>
        <w:t xml:space="preserve"> </w:t>
      </w:r>
      <w:r>
        <w:rPr>
          <w:w w:val="125"/>
          <w:sz w:val="12"/>
        </w:rPr>
        <w:t>sensör</w:t>
      </w:r>
      <w:r>
        <w:rPr>
          <w:spacing w:val="40"/>
          <w:w w:val="125"/>
          <w:sz w:val="12"/>
        </w:rPr>
        <w:t xml:space="preserve"> </w:t>
      </w:r>
      <w:r>
        <w:rPr>
          <w:spacing w:val="-2"/>
          <w:w w:val="125"/>
          <w:sz w:val="12"/>
        </w:rPr>
        <w:t>deformasyonu.</w:t>
      </w:r>
    </w:p>
    <w:p w:rsidR="0004488A" w:rsidRDefault="0004488A" w:rsidP="0004488A">
      <w:pPr>
        <w:pStyle w:val="BodyText"/>
        <w:spacing w:before="25" w:line="273" w:lineRule="auto"/>
        <w:ind w:left="111" w:right="38" w:firstLine="234"/>
        <w:jc w:val="both"/>
      </w:pPr>
    </w:p>
    <w:p w:rsidR="0004488A" w:rsidRDefault="0004488A" w:rsidP="0004488A">
      <w:pPr>
        <w:pStyle w:val="BodyText"/>
        <w:spacing w:before="25" w:line="273" w:lineRule="auto"/>
        <w:ind w:left="111" w:right="38" w:firstLine="234"/>
        <w:jc w:val="both"/>
      </w:pPr>
    </w:p>
    <w:p w:rsidR="0004488A" w:rsidRDefault="0004488A" w:rsidP="0004488A">
      <w:pPr>
        <w:pStyle w:val="BodyText"/>
        <w:spacing w:before="25" w:line="273" w:lineRule="auto"/>
        <w:ind w:left="111" w:right="38" w:firstLine="234"/>
        <w:jc w:val="both"/>
      </w:pPr>
    </w:p>
    <w:p w:rsidR="0004488A" w:rsidRDefault="0004488A" w:rsidP="0004488A">
      <w:pPr>
        <w:pStyle w:val="BodyText"/>
        <w:spacing w:before="25" w:line="273" w:lineRule="auto"/>
        <w:ind w:left="111" w:right="38" w:firstLine="234"/>
        <w:jc w:val="both"/>
      </w:pPr>
    </w:p>
    <w:p w:rsidR="0004488A" w:rsidRPr="0004488A" w:rsidRDefault="0004488A" w:rsidP="0004488A">
      <w:pPr>
        <w:pStyle w:val="ListParagraph"/>
        <w:widowControl w:val="0"/>
        <w:numPr>
          <w:ilvl w:val="0"/>
          <w:numId w:val="2"/>
        </w:numPr>
        <w:tabs>
          <w:tab w:val="left" w:pos="303"/>
        </w:tabs>
        <w:autoSpaceDE w:val="0"/>
        <w:autoSpaceDN w:val="0"/>
        <w:spacing w:after="0" w:line="240" w:lineRule="auto"/>
        <w:ind w:left="303" w:hanging="191"/>
        <w:contextualSpacing w:val="0"/>
        <w:jc w:val="left"/>
        <w:rPr>
          <w:rFonts w:ascii="Times New Roman" w:hAnsi="Times New Roman" w:cs="Times New Roman"/>
          <w:b/>
        </w:rPr>
      </w:pPr>
      <w:r w:rsidRPr="0004488A">
        <w:rPr>
          <w:rFonts w:ascii="Times New Roman" w:hAnsi="Times New Roman" w:cs="Times New Roman"/>
          <w:b/>
          <w:w w:val="120"/>
        </w:rPr>
        <w:t>Araştırma</w:t>
      </w:r>
      <w:r w:rsidRPr="0004488A">
        <w:rPr>
          <w:rFonts w:ascii="Times New Roman" w:hAnsi="Times New Roman" w:cs="Times New Roman"/>
          <w:b/>
          <w:spacing w:val="-1"/>
          <w:w w:val="120"/>
        </w:rPr>
        <w:t xml:space="preserve"> </w:t>
      </w:r>
      <w:r w:rsidRPr="0004488A">
        <w:rPr>
          <w:rFonts w:ascii="Times New Roman" w:hAnsi="Times New Roman" w:cs="Times New Roman"/>
          <w:b/>
          <w:spacing w:val="-2"/>
          <w:w w:val="125"/>
        </w:rPr>
        <w:t>metodolojisi</w:t>
      </w:r>
    </w:p>
    <w:p w:rsidR="0004488A" w:rsidRPr="0004488A" w:rsidRDefault="0004488A" w:rsidP="0004488A">
      <w:pPr>
        <w:pStyle w:val="BodyText"/>
        <w:spacing w:before="50"/>
        <w:rPr>
          <w:b/>
          <w:sz w:val="22"/>
          <w:szCs w:val="22"/>
        </w:rPr>
      </w:pPr>
    </w:p>
    <w:p w:rsidR="0004488A" w:rsidRPr="0004488A" w:rsidRDefault="0004488A" w:rsidP="0004488A">
      <w:pPr>
        <w:pStyle w:val="ListParagraph"/>
        <w:widowControl w:val="0"/>
        <w:numPr>
          <w:ilvl w:val="1"/>
          <w:numId w:val="2"/>
        </w:numPr>
        <w:tabs>
          <w:tab w:val="left" w:pos="418"/>
        </w:tabs>
        <w:autoSpaceDE w:val="0"/>
        <w:autoSpaceDN w:val="0"/>
        <w:spacing w:after="0" w:line="240" w:lineRule="auto"/>
        <w:ind w:left="418" w:hanging="306"/>
        <w:contextualSpacing w:val="0"/>
        <w:rPr>
          <w:rFonts w:ascii="Times New Roman" w:hAnsi="Times New Roman" w:cs="Times New Roman"/>
          <w:b/>
          <w:i/>
        </w:rPr>
      </w:pPr>
      <w:r w:rsidRPr="0004488A">
        <w:rPr>
          <w:rFonts w:ascii="Times New Roman" w:hAnsi="Times New Roman" w:cs="Times New Roman"/>
          <w:b/>
          <w:i/>
          <w:w w:val="110"/>
        </w:rPr>
        <w:t>Akıllı</w:t>
      </w:r>
      <w:r w:rsidRPr="0004488A">
        <w:rPr>
          <w:rFonts w:ascii="Times New Roman" w:hAnsi="Times New Roman" w:cs="Times New Roman"/>
          <w:b/>
          <w:i/>
          <w:spacing w:val="-6"/>
          <w:w w:val="110"/>
        </w:rPr>
        <w:t xml:space="preserve"> </w:t>
      </w:r>
      <w:r w:rsidRPr="0004488A">
        <w:rPr>
          <w:rFonts w:ascii="Times New Roman" w:hAnsi="Times New Roman" w:cs="Times New Roman"/>
          <w:b/>
          <w:i/>
          <w:w w:val="110"/>
        </w:rPr>
        <w:t>eldivene</w:t>
      </w:r>
      <w:r w:rsidRPr="0004488A">
        <w:rPr>
          <w:rFonts w:ascii="Times New Roman" w:hAnsi="Times New Roman" w:cs="Times New Roman"/>
          <w:b/>
          <w:i/>
          <w:spacing w:val="-9"/>
          <w:w w:val="110"/>
        </w:rPr>
        <w:t xml:space="preserve"> </w:t>
      </w:r>
      <w:r w:rsidRPr="0004488A">
        <w:rPr>
          <w:rFonts w:ascii="Times New Roman" w:hAnsi="Times New Roman" w:cs="Times New Roman"/>
          <w:b/>
          <w:i/>
          <w:w w:val="110"/>
        </w:rPr>
        <w:t>genel</w:t>
      </w:r>
      <w:r w:rsidRPr="0004488A">
        <w:rPr>
          <w:rFonts w:ascii="Times New Roman" w:hAnsi="Times New Roman" w:cs="Times New Roman"/>
          <w:b/>
          <w:i/>
          <w:spacing w:val="-6"/>
          <w:w w:val="110"/>
        </w:rPr>
        <w:t xml:space="preserve"> </w:t>
      </w:r>
      <w:r w:rsidRPr="0004488A">
        <w:rPr>
          <w:rFonts w:ascii="Times New Roman" w:hAnsi="Times New Roman" w:cs="Times New Roman"/>
          <w:b/>
          <w:i/>
          <w:spacing w:val="-4"/>
          <w:w w:val="110"/>
        </w:rPr>
        <w:t>bakış</w:t>
      </w:r>
    </w:p>
    <w:p w:rsidR="0004488A" w:rsidRDefault="0004488A" w:rsidP="0004488A">
      <w:pPr>
        <w:pStyle w:val="BodyText"/>
        <w:spacing w:before="51"/>
        <w:rPr>
          <w:i/>
        </w:rPr>
      </w:pPr>
    </w:p>
    <w:p w:rsidR="0004488A" w:rsidRPr="0004488A" w:rsidRDefault="0004488A" w:rsidP="0004488A">
      <w:pPr>
        <w:pStyle w:val="BodyText"/>
        <w:spacing w:line="273" w:lineRule="auto"/>
        <w:ind w:left="111" w:right="126" w:firstLine="233"/>
        <w:jc w:val="both"/>
        <w:rPr>
          <w:sz w:val="22"/>
          <w:szCs w:val="22"/>
        </w:rPr>
      </w:pPr>
      <w:r w:rsidRPr="0004488A">
        <w:rPr>
          <w:w w:val="115"/>
          <w:sz w:val="22"/>
          <w:szCs w:val="22"/>
        </w:rPr>
        <w:t xml:space="preserve">Bu projede, sanal bir 3D el modelini kontrol etmek için insan- makine arayüzü (HMI) olarak görev yapan polietilen-karbon kompozit Velostat'tan yapılmış beş gerinim sensörünü entegre eden bir akıllı eldiven geliştirilmiştir. </w:t>
      </w:r>
      <w:hyperlink w:anchor="_bookmark1" w:history="1">
        <w:r w:rsidRPr="0004488A">
          <w:rPr>
            <w:color w:val="007EAC"/>
            <w:w w:val="115"/>
            <w:sz w:val="22"/>
            <w:szCs w:val="22"/>
          </w:rPr>
          <w:t>Şekil 1</w:t>
        </w:r>
      </w:hyperlink>
      <w:r w:rsidRPr="0004488A">
        <w:rPr>
          <w:w w:val="115"/>
          <w:sz w:val="22"/>
          <w:szCs w:val="22"/>
        </w:rPr>
        <w:t>'de akıllı eldiven için bir sistem tasarımı gösterilmektedir. Velostat gerinim sensörlerinden elde edilen bükülme açısı verileri minyatür bir mikrodenetleyici</w:t>
      </w:r>
      <w:r w:rsidRPr="0004488A">
        <w:rPr>
          <w:spacing w:val="40"/>
          <w:w w:val="115"/>
          <w:sz w:val="22"/>
          <w:szCs w:val="22"/>
        </w:rPr>
        <w:t xml:space="preserve"> </w:t>
      </w:r>
      <w:r w:rsidRPr="0004488A">
        <w:rPr>
          <w:w w:val="115"/>
          <w:sz w:val="22"/>
          <w:szCs w:val="22"/>
        </w:rPr>
        <w:t>olan Arduino Nano'ya iletilmiştir. Arduino N</w:t>
      </w:r>
      <w:r w:rsidRPr="0004488A">
        <w:rPr>
          <w:spacing w:val="-9"/>
          <w:w w:val="115"/>
          <w:sz w:val="22"/>
          <w:szCs w:val="22"/>
        </w:rPr>
        <w:t xml:space="preserve"> </w:t>
      </w:r>
      <w:r w:rsidRPr="0004488A">
        <w:rPr>
          <w:w w:val="115"/>
          <w:sz w:val="22"/>
          <w:szCs w:val="22"/>
        </w:rPr>
        <w:t>a</w:t>
      </w:r>
      <w:r w:rsidRPr="0004488A">
        <w:rPr>
          <w:spacing w:val="-9"/>
          <w:w w:val="115"/>
          <w:sz w:val="22"/>
          <w:szCs w:val="22"/>
        </w:rPr>
        <w:t xml:space="preserve"> </w:t>
      </w:r>
      <w:r w:rsidRPr="0004488A">
        <w:rPr>
          <w:w w:val="115"/>
          <w:sz w:val="22"/>
          <w:szCs w:val="22"/>
        </w:rPr>
        <w:t>n</w:t>
      </w:r>
      <w:r w:rsidRPr="0004488A">
        <w:rPr>
          <w:spacing w:val="-9"/>
          <w:w w:val="115"/>
          <w:sz w:val="22"/>
          <w:szCs w:val="22"/>
        </w:rPr>
        <w:t xml:space="preserve"> </w:t>
      </w:r>
      <w:r w:rsidRPr="0004488A">
        <w:rPr>
          <w:w w:val="115"/>
          <w:sz w:val="22"/>
          <w:szCs w:val="22"/>
        </w:rPr>
        <w:t>o</w:t>
      </w:r>
      <w:r w:rsidRPr="0004488A">
        <w:rPr>
          <w:spacing w:val="-9"/>
          <w:w w:val="115"/>
          <w:sz w:val="22"/>
          <w:szCs w:val="22"/>
        </w:rPr>
        <w:t xml:space="preserve"> </w:t>
      </w:r>
      <w:r w:rsidRPr="0004488A">
        <w:rPr>
          <w:w w:val="115"/>
          <w:sz w:val="22"/>
          <w:szCs w:val="22"/>
        </w:rPr>
        <w:t>'dan gelen çıkış sinyali daha sonra Unity Editor kullanılarak geliştirilen bir VR ortamında nesne manipülasyonu için kullanılan seri iletişim yoluyla kişisel bilgisayara gönderilmiştir.</w:t>
      </w:r>
    </w:p>
    <w:p w:rsidR="0004488A" w:rsidRDefault="0004488A" w:rsidP="0004488A">
      <w:pPr>
        <w:pStyle w:val="BodyText"/>
        <w:spacing w:before="47"/>
      </w:pPr>
    </w:p>
    <w:p w:rsidR="0004488A" w:rsidRPr="0004488A" w:rsidRDefault="0004488A" w:rsidP="0004488A">
      <w:pPr>
        <w:pStyle w:val="ListParagraph"/>
        <w:widowControl w:val="0"/>
        <w:numPr>
          <w:ilvl w:val="1"/>
          <w:numId w:val="2"/>
        </w:numPr>
        <w:tabs>
          <w:tab w:val="left" w:pos="416"/>
        </w:tabs>
        <w:autoSpaceDE w:val="0"/>
        <w:autoSpaceDN w:val="0"/>
        <w:spacing w:after="0" w:line="240" w:lineRule="auto"/>
        <w:ind w:left="416" w:hanging="304"/>
        <w:contextualSpacing w:val="0"/>
        <w:rPr>
          <w:rFonts w:ascii="Times New Roman" w:hAnsi="Times New Roman" w:cs="Times New Roman"/>
          <w:b/>
        </w:rPr>
      </w:pPr>
      <w:r w:rsidRPr="0004488A">
        <w:rPr>
          <w:rFonts w:ascii="Times New Roman" w:hAnsi="Times New Roman" w:cs="Times New Roman"/>
          <w:b/>
          <w:w w:val="110"/>
        </w:rPr>
        <w:t>Velostat</w:t>
      </w:r>
      <w:r w:rsidRPr="0004488A">
        <w:rPr>
          <w:rFonts w:ascii="Times New Roman" w:hAnsi="Times New Roman" w:cs="Times New Roman"/>
          <w:b/>
          <w:spacing w:val="-6"/>
          <w:w w:val="110"/>
        </w:rPr>
        <w:t xml:space="preserve"> </w:t>
      </w:r>
      <w:r w:rsidRPr="0004488A">
        <w:rPr>
          <w:rFonts w:ascii="Times New Roman" w:hAnsi="Times New Roman" w:cs="Times New Roman"/>
          <w:b/>
          <w:w w:val="110"/>
        </w:rPr>
        <w:t>malzemesine</w:t>
      </w:r>
      <w:r w:rsidRPr="0004488A">
        <w:rPr>
          <w:rFonts w:ascii="Times New Roman" w:hAnsi="Times New Roman" w:cs="Times New Roman"/>
          <w:b/>
          <w:spacing w:val="-9"/>
          <w:w w:val="110"/>
        </w:rPr>
        <w:t xml:space="preserve"> </w:t>
      </w:r>
      <w:r w:rsidRPr="0004488A">
        <w:rPr>
          <w:rFonts w:ascii="Times New Roman" w:hAnsi="Times New Roman" w:cs="Times New Roman"/>
          <w:b/>
          <w:w w:val="110"/>
        </w:rPr>
        <w:t>dayalı</w:t>
      </w:r>
      <w:r w:rsidRPr="0004488A">
        <w:rPr>
          <w:rFonts w:ascii="Times New Roman" w:hAnsi="Times New Roman" w:cs="Times New Roman"/>
          <w:b/>
          <w:spacing w:val="-5"/>
          <w:w w:val="110"/>
        </w:rPr>
        <w:t xml:space="preserve"> </w:t>
      </w:r>
      <w:r w:rsidRPr="0004488A">
        <w:rPr>
          <w:rFonts w:ascii="Times New Roman" w:hAnsi="Times New Roman" w:cs="Times New Roman"/>
          <w:b/>
          <w:w w:val="110"/>
        </w:rPr>
        <w:t>gerinim</w:t>
      </w:r>
      <w:r w:rsidRPr="0004488A">
        <w:rPr>
          <w:rFonts w:ascii="Times New Roman" w:hAnsi="Times New Roman" w:cs="Times New Roman"/>
          <w:b/>
          <w:spacing w:val="-5"/>
          <w:w w:val="110"/>
        </w:rPr>
        <w:t xml:space="preserve"> </w:t>
      </w:r>
      <w:r w:rsidRPr="0004488A">
        <w:rPr>
          <w:rFonts w:ascii="Times New Roman" w:hAnsi="Times New Roman" w:cs="Times New Roman"/>
          <w:b/>
          <w:w w:val="110"/>
        </w:rPr>
        <w:t>sensörünün</w:t>
      </w:r>
      <w:r w:rsidRPr="0004488A">
        <w:rPr>
          <w:rFonts w:ascii="Times New Roman" w:hAnsi="Times New Roman" w:cs="Times New Roman"/>
          <w:b/>
          <w:spacing w:val="-4"/>
          <w:w w:val="110"/>
        </w:rPr>
        <w:t xml:space="preserve"> </w:t>
      </w:r>
      <w:r w:rsidRPr="0004488A">
        <w:rPr>
          <w:rFonts w:ascii="Times New Roman" w:hAnsi="Times New Roman" w:cs="Times New Roman"/>
          <w:b/>
          <w:w w:val="110"/>
        </w:rPr>
        <w:t>çalışma</w:t>
      </w:r>
      <w:r w:rsidRPr="0004488A">
        <w:rPr>
          <w:rFonts w:ascii="Times New Roman" w:hAnsi="Times New Roman" w:cs="Times New Roman"/>
          <w:b/>
          <w:spacing w:val="-4"/>
          <w:w w:val="110"/>
        </w:rPr>
        <w:t xml:space="preserve"> </w:t>
      </w:r>
      <w:r w:rsidRPr="0004488A">
        <w:rPr>
          <w:rFonts w:ascii="Times New Roman" w:hAnsi="Times New Roman" w:cs="Times New Roman"/>
          <w:b/>
          <w:spacing w:val="-2"/>
          <w:w w:val="110"/>
        </w:rPr>
        <w:t>prensibi</w:t>
      </w:r>
    </w:p>
    <w:p w:rsidR="0004488A" w:rsidRDefault="0004488A" w:rsidP="0004488A">
      <w:pPr>
        <w:pStyle w:val="BodyText"/>
        <w:spacing w:before="50"/>
        <w:rPr>
          <w:i/>
        </w:rPr>
      </w:pPr>
    </w:p>
    <w:p w:rsidR="0004488A" w:rsidRDefault="0004488A" w:rsidP="0004488A">
      <w:pPr>
        <w:pStyle w:val="BodyText"/>
        <w:spacing w:before="98" w:line="273" w:lineRule="auto"/>
        <w:ind w:left="110" w:right="38"/>
        <w:jc w:val="both"/>
      </w:pPr>
      <w:r w:rsidRPr="0004488A">
        <w:rPr>
          <w:w w:val="120"/>
          <w:sz w:val="22"/>
          <w:szCs w:val="22"/>
        </w:rPr>
        <w:t xml:space="preserve">Velostat, ince (&lt;0,1 mm), hafif ve esnek özellikleri nedeniyle gerinim algılama malzemesi olarak seçilmiştir, bu da onu giyilebilir eldivene entegre edilmek için ideal bir aday haline getirmektedir. Bu poli-merik film, polietilen ve karbon siyahı karışımından yapılmıştır ve karbon siyahı nanopartikülleri, elektriğin akması için iletken bir yol oluşturmak üzere film boyunca dağılmıştır </w:t>
      </w:r>
      <w:hyperlink w:anchor="_bookmark12" w:history="1">
        <w:r w:rsidRPr="0004488A">
          <w:rPr>
            <w:color w:val="007EAC"/>
            <w:w w:val="120"/>
            <w:sz w:val="22"/>
            <w:szCs w:val="22"/>
          </w:rPr>
          <w:t>[25]</w:t>
        </w:r>
      </w:hyperlink>
      <w:r w:rsidRPr="0004488A">
        <w:rPr>
          <w:w w:val="120"/>
          <w:sz w:val="22"/>
          <w:szCs w:val="22"/>
        </w:rPr>
        <w:t xml:space="preserve">. Serbest gerilme koşulları altında, Velostat'taki karbon siyahı nanoparçacıkları, </w:t>
      </w:r>
      <w:hyperlink w:anchor="_bookmark2" w:history="1">
        <w:r w:rsidRPr="0004488A">
          <w:rPr>
            <w:color w:val="007EAC"/>
            <w:w w:val="120"/>
            <w:sz w:val="22"/>
            <w:szCs w:val="22"/>
          </w:rPr>
          <w:t>Şekil 2</w:t>
        </w:r>
      </w:hyperlink>
      <w:r w:rsidRPr="0004488A">
        <w:rPr>
          <w:w w:val="120"/>
          <w:sz w:val="22"/>
          <w:szCs w:val="22"/>
        </w:rPr>
        <w:t>(a)'da gösterildiği gibi aralarında sürekli bir bağlantı yolu olmaksızın rastgele dağılmıştır. Sonuç olarak,</w:t>
      </w:r>
      <w:r>
        <w:rPr>
          <w:w w:val="120"/>
          <w:sz w:val="22"/>
          <w:szCs w:val="22"/>
        </w:rPr>
        <w:t xml:space="preserve"> </w:t>
      </w:r>
      <w:r w:rsidRPr="0004488A">
        <w:rPr>
          <w:w w:val="120"/>
          <w:sz w:val="22"/>
          <w:szCs w:val="22"/>
        </w:rPr>
        <w:t>sensör yüksek bir dirence sahiptir. Sensör üzerine harici bir kuvvet uygulandığı</w:t>
      </w:r>
      <w:bookmarkStart w:id="1" w:name="_bookmark4"/>
      <w:bookmarkEnd w:id="1"/>
      <w:r w:rsidRPr="0004488A">
        <w:rPr>
          <w:w w:val="120"/>
          <w:sz w:val="22"/>
          <w:szCs w:val="22"/>
        </w:rPr>
        <w:t>nda perkolasyon ağı deforme olarak iletken parçacıklar</w:t>
      </w:r>
      <w:r w:rsidRPr="0004488A">
        <w:rPr>
          <w:spacing w:val="-2"/>
          <w:w w:val="120"/>
          <w:sz w:val="22"/>
          <w:szCs w:val="22"/>
        </w:rPr>
        <w:t xml:space="preserve"> </w:t>
      </w:r>
      <w:r w:rsidRPr="0004488A">
        <w:rPr>
          <w:w w:val="120"/>
          <w:sz w:val="22"/>
          <w:szCs w:val="22"/>
        </w:rPr>
        <w:t>arasındaki</w:t>
      </w:r>
      <w:r w:rsidRPr="0004488A">
        <w:rPr>
          <w:spacing w:val="-3"/>
          <w:w w:val="120"/>
          <w:sz w:val="22"/>
          <w:szCs w:val="22"/>
        </w:rPr>
        <w:t xml:space="preserve"> </w:t>
      </w:r>
      <w:r w:rsidRPr="0004488A">
        <w:rPr>
          <w:w w:val="120"/>
          <w:sz w:val="22"/>
          <w:szCs w:val="22"/>
        </w:rPr>
        <w:t>mesafenin</w:t>
      </w:r>
      <w:r w:rsidRPr="0004488A">
        <w:rPr>
          <w:spacing w:val="-2"/>
          <w:w w:val="120"/>
          <w:sz w:val="22"/>
          <w:szCs w:val="22"/>
        </w:rPr>
        <w:t xml:space="preserve"> </w:t>
      </w:r>
      <w:r w:rsidRPr="0004488A">
        <w:rPr>
          <w:w w:val="120"/>
          <w:sz w:val="22"/>
          <w:szCs w:val="22"/>
        </w:rPr>
        <w:t>(D)</w:t>
      </w:r>
      <w:r w:rsidRPr="0004488A">
        <w:rPr>
          <w:spacing w:val="-2"/>
          <w:w w:val="120"/>
          <w:sz w:val="22"/>
          <w:szCs w:val="22"/>
        </w:rPr>
        <w:t xml:space="preserve"> </w:t>
      </w:r>
      <w:r w:rsidRPr="0004488A">
        <w:rPr>
          <w:w w:val="120"/>
          <w:sz w:val="22"/>
          <w:szCs w:val="22"/>
        </w:rPr>
        <w:t>azalmasına</w:t>
      </w:r>
      <w:r w:rsidRPr="0004488A">
        <w:rPr>
          <w:spacing w:val="-2"/>
          <w:w w:val="120"/>
          <w:sz w:val="22"/>
          <w:szCs w:val="22"/>
        </w:rPr>
        <w:t xml:space="preserve"> </w:t>
      </w:r>
      <w:r w:rsidRPr="0004488A">
        <w:rPr>
          <w:w w:val="120"/>
          <w:sz w:val="22"/>
          <w:szCs w:val="22"/>
        </w:rPr>
        <w:t>ve</w:t>
      </w:r>
      <w:r w:rsidRPr="0004488A">
        <w:rPr>
          <w:spacing w:val="-2"/>
          <w:w w:val="120"/>
          <w:sz w:val="22"/>
          <w:szCs w:val="22"/>
        </w:rPr>
        <w:t xml:space="preserve"> </w:t>
      </w:r>
      <w:hyperlink w:anchor="_bookmark2" w:history="1">
        <w:r w:rsidRPr="0004488A">
          <w:rPr>
            <w:color w:val="007EAC"/>
            <w:w w:val="120"/>
            <w:sz w:val="22"/>
            <w:szCs w:val="22"/>
          </w:rPr>
          <w:t>Şekil</w:t>
        </w:r>
        <w:r w:rsidRPr="0004488A">
          <w:rPr>
            <w:color w:val="007EAC"/>
            <w:spacing w:val="-2"/>
            <w:w w:val="120"/>
            <w:sz w:val="22"/>
            <w:szCs w:val="22"/>
          </w:rPr>
          <w:t xml:space="preserve"> </w:t>
        </w:r>
        <w:r w:rsidRPr="0004488A">
          <w:rPr>
            <w:color w:val="007EAC"/>
            <w:w w:val="120"/>
            <w:sz w:val="22"/>
            <w:szCs w:val="22"/>
          </w:rPr>
          <w:t>2</w:t>
        </w:r>
      </w:hyperlink>
      <w:r w:rsidRPr="0004488A">
        <w:rPr>
          <w:w w:val="120"/>
          <w:sz w:val="22"/>
          <w:szCs w:val="22"/>
        </w:rPr>
        <w:t>(b)'de gösterildiği gibi direncin düşmesine neden olur.</w:t>
      </w:r>
    </w:p>
    <w:p w:rsidR="0004488A" w:rsidRPr="0004488A" w:rsidRDefault="0004488A" w:rsidP="0004488A">
      <w:pPr>
        <w:pStyle w:val="BodyText"/>
        <w:spacing w:line="273" w:lineRule="auto"/>
        <w:ind w:left="111" w:right="116" w:firstLine="233"/>
        <w:jc w:val="both"/>
        <w:rPr>
          <w:sz w:val="22"/>
          <w:szCs w:val="22"/>
        </w:rPr>
      </w:pPr>
      <w:r>
        <w:rPr>
          <w:noProof/>
          <w:sz w:val="20"/>
          <w:lang w:eastAsia="tr-TR"/>
        </w:rPr>
        <w:lastRenderedPageBreak/>
        <w:drawing>
          <wp:inline distT="0" distB="0" distL="0" distR="0" wp14:anchorId="2853814F" wp14:editId="26947CC2">
            <wp:extent cx="4327347" cy="1926336"/>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 cstate="print"/>
                    <a:stretch>
                      <a:fillRect/>
                    </a:stretch>
                  </pic:blipFill>
                  <pic:spPr>
                    <a:xfrm>
                      <a:off x="0" y="0"/>
                      <a:ext cx="4327347" cy="1926336"/>
                    </a:xfrm>
                    <a:prstGeom prst="rect">
                      <a:avLst/>
                    </a:prstGeom>
                  </pic:spPr>
                </pic:pic>
              </a:graphicData>
            </a:graphic>
          </wp:inline>
        </w:drawing>
      </w:r>
    </w:p>
    <w:p w:rsidR="0004488A" w:rsidRDefault="0004488A" w:rsidP="0004488A">
      <w:pPr>
        <w:spacing w:before="134"/>
        <w:ind w:left="111"/>
        <w:rPr>
          <w:sz w:val="12"/>
        </w:rPr>
      </w:pPr>
      <w:r>
        <w:rPr>
          <w:w w:val="125"/>
          <w:sz w:val="12"/>
        </w:rPr>
        <w:t xml:space="preserve">                                     </w:t>
      </w:r>
      <w:r>
        <w:rPr>
          <w:w w:val="125"/>
          <w:sz w:val="12"/>
        </w:rPr>
        <w:t>Şekil</w:t>
      </w:r>
      <w:r>
        <w:rPr>
          <w:spacing w:val="-5"/>
          <w:w w:val="125"/>
          <w:sz w:val="12"/>
        </w:rPr>
        <w:t xml:space="preserve"> </w:t>
      </w:r>
      <w:r>
        <w:rPr>
          <w:w w:val="125"/>
          <w:sz w:val="12"/>
        </w:rPr>
        <w:t>3.</w:t>
      </w:r>
      <w:r>
        <w:rPr>
          <w:spacing w:val="-2"/>
          <w:w w:val="125"/>
          <w:sz w:val="12"/>
        </w:rPr>
        <w:t xml:space="preserve"> </w:t>
      </w:r>
      <w:r>
        <w:rPr>
          <w:w w:val="125"/>
          <w:sz w:val="12"/>
        </w:rPr>
        <w:t>(a)</w:t>
      </w:r>
      <w:r>
        <w:rPr>
          <w:spacing w:val="-3"/>
          <w:w w:val="125"/>
          <w:sz w:val="12"/>
        </w:rPr>
        <w:t xml:space="preserve"> </w:t>
      </w:r>
      <w:r>
        <w:rPr>
          <w:w w:val="125"/>
          <w:sz w:val="12"/>
        </w:rPr>
        <w:t>Gerinim</w:t>
      </w:r>
      <w:r>
        <w:rPr>
          <w:spacing w:val="-2"/>
          <w:w w:val="125"/>
          <w:sz w:val="12"/>
        </w:rPr>
        <w:t xml:space="preserve"> </w:t>
      </w:r>
      <w:r>
        <w:rPr>
          <w:w w:val="125"/>
          <w:sz w:val="12"/>
        </w:rPr>
        <w:t>sensörünün</w:t>
      </w:r>
      <w:r>
        <w:rPr>
          <w:spacing w:val="-3"/>
          <w:w w:val="125"/>
          <w:sz w:val="12"/>
        </w:rPr>
        <w:t xml:space="preserve"> </w:t>
      </w:r>
      <w:r>
        <w:rPr>
          <w:w w:val="125"/>
          <w:sz w:val="12"/>
        </w:rPr>
        <w:t>kompozit</w:t>
      </w:r>
      <w:r>
        <w:rPr>
          <w:spacing w:val="-2"/>
          <w:w w:val="125"/>
          <w:sz w:val="12"/>
        </w:rPr>
        <w:t xml:space="preserve"> </w:t>
      </w:r>
      <w:r>
        <w:rPr>
          <w:w w:val="125"/>
          <w:sz w:val="12"/>
        </w:rPr>
        <w:t>katmanı;</w:t>
      </w:r>
      <w:r>
        <w:rPr>
          <w:spacing w:val="-2"/>
          <w:w w:val="125"/>
          <w:sz w:val="12"/>
        </w:rPr>
        <w:t xml:space="preserve"> </w:t>
      </w:r>
      <w:r>
        <w:rPr>
          <w:w w:val="125"/>
          <w:sz w:val="12"/>
        </w:rPr>
        <w:t>(b)</w:t>
      </w:r>
      <w:r>
        <w:rPr>
          <w:spacing w:val="-3"/>
          <w:w w:val="125"/>
          <w:sz w:val="12"/>
        </w:rPr>
        <w:t xml:space="preserve"> </w:t>
      </w:r>
      <w:r>
        <w:rPr>
          <w:w w:val="125"/>
          <w:sz w:val="12"/>
        </w:rPr>
        <w:t>Gerinim</w:t>
      </w:r>
      <w:r>
        <w:rPr>
          <w:spacing w:val="-2"/>
          <w:w w:val="125"/>
          <w:sz w:val="12"/>
        </w:rPr>
        <w:t xml:space="preserve"> </w:t>
      </w:r>
      <w:r>
        <w:rPr>
          <w:w w:val="125"/>
          <w:sz w:val="12"/>
        </w:rPr>
        <w:t>sensörünün</w:t>
      </w:r>
      <w:r>
        <w:rPr>
          <w:spacing w:val="-6"/>
          <w:w w:val="125"/>
          <w:sz w:val="12"/>
        </w:rPr>
        <w:t xml:space="preserve"> </w:t>
      </w:r>
      <w:r>
        <w:rPr>
          <w:spacing w:val="-2"/>
          <w:w w:val="125"/>
          <w:sz w:val="12"/>
        </w:rPr>
        <w:t>prototipi.</w:t>
      </w:r>
    </w:p>
    <w:p w:rsidR="0004488A" w:rsidRPr="0004488A" w:rsidRDefault="0004488A" w:rsidP="0004488A">
      <w:pPr>
        <w:rPr>
          <w:rFonts w:ascii="Times New Roman" w:hAnsi="Times New Roman" w:cs="Times New Roman"/>
          <w:sz w:val="12"/>
        </w:rPr>
      </w:pPr>
      <w:r>
        <w:br w:type="column"/>
      </w:r>
      <w:r>
        <w:rPr>
          <w:noProof/>
          <w:lang w:eastAsia="tr-TR"/>
        </w:rPr>
        <w:lastRenderedPageBreak/>
        <w:drawing>
          <wp:anchor distT="0" distB="0" distL="0" distR="0" simplePos="0" relativeHeight="251661312" behindDoc="0" locked="0" layoutInCell="1" allowOverlap="1" wp14:anchorId="0343FE23" wp14:editId="627925D5">
            <wp:simplePos x="0" y="0"/>
            <wp:positionH relativeFrom="page">
              <wp:posOffset>2309495</wp:posOffset>
            </wp:positionH>
            <wp:positionV relativeFrom="paragraph">
              <wp:posOffset>-152400</wp:posOffset>
            </wp:positionV>
            <wp:extent cx="2520416" cy="2843783"/>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8" cstate="print"/>
                    <a:stretch>
                      <a:fillRect/>
                    </a:stretch>
                  </pic:blipFill>
                  <pic:spPr>
                    <a:xfrm>
                      <a:off x="0" y="0"/>
                      <a:ext cx="2520416" cy="2843783"/>
                    </a:xfrm>
                    <a:prstGeom prst="rect">
                      <a:avLst/>
                    </a:prstGeom>
                  </pic:spPr>
                </pic:pic>
              </a:graphicData>
            </a:graphic>
          </wp:anchor>
        </w:drawing>
      </w: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w w:val="125"/>
          <w:sz w:val="12"/>
        </w:rPr>
      </w:pPr>
    </w:p>
    <w:p w:rsidR="0004488A" w:rsidRDefault="0004488A" w:rsidP="0004488A">
      <w:pPr>
        <w:ind w:left="651"/>
        <w:rPr>
          <w:sz w:val="12"/>
        </w:rPr>
      </w:pPr>
      <w:r>
        <w:rPr>
          <w:w w:val="125"/>
          <w:sz w:val="12"/>
        </w:rPr>
        <w:t xml:space="preserve">                                  </w:t>
      </w:r>
      <w:r>
        <w:rPr>
          <w:w w:val="125"/>
          <w:sz w:val="12"/>
        </w:rPr>
        <w:t>Şekil</w:t>
      </w:r>
      <w:r>
        <w:rPr>
          <w:spacing w:val="-7"/>
          <w:w w:val="125"/>
          <w:sz w:val="12"/>
        </w:rPr>
        <w:t xml:space="preserve"> </w:t>
      </w:r>
      <w:r>
        <w:rPr>
          <w:w w:val="125"/>
          <w:sz w:val="12"/>
        </w:rPr>
        <w:t>4.</w:t>
      </w:r>
      <w:r>
        <w:rPr>
          <w:spacing w:val="-4"/>
          <w:w w:val="125"/>
          <w:sz w:val="12"/>
        </w:rPr>
        <w:t xml:space="preserve"> </w:t>
      </w:r>
      <w:r>
        <w:rPr>
          <w:w w:val="125"/>
          <w:sz w:val="12"/>
        </w:rPr>
        <w:t>Gerinim</w:t>
      </w:r>
      <w:r>
        <w:rPr>
          <w:spacing w:val="-5"/>
          <w:w w:val="125"/>
          <w:sz w:val="12"/>
        </w:rPr>
        <w:t xml:space="preserve"> </w:t>
      </w:r>
      <w:r>
        <w:rPr>
          <w:w w:val="125"/>
          <w:sz w:val="12"/>
        </w:rPr>
        <w:t>sensörlerinin</w:t>
      </w:r>
      <w:r>
        <w:rPr>
          <w:spacing w:val="-4"/>
          <w:w w:val="125"/>
          <w:sz w:val="12"/>
        </w:rPr>
        <w:t xml:space="preserve"> </w:t>
      </w:r>
      <w:r>
        <w:rPr>
          <w:w w:val="125"/>
          <w:sz w:val="12"/>
        </w:rPr>
        <w:t>karakterizasyonu</w:t>
      </w:r>
      <w:r>
        <w:rPr>
          <w:spacing w:val="-8"/>
          <w:w w:val="125"/>
          <w:sz w:val="12"/>
        </w:rPr>
        <w:t xml:space="preserve"> </w:t>
      </w:r>
      <w:r>
        <w:rPr>
          <w:w w:val="125"/>
          <w:sz w:val="12"/>
        </w:rPr>
        <w:t>için</w:t>
      </w:r>
      <w:r>
        <w:rPr>
          <w:spacing w:val="-5"/>
          <w:w w:val="125"/>
          <w:sz w:val="12"/>
        </w:rPr>
        <w:t xml:space="preserve"> </w:t>
      </w:r>
      <w:r>
        <w:rPr>
          <w:w w:val="125"/>
          <w:sz w:val="12"/>
        </w:rPr>
        <w:t>gerilim</w:t>
      </w:r>
      <w:r>
        <w:rPr>
          <w:spacing w:val="-4"/>
          <w:w w:val="125"/>
          <w:sz w:val="12"/>
        </w:rPr>
        <w:t xml:space="preserve"> </w:t>
      </w:r>
      <w:r>
        <w:rPr>
          <w:w w:val="125"/>
          <w:sz w:val="12"/>
        </w:rPr>
        <w:t>bölücü</w:t>
      </w:r>
      <w:r>
        <w:rPr>
          <w:spacing w:val="-4"/>
          <w:w w:val="125"/>
          <w:sz w:val="12"/>
        </w:rPr>
        <w:t xml:space="preserve"> </w:t>
      </w:r>
      <w:r>
        <w:rPr>
          <w:spacing w:val="-2"/>
          <w:w w:val="125"/>
          <w:sz w:val="12"/>
        </w:rPr>
        <w:t>devre.</w:t>
      </w:r>
    </w:p>
    <w:p w:rsidR="0004488A" w:rsidRDefault="0004488A" w:rsidP="0004488A">
      <w:pPr>
        <w:rPr>
          <w:rFonts w:ascii="Times New Roman" w:hAnsi="Times New Roman" w:cs="Times New Roman"/>
        </w:rPr>
      </w:pPr>
    </w:p>
    <w:p w:rsidR="0004488A" w:rsidRPr="00326878" w:rsidRDefault="0004488A" w:rsidP="0004488A">
      <w:pPr>
        <w:pStyle w:val="ListParagraph"/>
        <w:widowControl w:val="0"/>
        <w:numPr>
          <w:ilvl w:val="1"/>
          <w:numId w:val="2"/>
        </w:numPr>
        <w:tabs>
          <w:tab w:val="left" w:pos="418"/>
        </w:tabs>
        <w:autoSpaceDE w:val="0"/>
        <w:autoSpaceDN w:val="0"/>
        <w:spacing w:before="98" w:after="0" w:line="240" w:lineRule="auto"/>
        <w:ind w:left="418" w:hanging="306"/>
        <w:contextualSpacing w:val="0"/>
        <w:rPr>
          <w:rFonts w:ascii="Times New Roman" w:hAnsi="Times New Roman" w:cs="Times New Roman"/>
          <w:i/>
        </w:rPr>
      </w:pPr>
      <w:r w:rsidRPr="00326878">
        <w:rPr>
          <w:rFonts w:ascii="Times New Roman" w:hAnsi="Times New Roman" w:cs="Times New Roman"/>
          <w:i/>
          <w:spacing w:val="-2"/>
          <w:w w:val="110"/>
        </w:rPr>
        <w:t>Gerinim</w:t>
      </w:r>
      <w:r w:rsidRPr="00326878">
        <w:rPr>
          <w:rFonts w:ascii="Times New Roman" w:hAnsi="Times New Roman" w:cs="Times New Roman"/>
          <w:i/>
          <w:spacing w:val="5"/>
          <w:w w:val="110"/>
        </w:rPr>
        <w:t xml:space="preserve"> </w:t>
      </w:r>
      <w:r w:rsidRPr="00326878">
        <w:rPr>
          <w:rFonts w:ascii="Times New Roman" w:hAnsi="Times New Roman" w:cs="Times New Roman"/>
          <w:i/>
          <w:spacing w:val="-2"/>
          <w:w w:val="110"/>
        </w:rPr>
        <w:t>sensörünün</w:t>
      </w:r>
      <w:r w:rsidRPr="00326878">
        <w:rPr>
          <w:rFonts w:ascii="Times New Roman" w:hAnsi="Times New Roman" w:cs="Times New Roman"/>
          <w:i/>
          <w:spacing w:val="1"/>
          <w:w w:val="110"/>
        </w:rPr>
        <w:t xml:space="preserve"> </w:t>
      </w:r>
      <w:r w:rsidRPr="00326878">
        <w:rPr>
          <w:rFonts w:ascii="Times New Roman" w:hAnsi="Times New Roman" w:cs="Times New Roman"/>
          <w:i/>
          <w:spacing w:val="-2"/>
          <w:w w:val="110"/>
        </w:rPr>
        <w:t>imalatı</w:t>
      </w:r>
    </w:p>
    <w:p w:rsidR="0004488A" w:rsidRPr="00326878" w:rsidRDefault="0004488A" w:rsidP="0004488A">
      <w:pPr>
        <w:pStyle w:val="BodyText"/>
        <w:spacing w:before="51"/>
        <w:rPr>
          <w:i/>
          <w:sz w:val="22"/>
          <w:szCs w:val="22"/>
        </w:rPr>
      </w:pPr>
    </w:p>
    <w:p w:rsidR="0004488A" w:rsidRPr="00326878" w:rsidRDefault="0004488A" w:rsidP="0004488A">
      <w:pPr>
        <w:pStyle w:val="BodyText"/>
        <w:spacing w:line="273" w:lineRule="auto"/>
        <w:ind w:left="111" w:right="127" w:firstLine="233"/>
        <w:jc w:val="both"/>
        <w:rPr>
          <w:sz w:val="22"/>
          <w:szCs w:val="22"/>
        </w:rPr>
      </w:pPr>
      <w:r w:rsidRPr="00326878">
        <w:rPr>
          <w:w w:val="120"/>
          <w:sz w:val="22"/>
          <w:szCs w:val="22"/>
        </w:rPr>
        <w:t>Eğilme açısını ölçmek için, Velostat filmi yapışkan bakır elektrotlar arasına lamine edilerek bir gerinim sensörü üretilmiştir. Gerinim sensörü, tekstil eldiveni ile uyumluluk için PVC</w:t>
      </w:r>
      <w:r w:rsidRPr="00326878">
        <w:rPr>
          <w:spacing w:val="-2"/>
          <w:w w:val="120"/>
          <w:sz w:val="22"/>
          <w:szCs w:val="22"/>
        </w:rPr>
        <w:t xml:space="preserve"> </w:t>
      </w:r>
      <w:r w:rsidRPr="00326878">
        <w:rPr>
          <w:w w:val="120"/>
          <w:sz w:val="22"/>
          <w:szCs w:val="22"/>
        </w:rPr>
        <w:t>film</w:t>
      </w:r>
      <w:r w:rsidRPr="00326878">
        <w:rPr>
          <w:spacing w:val="-2"/>
          <w:w w:val="120"/>
          <w:sz w:val="22"/>
          <w:szCs w:val="22"/>
        </w:rPr>
        <w:t xml:space="preserve"> </w:t>
      </w:r>
      <w:r w:rsidRPr="00326878">
        <w:rPr>
          <w:w w:val="120"/>
          <w:sz w:val="22"/>
          <w:szCs w:val="22"/>
        </w:rPr>
        <w:t>ile</w:t>
      </w:r>
      <w:r w:rsidRPr="00326878">
        <w:rPr>
          <w:spacing w:val="-2"/>
          <w:w w:val="120"/>
          <w:sz w:val="22"/>
          <w:szCs w:val="22"/>
        </w:rPr>
        <w:t xml:space="preserve"> </w:t>
      </w:r>
      <w:r w:rsidRPr="00326878">
        <w:rPr>
          <w:w w:val="120"/>
          <w:sz w:val="22"/>
          <w:szCs w:val="22"/>
        </w:rPr>
        <w:t>kapsüllenmiştir.</w:t>
      </w:r>
      <w:r w:rsidRPr="00326878">
        <w:rPr>
          <w:spacing w:val="-2"/>
          <w:w w:val="120"/>
          <w:sz w:val="22"/>
          <w:szCs w:val="22"/>
        </w:rPr>
        <w:t xml:space="preserve"> </w:t>
      </w:r>
      <w:hyperlink w:anchor="_bookmark3" w:history="1">
        <w:r w:rsidRPr="00326878">
          <w:rPr>
            <w:color w:val="007EAC"/>
            <w:w w:val="120"/>
            <w:sz w:val="22"/>
            <w:szCs w:val="22"/>
          </w:rPr>
          <w:t>Şekil</w:t>
        </w:r>
        <w:r w:rsidRPr="00326878">
          <w:rPr>
            <w:color w:val="007EAC"/>
            <w:spacing w:val="-2"/>
            <w:w w:val="120"/>
            <w:sz w:val="22"/>
            <w:szCs w:val="22"/>
          </w:rPr>
          <w:t xml:space="preserve"> </w:t>
        </w:r>
        <w:r w:rsidRPr="00326878">
          <w:rPr>
            <w:color w:val="007EAC"/>
            <w:w w:val="120"/>
            <w:sz w:val="22"/>
            <w:szCs w:val="22"/>
          </w:rPr>
          <w:t>3</w:t>
        </w:r>
      </w:hyperlink>
      <w:r w:rsidRPr="00326878">
        <w:rPr>
          <w:w w:val="120"/>
          <w:sz w:val="22"/>
          <w:szCs w:val="22"/>
        </w:rPr>
        <w:t>(a)</w:t>
      </w:r>
      <w:r w:rsidRPr="00326878">
        <w:rPr>
          <w:spacing w:val="-2"/>
          <w:w w:val="120"/>
          <w:sz w:val="22"/>
          <w:szCs w:val="22"/>
        </w:rPr>
        <w:t xml:space="preserve"> </w:t>
      </w:r>
      <w:r w:rsidRPr="00326878">
        <w:rPr>
          <w:w w:val="120"/>
          <w:sz w:val="22"/>
          <w:szCs w:val="22"/>
        </w:rPr>
        <w:t>gerinim</w:t>
      </w:r>
      <w:r w:rsidRPr="00326878">
        <w:rPr>
          <w:spacing w:val="-2"/>
          <w:w w:val="120"/>
          <w:sz w:val="22"/>
          <w:szCs w:val="22"/>
        </w:rPr>
        <w:t xml:space="preserve"> </w:t>
      </w:r>
      <w:r w:rsidRPr="00326878">
        <w:rPr>
          <w:w w:val="120"/>
          <w:sz w:val="22"/>
          <w:szCs w:val="22"/>
        </w:rPr>
        <w:t>sensörünün</w:t>
      </w:r>
      <w:r w:rsidRPr="00326878">
        <w:rPr>
          <w:spacing w:val="-2"/>
          <w:w w:val="120"/>
          <w:sz w:val="22"/>
          <w:szCs w:val="22"/>
        </w:rPr>
        <w:t xml:space="preserve"> </w:t>
      </w:r>
      <w:r w:rsidRPr="00326878">
        <w:rPr>
          <w:w w:val="120"/>
          <w:sz w:val="22"/>
          <w:szCs w:val="22"/>
        </w:rPr>
        <w:t xml:space="preserve">yapı bileşenlerini gösterirken </w:t>
      </w:r>
      <w:hyperlink w:anchor="_bookmark3" w:history="1">
        <w:r w:rsidRPr="00326878">
          <w:rPr>
            <w:color w:val="007EAC"/>
            <w:w w:val="120"/>
            <w:sz w:val="22"/>
            <w:szCs w:val="22"/>
          </w:rPr>
          <w:t>Şekil 3</w:t>
        </w:r>
      </w:hyperlink>
      <w:r w:rsidRPr="00326878">
        <w:rPr>
          <w:w w:val="120"/>
          <w:sz w:val="22"/>
          <w:szCs w:val="22"/>
        </w:rPr>
        <w:t>(b) imal edilmiş gerinim sensörünü</w:t>
      </w:r>
      <w:r w:rsidRPr="00326878">
        <w:rPr>
          <w:spacing w:val="-3"/>
          <w:w w:val="120"/>
          <w:sz w:val="22"/>
          <w:szCs w:val="22"/>
        </w:rPr>
        <w:t xml:space="preserve"> </w:t>
      </w:r>
      <w:r w:rsidRPr="00326878">
        <w:rPr>
          <w:w w:val="120"/>
          <w:sz w:val="22"/>
          <w:szCs w:val="22"/>
        </w:rPr>
        <w:t>göstermektedir.</w:t>
      </w:r>
    </w:p>
    <w:p w:rsidR="0004488A" w:rsidRPr="00326878" w:rsidRDefault="0004488A" w:rsidP="0004488A">
      <w:pPr>
        <w:rPr>
          <w:rFonts w:ascii="Times New Roman" w:hAnsi="Times New Roman" w:cs="Times New Roman"/>
        </w:rPr>
      </w:pPr>
    </w:p>
    <w:p w:rsidR="0004488A" w:rsidRPr="00326878" w:rsidRDefault="0004488A" w:rsidP="0004488A">
      <w:pPr>
        <w:pStyle w:val="ListParagraph"/>
        <w:widowControl w:val="0"/>
        <w:numPr>
          <w:ilvl w:val="1"/>
          <w:numId w:val="2"/>
        </w:numPr>
        <w:tabs>
          <w:tab w:val="left" w:pos="418"/>
        </w:tabs>
        <w:autoSpaceDE w:val="0"/>
        <w:autoSpaceDN w:val="0"/>
        <w:spacing w:after="0" w:line="240" w:lineRule="auto"/>
        <w:ind w:left="418" w:hanging="306"/>
        <w:contextualSpacing w:val="0"/>
        <w:rPr>
          <w:rFonts w:ascii="Times New Roman" w:hAnsi="Times New Roman" w:cs="Times New Roman"/>
          <w:i/>
        </w:rPr>
      </w:pPr>
      <w:r w:rsidRPr="00326878">
        <w:rPr>
          <w:rFonts w:ascii="Times New Roman" w:hAnsi="Times New Roman" w:cs="Times New Roman"/>
          <w:i/>
          <w:w w:val="110"/>
        </w:rPr>
        <w:t>Gerinim</w:t>
      </w:r>
      <w:r w:rsidRPr="00326878">
        <w:rPr>
          <w:rFonts w:ascii="Times New Roman" w:hAnsi="Times New Roman" w:cs="Times New Roman"/>
          <w:i/>
          <w:spacing w:val="-5"/>
          <w:w w:val="110"/>
        </w:rPr>
        <w:t xml:space="preserve"> </w:t>
      </w:r>
      <w:r w:rsidRPr="00326878">
        <w:rPr>
          <w:rFonts w:ascii="Times New Roman" w:hAnsi="Times New Roman" w:cs="Times New Roman"/>
          <w:i/>
          <w:w w:val="110"/>
        </w:rPr>
        <w:t>sensörü</w:t>
      </w:r>
      <w:r w:rsidRPr="00326878">
        <w:rPr>
          <w:rFonts w:ascii="Times New Roman" w:hAnsi="Times New Roman" w:cs="Times New Roman"/>
          <w:i/>
          <w:spacing w:val="-8"/>
          <w:w w:val="110"/>
        </w:rPr>
        <w:t xml:space="preserve"> </w:t>
      </w:r>
      <w:r w:rsidRPr="00326878">
        <w:rPr>
          <w:rFonts w:ascii="Times New Roman" w:hAnsi="Times New Roman" w:cs="Times New Roman"/>
          <w:i/>
          <w:w w:val="110"/>
        </w:rPr>
        <w:t>için</w:t>
      </w:r>
      <w:r w:rsidRPr="00326878">
        <w:rPr>
          <w:rFonts w:ascii="Times New Roman" w:hAnsi="Times New Roman" w:cs="Times New Roman"/>
          <w:i/>
          <w:spacing w:val="-6"/>
          <w:w w:val="110"/>
        </w:rPr>
        <w:t xml:space="preserve"> </w:t>
      </w:r>
      <w:r w:rsidRPr="00326878">
        <w:rPr>
          <w:rFonts w:ascii="Times New Roman" w:hAnsi="Times New Roman" w:cs="Times New Roman"/>
          <w:i/>
          <w:w w:val="110"/>
        </w:rPr>
        <w:t>deneysel</w:t>
      </w:r>
      <w:r w:rsidRPr="00326878">
        <w:rPr>
          <w:rFonts w:ascii="Times New Roman" w:hAnsi="Times New Roman" w:cs="Times New Roman"/>
          <w:i/>
          <w:spacing w:val="-5"/>
          <w:w w:val="110"/>
        </w:rPr>
        <w:t xml:space="preserve"> </w:t>
      </w:r>
      <w:r w:rsidRPr="00326878">
        <w:rPr>
          <w:rFonts w:ascii="Times New Roman" w:hAnsi="Times New Roman" w:cs="Times New Roman"/>
          <w:i/>
          <w:spacing w:val="-2"/>
          <w:w w:val="110"/>
        </w:rPr>
        <w:t>kurulum</w:t>
      </w:r>
    </w:p>
    <w:p w:rsidR="0004488A" w:rsidRPr="00326878" w:rsidRDefault="0004488A" w:rsidP="0004488A">
      <w:pPr>
        <w:pStyle w:val="BodyText"/>
        <w:spacing w:before="51"/>
        <w:rPr>
          <w:i/>
          <w:sz w:val="22"/>
          <w:szCs w:val="22"/>
        </w:rPr>
      </w:pPr>
    </w:p>
    <w:p w:rsidR="0004488A" w:rsidRPr="00326878" w:rsidRDefault="0004488A" w:rsidP="0004488A">
      <w:pPr>
        <w:pStyle w:val="BodyText"/>
        <w:spacing w:line="273" w:lineRule="auto"/>
        <w:ind w:left="111" w:right="127" w:firstLine="233"/>
        <w:jc w:val="both"/>
        <w:rPr>
          <w:sz w:val="22"/>
          <w:szCs w:val="22"/>
        </w:rPr>
      </w:pPr>
      <w:hyperlink w:anchor="_bookmark4" w:history="1">
        <w:r w:rsidRPr="00326878">
          <w:rPr>
            <w:color w:val="007EAC"/>
            <w:w w:val="120"/>
            <w:sz w:val="22"/>
            <w:szCs w:val="22"/>
          </w:rPr>
          <w:t>Şekil 4</w:t>
        </w:r>
      </w:hyperlink>
      <w:r w:rsidRPr="00326878">
        <w:rPr>
          <w:w w:val="120"/>
          <w:sz w:val="22"/>
          <w:szCs w:val="22"/>
        </w:rPr>
        <w:t>'te, eklem bükülme tepkilerini analiz etmek için bir voltaj bölücü devre kurulmuştur. Gerinim sensörü çıkışı mikrodenetleyici tarafından okunabilir bir değere dönüştürülmüştür. Gerilim bölücü devrenin gerilim çıkışı (</w:t>
      </w:r>
      <w:r w:rsidRPr="00326878">
        <w:rPr>
          <w:i/>
          <w:w w:val="120"/>
          <w:sz w:val="22"/>
          <w:szCs w:val="22"/>
        </w:rPr>
        <w:t>V</w:t>
      </w:r>
      <w:r w:rsidRPr="00326878">
        <w:rPr>
          <w:w w:val="120"/>
          <w:sz w:val="22"/>
          <w:szCs w:val="22"/>
          <w:vertAlign w:val="subscript"/>
        </w:rPr>
        <w:t>out</w:t>
      </w:r>
      <w:r w:rsidRPr="00326878">
        <w:rPr>
          <w:w w:val="120"/>
          <w:sz w:val="22"/>
          <w:szCs w:val="22"/>
        </w:rPr>
        <w:t xml:space="preserve"> ) aşağıdaki denklemle belirlenmiştir:</w:t>
      </w:r>
    </w:p>
    <w:p w:rsidR="00326878" w:rsidRDefault="00326878" w:rsidP="00326878">
      <w:pPr>
        <w:widowControl w:val="0"/>
        <w:tabs>
          <w:tab w:val="left" w:pos="5683"/>
        </w:tabs>
        <w:autoSpaceDE w:val="0"/>
        <w:autoSpaceDN w:val="0"/>
        <w:spacing w:after="0" w:line="240" w:lineRule="auto"/>
        <w:rPr>
          <w:w w:val="125"/>
          <w:sz w:val="16"/>
        </w:rPr>
      </w:pPr>
    </w:p>
    <w:p w:rsidR="00326878" w:rsidRDefault="00326878" w:rsidP="00326878">
      <w:pPr>
        <w:widowControl w:val="0"/>
        <w:tabs>
          <w:tab w:val="left" w:pos="5683"/>
        </w:tabs>
        <w:autoSpaceDE w:val="0"/>
        <w:autoSpaceDN w:val="0"/>
        <w:spacing w:after="0" w:line="240" w:lineRule="auto"/>
        <w:rPr>
          <w:w w:val="125"/>
          <w:sz w:val="16"/>
        </w:rPr>
      </w:pPr>
    </w:p>
    <w:p w:rsidR="0004488A" w:rsidRDefault="0004488A" w:rsidP="00326878">
      <w:pPr>
        <w:rPr>
          <w:rFonts w:ascii="Times New Roman" w:eastAsia="Times New Roman" w:hAnsi="Times New Roman" w:cs="Times New Roman"/>
          <w:sz w:val="16"/>
          <w:szCs w:val="16"/>
        </w:rPr>
      </w:pPr>
    </w:p>
    <w:p w:rsidR="00326878" w:rsidRDefault="00326878" w:rsidP="00326878">
      <w:pPr>
        <w:rPr>
          <w:rFonts w:ascii="Times New Roman" w:eastAsia="Times New Roman" w:hAnsi="Times New Roman" w:cs="Times New Roman"/>
          <w:b/>
        </w:rPr>
      </w:pPr>
      <w:r w:rsidRPr="00326878">
        <w:rPr>
          <w:rFonts w:ascii="Times New Roman" w:eastAsia="Times New Roman" w:hAnsi="Times New Roman" w:cs="Times New Roman"/>
          <w:b/>
        </w:rPr>
        <w:t>3.Sonuçlar ve       Tartışma</w:t>
      </w:r>
    </w:p>
    <w:p w:rsidR="00326878" w:rsidRDefault="00326878" w:rsidP="00326878">
      <w:pPr>
        <w:rPr>
          <w:rFonts w:ascii="Times New Roman" w:eastAsia="Times New Roman" w:hAnsi="Times New Roman" w:cs="Times New Roman"/>
          <w:b/>
        </w:rPr>
      </w:pPr>
    </w:p>
    <w:p w:rsidR="00326878" w:rsidRPr="00326878" w:rsidRDefault="00326878" w:rsidP="00326878">
      <w:pPr>
        <w:pStyle w:val="ListParagraph"/>
        <w:widowControl w:val="0"/>
        <w:numPr>
          <w:ilvl w:val="1"/>
          <w:numId w:val="4"/>
        </w:numPr>
        <w:tabs>
          <w:tab w:val="left" w:pos="5798"/>
        </w:tabs>
        <w:autoSpaceDE w:val="0"/>
        <w:autoSpaceDN w:val="0"/>
        <w:spacing w:after="0" w:line="240" w:lineRule="auto"/>
        <w:contextualSpacing w:val="0"/>
        <w:rPr>
          <w:rFonts w:ascii="Times New Roman" w:hAnsi="Times New Roman" w:cs="Times New Roman"/>
        </w:rPr>
      </w:pPr>
      <w:r w:rsidRPr="00326878">
        <w:rPr>
          <w:rFonts w:ascii="Times New Roman" w:hAnsi="Times New Roman" w:cs="Times New Roman"/>
          <w:w w:val="110"/>
        </w:rPr>
        <w:t>Gerinim</w:t>
      </w:r>
      <w:r w:rsidRPr="00326878">
        <w:rPr>
          <w:rFonts w:ascii="Times New Roman" w:hAnsi="Times New Roman" w:cs="Times New Roman"/>
          <w:spacing w:val="-3"/>
          <w:w w:val="110"/>
        </w:rPr>
        <w:t xml:space="preserve"> </w:t>
      </w:r>
      <w:r w:rsidRPr="00326878">
        <w:rPr>
          <w:rFonts w:ascii="Times New Roman" w:hAnsi="Times New Roman" w:cs="Times New Roman"/>
          <w:w w:val="110"/>
        </w:rPr>
        <w:t>sensörü</w:t>
      </w:r>
      <w:r w:rsidRPr="00326878">
        <w:rPr>
          <w:rFonts w:ascii="Times New Roman" w:hAnsi="Times New Roman" w:cs="Times New Roman"/>
          <w:spacing w:val="-3"/>
          <w:w w:val="110"/>
        </w:rPr>
        <w:t xml:space="preserve"> </w:t>
      </w:r>
      <w:r w:rsidRPr="00326878">
        <w:rPr>
          <w:rFonts w:ascii="Times New Roman" w:hAnsi="Times New Roman" w:cs="Times New Roman"/>
          <w:spacing w:val="-2"/>
          <w:w w:val="110"/>
        </w:rPr>
        <w:t>karakterizasyonu</w:t>
      </w:r>
    </w:p>
    <w:p w:rsidR="00326878" w:rsidRDefault="00326878" w:rsidP="00326878">
      <w:pPr>
        <w:rPr>
          <w:b/>
        </w:rPr>
      </w:pPr>
    </w:p>
    <w:p w:rsidR="00326878" w:rsidRPr="00326878" w:rsidRDefault="00326878" w:rsidP="00326878">
      <w:pPr>
        <w:rPr>
          <w:rFonts w:ascii="Times New Roman" w:hAnsi="Times New Roman" w:cs="Times New Roman"/>
        </w:rPr>
        <w:sectPr w:rsidR="00326878" w:rsidRPr="00326878" w:rsidSect="0004488A">
          <w:pgSz w:w="11910" w:h="15880"/>
          <w:pgMar w:top="0" w:right="620" w:bottom="0" w:left="640" w:header="113" w:footer="408" w:gutter="0"/>
          <w:cols w:space="708"/>
        </w:sectPr>
      </w:pPr>
      <w:r w:rsidRPr="00326878">
        <w:rPr>
          <w:rFonts w:ascii="Times New Roman" w:hAnsi="Times New Roman" w:cs="Times New Roman"/>
        </w:rPr>
        <w:t xml:space="preserve"> </w:t>
      </w:r>
      <w:r>
        <w:rPr>
          <w:rFonts w:ascii="Times New Roman" w:hAnsi="Times New Roman" w:cs="Times New Roman"/>
        </w:rPr>
        <w:tab/>
      </w:r>
      <w:r w:rsidRPr="00326878">
        <w:rPr>
          <w:rFonts w:ascii="Times New Roman" w:hAnsi="Times New Roman" w:cs="Times New Roman"/>
        </w:rPr>
        <w:t>Üretilen direnç tabanlı gerinim sensörü ticari bir eldivene takılmıştır. Şekil 5 (a), bükülme açısı 0°'den 90°'ye arttıkça dirençte zaman içinde meydana gelen değişimi göstermektedir. Şekil 5(a)'da gösterildiği gibi, dinamik test sırasında bükülme açısı 0°'den 30°'ye yükseldikçe gerinim sensörü 15,8 ms içinde bağıl dirençte değişiklikler sergilemiştir, bu da hızlı bir tepki süresine işaret et</w:t>
      </w:r>
      <w:r>
        <w:rPr>
          <w:rFonts w:ascii="Times New Roman" w:hAnsi="Times New Roman" w:cs="Times New Roman"/>
        </w:rPr>
        <w:t>mektedir.</w:t>
      </w:r>
    </w:p>
    <w:p w:rsidR="00326878" w:rsidRDefault="00326878" w:rsidP="00326878">
      <w:pPr>
        <w:spacing w:before="134"/>
        <w:ind w:left="463"/>
        <w:rPr>
          <w:w w:val="125"/>
          <w:sz w:val="12"/>
        </w:rPr>
      </w:pPr>
      <w:r>
        <w:rPr>
          <w:noProof/>
          <w:sz w:val="20"/>
          <w:lang w:eastAsia="tr-TR"/>
        </w:rPr>
        <w:lastRenderedPageBreak/>
        <w:drawing>
          <wp:inline distT="0" distB="0" distL="0" distR="0" wp14:anchorId="11F4A317" wp14:editId="712157E2">
            <wp:extent cx="4321949" cy="4148328"/>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4321949" cy="4148328"/>
                    </a:xfrm>
                    <a:prstGeom prst="rect">
                      <a:avLst/>
                    </a:prstGeom>
                  </pic:spPr>
                </pic:pic>
              </a:graphicData>
            </a:graphic>
          </wp:inline>
        </w:drawing>
      </w:r>
    </w:p>
    <w:p w:rsidR="00326878" w:rsidRDefault="00326878" w:rsidP="00326878">
      <w:pPr>
        <w:spacing w:before="134"/>
        <w:ind w:left="463"/>
        <w:rPr>
          <w:sz w:val="12"/>
        </w:rPr>
      </w:pPr>
      <w:r>
        <w:rPr>
          <w:w w:val="125"/>
          <w:sz w:val="12"/>
        </w:rPr>
        <w:t>Şekil</w:t>
      </w:r>
      <w:r>
        <w:rPr>
          <w:spacing w:val="-2"/>
          <w:w w:val="125"/>
          <w:sz w:val="12"/>
        </w:rPr>
        <w:t xml:space="preserve"> </w:t>
      </w:r>
      <w:r>
        <w:rPr>
          <w:w w:val="125"/>
          <w:sz w:val="12"/>
        </w:rPr>
        <w:t>5.</w:t>
      </w:r>
      <w:r>
        <w:rPr>
          <w:spacing w:val="-1"/>
          <w:w w:val="125"/>
          <w:sz w:val="12"/>
        </w:rPr>
        <w:t xml:space="preserve"> </w:t>
      </w:r>
      <w:r>
        <w:rPr>
          <w:w w:val="125"/>
          <w:sz w:val="12"/>
        </w:rPr>
        <w:t>(a)</w:t>
      </w:r>
      <w:r>
        <w:rPr>
          <w:spacing w:val="-2"/>
          <w:w w:val="125"/>
          <w:sz w:val="12"/>
        </w:rPr>
        <w:t xml:space="preserve"> </w:t>
      </w:r>
      <w:r>
        <w:rPr>
          <w:w w:val="125"/>
          <w:sz w:val="12"/>
        </w:rPr>
        <w:t>Parmak</w:t>
      </w:r>
      <w:r>
        <w:rPr>
          <w:spacing w:val="-1"/>
          <w:w w:val="125"/>
          <w:sz w:val="12"/>
        </w:rPr>
        <w:t xml:space="preserve"> </w:t>
      </w:r>
      <w:r>
        <w:rPr>
          <w:w w:val="125"/>
          <w:sz w:val="12"/>
        </w:rPr>
        <w:t>bükme</w:t>
      </w:r>
      <w:r>
        <w:rPr>
          <w:spacing w:val="-2"/>
          <w:w w:val="125"/>
          <w:sz w:val="12"/>
        </w:rPr>
        <w:t xml:space="preserve"> </w:t>
      </w:r>
      <w:r>
        <w:rPr>
          <w:w w:val="125"/>
          <w:sz w:val="12"/>
        </w:rPr>
        <w:t>hareketinin</w:t>
      </w:r>
      <w:r>
        <w:rPr>
          <w:spacing w:val="-1"/>
          <w:w w:val="125"/>
          <w:sz w:val="12"/>
        </w:rPr>
        <w:t xml:space="preserve"> </w:t>
      </w:r>
      <w:r>
        <w:rPr>
          <w:w w:val="125"/>
          <w:sz w:val="12"/>
        </w:rPr>
        <w:t>zamana</w:t>
      </w:r>
      <w:r>
        <w:rPr>
          <w:spacing w:val="-2"/>
          <w:w w:val="125"/>
          <w:sz w:val="12"/>
        </w:rPr>
        <w:t xml:space="preserve"> </w:t>
      </w:r>
      <w:r>
        <w:rPr>
          <w:w w:val="125"/>
          <w:sz w:val="12"/>
        </w:rPr>
        <w:t>bağlı</w:t>
      </w:r>
      <w:r>
        <w:rPr>
          <w:spacing w:val="-1"/>
          <w:w w:val="125"/>
          <w:sz w:val="12"/>
        </w:rPr>
        <w:t xml:space="preserve"> </w:t>
      </w:r>
      <w:r>
        <w:rPr>
          <w:w w:val="125"/>
          <w:sz w:val="12"/>
        </w:rPr>
        <w:t>davranışı;</w:t>
      </w:r>
      <w:r>
        <w:rPr>
          <w:spacing w:val="-2"/>
          <w:w w:val="125"/>
          <w:sz w:val="12"/>
        </w:rPr>
        <w:t xml:space="preserve"> </w:t>
      </w:r>
      <w:r>
        <w:rPr>
          <w:w w:val="125"/>
          <w:sz w:val="12"/>
        </w:rPr>
        <w:t>(b)</w:t>
      </w:r>
      <w:r>
        <w:rPr>
          <w:spacing w:val="-1"/>
          <w:w w:val="125"/>
          <w:sz w:val="12"/>
        </w:rPr>
        <w:t xml:space="preserve"> </w:t>
      </w:r>
      <w:r>
        <w:rPr>
          <w:w w:val="125"/>
          <w:sz w:val="12"/>
        </w:rPr>
        <w:t>Geliştirilen</w:t>
      </w:r>
      <w:r>
        <w:rPr>
          <w:spacing w:val="-1"/>
          <w:w w:val="125"/>
          <w:sz w:val="12"/>
        </w:rPr>
        <w:t xml:space="preserve"> </w:t>
      </w:r>
      <w:r>
        <w:rPr>
          <w:w w:val="125"/>
          <w:sz w:val="12"/>
        </w:rPr>
        <w:t>gerinim</w:t>
      </w:r>
      <w:r>
        <w:rPr>
          <w:spacing w:val="-2"/>
          <w:w w:val="125"/>
          <w:sz w:val="12"/>
        </w:rPr>
        <w:t xml:space="preserve"> </w:t>
      </w:r>
      <w:r>
        <w:rPr>
          <w:w w:val="125"/>
          <w:sz w:val="12"/>
        </w:rPr>
        <w:t>sensörünün</w:t>
      </w:r>
      <w:r>
        <w:rPr>
          <w:spacing w:val="-1"/>
          <w:w w:val="125"/>
          <w:sz w:val="12"/>
        </w:rPr>
        <w:t xml:space="preserve"> </w:t>
      </w:r>
      <w:r>
        <w:rPr>
          <w:w w:val="125"/>
          <w:sz w:val="12"/>
        </w:rPr>
        <w:t>hassasiyeti;</w:t>
      </w:r>
      <w:r>
        <w:rPr>
          <w:spacing w:val="-2"/>
          <w:w w:val="125"/>
          <w:sz w:val="12"/>
        </w:rPr>
        <w:t xml:space="preserve"> </w:t>
      </w:r>
      <w:r>
        <w:rPr>
          <w:w w:val="125"/>
          <w:sz w:val="12"/>
        </w:rPr>
        <w:t>(c)</w:t>
      </w:r>
      <w:r>
        <w:rPr>
          <w:spacing w:val="-1"/>
          <w:w w:val="125"/>
          <w:sz w:val="12"/>
        </w:rPr>
        <w:t xml:space="preserve"> </w:t>
      </w:r>
      <w:r>
        <w:rPr>
          <w:w w:val="125"/>
          <w:sz w:val="12"/>
        </w:rPr>
        <w:t>Gerinim</w:t>
      </w:r>
      <w:r>
        <w:rPr>
          <w:spacing w:val="-2"/>
          <w:w w:val="125"/>
          <w:sz w:val="12"/>
        </w:rPr>
        <w:t xml:space="preserve"> </w:t>
      </w:r>
      <w:r>
        <w:rPr>
          <w:w w:val="125"/>
          <w:sz w:val="12"/>
        </w:rPr>
        <w:t>sensörünün</w:t>
      </w:r>
      <w:r>
        <w:rPr>
          <w:spacing w:val="-5"/>
          <w:w w:val="125"/>
          <w:sz w:val="12"/>
        </w:rPr>
        <w:t xml:space="preserve"> </w:t>
      </w:r>
      <w:r>
        <w:rPr>
          <w:w w:val="125"/>
          <w:sz w:val="12"/>
        </w:rPr>
        <w:t>tekrarlanabilirlik</w:t>
      </w:r>
      <w:r>
        <w:rPr>
          <w:spacing w:val="-1"/>
          <w:w w:val="125"/>
          <w:sz w:val="12"/>
        </w:rPr>
        <w:t xml:space="preserve"> </w:t>
      </w:r>
      <w:r>
        <w:rPr>
          <w:spacing w:val="-2"/>
          <w:w w:val="125"/>
          <w:sz w:val="12"/>
        </w:rPr>
        <w:t>testi.</w:t>
      </w:r>
    </w:p>
    <w:p w:rsidR="0004488A" w:rsidRDefault="0004488A" w:rsidP="0004488A">
      <w:pPr>
        <w:rPr>
          <w:rFonts w:ascii="Times New Roman" w:hAnsi="Times New Roman" w:cs="Times New Roman"/>
        </w:rPr>
      </w:pPr>
    </w:p>
    <w:p w:rsidR="00326878" w:rsidRDefault="00326878" w:rsidP="00326878">
      <w:pPr>
        <w:pStyle w:val="BodyText"/>
        <w:spacing w:before="98" w:line="273" w:lineRule="auto"/>
        <w:ind w:left="110" w:right="76"/>
        <w:jc w:val="both"/>
        <w:rPr>
          <w:spacing w:val="-2"/>
          <w:w w:val="120"/>
          <w:sz w:val="22"/>
          <w:szCs w:val="22"/>
        </w:rPr>
      </w:pPr>
      <w:r>
        <w:rPr>
          <w:w w:val="120"/>
          <w:sz w:val="22"/>
          <w:szCs w:val="22"/>
        </w:rPr>
        <w:t>P</w:t>
      </w:r>
      <w:r w:rsidRPr="00326878">
        <w:rPr>
          <w:w w:val="120"/>
          <w:sz w:val="22"/>
          <w:szCs w:val="22"/>
        </w:rPr>
        <w:t xml:space="preserve">armak hareketlerini tespit edebilmektedir. Dirençteki değişimin bükülme açısıyla doğrusal olarak artması ve </w:t>
      </w:r>
      <w:hyperlink w:anchor="_bookmark5" w:history="1">
        <w:r w:rsidRPr="00326878">
          <w:rPr>
            <w:color w:val="007EAC"/>
            <w:w w:val="120"/>
            <w:sz w:val="22"/>
            <w:szCs w:val="22"/>
          </w:rPr>
          <w:t>Şekil 5</w:t>
        </w:r>
      </w:hyperlink>
      <w:r w:rsidRPr="00326878">
        <w:rPr>
          <w:w w:val="120"/>
          <w:sz w:val="22"/>
          <w:szCs w:val="22"/>
        </w:rPr>
        <w:t>(b)'de gösterildiği gibi %59,8 rad</w:t>
      </w:r>
      <w:r w:rsidRPr="00326878">
        <w:rPr>
          <w:w w:val="120"/>
          <w:position w:val="5"/>
          <w:sz w:val="22"/>
          <w:szCs w:val="22"/>
        </w:rPr>
        <w:t>—1</w:t>
      </w:r>
      <w:r w:rsidRPr="00326878">
        <w:rPr>
          <w:spacing w:val="40"/>
          <w:w w:val="120"/>
          <w:position w:val="5"/>
          <w:sz w:val="22"/>
          <w:szCs w:val="22"/>
        </w:rPr>
        <w:t xml:space="preserve"> </w:t>
      </w:r>
      <w:r w:rsidRPr="00326878">
        <w:rPr>
          <w:w w:val="120"/>
          <w:sz w:val="22"/>
          <w:szCs w:val="22"/>
        </w:rPr>
        <w:t>hassasiyet sergilemesi dikkat çekicidir. Bu doğrusal davranış, uygulanan gerilmenin, dış</w:t>
      </w:r>
      <w:r w:rsidRPr="00326878">
        <w:rPr>
          <w:spacing w:val="40"/>
          <w:w w:val="120"/>
          <w:sz w:val="22"/>
          <w:szCs w:val="22"/>
        </w:rPr>
        <w:t xml:space="preserve"> </w:t>
      </w:r>
      <w:r w:rsidRPr="00326878">
        <w:rPr>
          <w:w w:val="120"/>
          <w:sz w:val="22"/>
          <w:szCs w:val="22"/>
        </w:rPr>
        <w:t>kuvvet ortadan kalktığında sensörün ilk durumuna geri dönebileceği elastik bölgesi içinde kalmasına bağlanabilir. Sensörün sistere- sis ve tekrarlanabilirliğini daha fazla</w:t>
      </w:r>
      <w:r w:rsidRPr="00326878">
        <w:rPr>
          <w:spacing w:val="80"/>
          <w:w w:val="120"/>
          <w:sz w:val="22"/>
          <w:szCs w:val="22"/>
        </w:rPr>
        <w:t xml:space="preserve"> </w:t>
      </w:r>
      <w:r w:rsidRPr="00326878">
        <w:rPr>
          <w:w w:val="120"/>
          <w:sz w:val="22"/>
          <w:szCs w:val="22"/>
        </w:rPr>
        <w:t>araştırmak için sensör sürekli olarak</w:t>
      </w:r>
      <w:r>
        <w:rPr>
          <w:sz w:val="22"/>
          <w:szCs w:val="22"/>
        </w:rPr>
        <w:t xml:space="preserve"> </w:t>
      </w:r>
      <w:hyperlink w:anchor="_bookmark5" w:history="1">
        <w:r w:rsidRPr="00326878">
          <w:rPr>
            <w:color w:val="007EAC"/>
            <w:w w:val="115"/>
            <w:sz w:val="22"/>
            <w:szCs w:val="22"/>
          </w:rPr>
          <w:t>Şekil</w:t>
        </w:r>
        <w:r w:rsidRPr="00326878">
          <w:rPr>
            <w:color w:val="007EAC"/>
            <w:spacing w:val="3"/>
            <w:w w:val="115"/>
            <w:sz w:val="22"/>
            <w:szCs w:val="22"/>
          </w:rPr>
          <w:t xml:space="preserve"> </w:t>
        </w:r>
        <w:r w:rsidRPr="00326878">
          <w:rPr>
            <w:color w:val="007EAC"/>
            <w:w w:val="115"/>
            <w:sz w:val="22"/>
            <w:szCs w:val="22"/>
          </w:rPr>
          <w:t>5</w:t>
        </w:r>
      </w:hyperlink>
      <w:r w:rsidRPr="00326878">
        <w:rPr>
          <w:w w:val="115"/>
          <w:sz w:val="22"/>
          <w:szCs w:val="22"/>
        </w:rPr>
        <w:t>(c)'de</w:t>
      </w:r>
      <w:r w:rsidRPr="00326878">
        <w:rPr>
          <w:spacing w:val="4"/>
          <w:w w:val="115"/>
          <w:sz w:val="22"/>
          <w:szCs w:val="22"/>
        </w:rPr>
        <w:t xml:space="preserve"> </w:t>
      </w:r>
      <w:r w:rsidRPr="00326878">
        <w:rPr>
          <w:w w:val="115"/>
          <w:sz w:val="22"/>
          <w:szCs w:val="22"/>
        </w:rPr>
        <w:t>gösterildiği</w:t>
      </w:r>
      <w:r w:rsidRPr="00326878">
        <w:rPr>
          <w:spacing w:val="4"/>
          <w:w w:val="115"/>
          <w:sz w:val="22"/>
          <w:szCs w:val="22"/>
        </w:rPr>
        <w:t xml:space="preserve"> </w:t>
      </w:r>
      <w:r w:rsidRPr="00326878">
        <w:rPr>
          <w:w w:val="115"/>
          <w:sz w:val="22"/>
          <w:szCs w:val="22"/>
        </w:rPr>
        <w:t>gibi</w:t>
      </w:r>
      <w:r w:rsidRPr="00326878">
        <w:rPr>
          <w:spacing w:val="4"/>
          <w:w w:val="115"/>
          <w:sz w:val="22"/>
          <w:szCs w:val="22"/>
        </w:rPr>
        <w:t xml:space="preserve"> </w:t>
      </w:r>
      <w:r w:rsidRPr="00326878">
        <w:rPr>
          <w:w w:val="115"/>
          <w:sz w:val="22"/>
          <w:szCs w:val="22"/>
        </w:rPr>
        <w:t>0°'den</w:t>
      </w:r>
      <w:r w:rsidRPr="00326878">
        <w:rPr>
          <w:spacing w:val="5"/>
          <w:w w:val="115"/>
          <w:sz w:val="22"/>
          <w:szCs w:val="22"/>
        </w:rPr>
        <w:t xml:space="preserve"> </w:t>
      </w:r>
      <w:r w:rsidRPr="00326878">
        <w:rPr>
          <w:w w:val="115"/>
          <w:sz w:val="22"/>
          <w:szCs w:val="22"/>
        </w:rPr>
        <w:t>90°'ye</w:t>
      </w:r>
      <w:r w:rsidRPr="00326878">
        <w:rPr>
          <w:spacing w:val="4"/>
          <w:w w:val="115"/>
          <w:sz w:val="22"/>
          <w:szCs w:val="22"/>
        </w:rPr>
        <w:t xml:space="preserve"> </w:t>
      </w:r>
      <w:r w:rsidRPr="00326878">
        <w:rPr>
          <w:w w:val="115"/>
          <w:sz w:val="22"/>
          <w:szCs w:val="22"/>
        </w:rPr>
        <w:t>bükülmüştür.</w:t>
      </w:r>
      <w:r w:rsidRPr="00326878">
        <w:rPr>
          <w:spacing w:val="5"/>
          <w:w w:val="115"/>
          <w:sz w:val="22"/>
          <w:szCs w:val="22"/>
        </w:rPr>
        <w:t xml:space="preserve"> </w:t>
      </w:r>
      <w:r w:rsidRPr="00326878">
        <w:rPr>
          <w:w w:val="115"/>
          <w:sz w:val="22"/>
          <w:szCs w:val="22"/>
        </w:rPr>
        <w:t>Şekilde</w:t>
      </w:r>
      <w:r w:rsidRPr="00326878">
        <w:rPr>
          <w:spacing w:val="-4"/>
          <w:w w:val="115"/>
          <w:sz w:val="22"/>
          <w:szCs w:val="22"/>
        </w:rPr>
        <w:t xml:space="preserve"> </w:t>
      </w:r>
      <w:r w:rsidRPr="00326878">
        <w:rPr>
          <w:spacing w:val="-5"/>
          <w:w w:val="115"/>
          <w:sz w:val="22"/>
          <w:szCs w:val="22"/>
        </w:rPr>
        <w:t>de</w:t>
      </w:r>
      <w:r>
        <w:rPr>
          <w:sz w:val="22"/>
          <w:szCs w:val="22"/>
        </w:rPr>
        <w:t xml:space="preserve"> </w:t>
      </w:r>
      <w:r w:rsidRPr="00326878">
        <w:rPr>
          <w:w w:val="115"/>
          <w:sz w:val="22"/>
          <w:szCs w:val="22"/>
        </w:rPr>
        <w:t>görülebileceği</w:t>
      </w:r>
      <w:r w:rsidRPr="00326878">
        <w:rPr>
          <w:spacing w:val="-2"/>
          <w:w w:val="115"/>
          <w:sz w:val="22"/>
          <w:szCs w:val="22"/>
        </w:rPr>
        <w:t xml:space="preserve"> </w:t>
      </w:r>
      <w:r w:rsidRPr="00326878">
        <w:rPr>
          <w:spacing w:val="-4"/>
          <w:w w:val="115"/>
          <w:sz w:val="22"/>
          <w:szCs w:val="22"/>
        </w:rPr>
        <w:t>gibi</w:t>
      </w:r>
      <w:bookmarkStart w:id="2" w:name="_bookmark7"/>
      <w:bookmarkEnd w:id="2"/>
      <w:r>
        <w:rPr>
          <w:sz w:val="22"/>
          <w:szCs w:val="22"/>
        </w:rPr>
        <w:t xml:space="preserve"> </w:t>
      </w:r>
      <w:r w:rsidRPr="00326878">
        <w:rPr>
          <w:w w:val="120"/>
          <w:sz w:val="22"/>
          <w:szCs w:val="22"/>
        </w:rPr>
        <w:t>Şekilde,</w:t>
      </w:r>
      <w:r w:rsidRPr="00326878">
        <w:rPr>
          <w:spacing w:val="59"/>
          <w:w w:val="120"/>
          <w:sz w:val="22"/>
          <w:szCs w:val="22"/>
        </w:rPr>
        <w:t xml:space="preserve"> </w:t>
      </w:r>
      <w:r w:rsidRPr="00326878">
        <w:rPr>
          <w:w w:val="120"/>
          <w:sz w:val="22"/>
          <w:szCs w:val="22"/>
        </w:rPr>
        <w:t>esneme</w:t>
      </w:r>
      <w:r w:rsidRPr="00326878">
        <w:rPr>
          <w:spacing w:val="52"/>
          <w:w w:val="120"/>
          <w:sz w:val="22"/>
          <w:szCs w:val="22"/>
        </w:rPr>
        <w:t xml:space="preserve"> </w:t>
      </w:r>
      <w:r w:rsidRPr="00326878">
        <w:rPr>
          <w:w w:val="120"/>
          <w:sz w:val="22"/>
          <w:szCs w:val="22"/>
        </w:rPr>
        <w:t>sırasında</w:t>
      </w:r>
      <w:r w:rsidRPr="00326878">
        <w:rPr>
          <w:spacing w:val="60"/>
          <w:w w:val="120"/>
          <w:sz w:val="22"/>
          <w:szCs w:val="22"/>
        </w:rPr>
        <w:t xml:space="preserve"> </w:t>
      </w:r>
      <w:r w:rsidRPr="00326878">
        <w:rPr>
          <w:w w:val="120"/>
          <w:sz w:val="22"/>
          <w:szCs w:val="22"/>
        </w:rPr>
        <w:t>herhangi</w:t>
      </w:r>
      <w:r w:rsidRPr="00326878">
        <w:rPr>
          <w:spacing w:val="60"/>
          <w:w w:val="120"/>
          <w:sz w:val="22"/>
          <w:szCs w:val="22"/>
        </w:rPr>
        <w:t xml:space="preserve"> </w:t>
      </w:r>
      <w:r w:rsidRPr="00326878">
        <w:rPr>
          <w:w w:val="120"/>
          <w:sz w:val="22"/>
          <w:szCs w:val="22"/>
        </w:rPr>
        <w:t>bir</w:t>
      </w:r>
      <w:r w:rsidRPr="00326878">
        <w:rPr>
          <w:spacing w:val="60"/>
          <w:w w:val="120"/>
          <w:sz w:val="22"/>
          <w:szCs w:val="22"/>
        </w:rPr>
        <w:t xml:space="preserve"> </w:t>
      </w:r>
      <w:r w:rsidRPr="00326878">
        <w:rPr>
          <w:w w:val="120"/>
          <w:sz w:val="22"/>
          <w:szCs w:val="22"/>
        </w:rPr>
        <w:t>histerezis</w:t>
      </w:r>
      <w:r w:rsidRPr="00326878">
        <w:rPr>
          <w:spacing w:val="60"/>
          <w:w w:val="120"/>
          <w:sz w:val="22"/>
          <w:szCs w:val="22"/>
        </w:rPr>
        <w:t xml:space="preserve"> </w:t>
      </w:r>
      <w:r w:rsidRPr="00326878">
        <w:rPr>
          <w:w w:val="120"/>
          <w:sz w:val="22"/>
          <w:szCs w:val="22"/>
        </w:rPr>
        <w:t>veya</w:t>
      </w:r>
      <w:r w:rsidRPr="00326878">
        <w:rPr>
          <w:spacing w:val="60"/>
          <w:w w:val="120"/>
          <w:sz w:val="22"/>
          <w:szCs w:val="22"/>
        </w:rPr>
        <w:t xml:space="preserve"> </w:t>
      </w:r>
      <w:r w:rsidRPr="00326878">
        <w:rPr>
          <w:spacing w:val="-2"/>
          <w:w w:val="120"/>
          <w:sz w:val="22"/>
          <w:szCs w:val="22"/>
        </w:rPr>
        <w:t>sinyal</w:t>
      </w:r>
      <w:r>
        <w:rPr>
          <w:sz w:val="22"/>
          <w:szCs w:val="22"/>
        </w:rPr>
        <w:t xml:space="preserve"> </w:t>
      </w:r>
      <w:r w:rsidRPr="00326878">
        <w:rPr>
          <w:w w:val="120"/>
          <w:sz w:val="22"/>
          <w:szCs w:val="22"/>
        </w:rPr>
        <w:t>bozulması</w:t>
      </w:r>
      <w:r w:rsidRPr="00326878">
        <w:rPr>
          <w:spacing w:val="-2"/>
          <w:w w:val="120"/>
          <w:sz w:val="22"/>
          <w:szCs w:val="22"/>
        </w:rPr>
        <w:t xml:space="preserve"> gözlenmemiştir.</w:t>
      </w:r>
    </w:p>
    <w:p w:rsidR="00326878" w:rsidRDefault="00326878" w:rsidP="00326878">
      <w:pPr>
        <w:ind w:left="112"/>
        <w:rPr>
          <w:sz w:val="12"/>
        </w:rPr>
      </w:pPr>
      <w:r>
        <w:rPr>
          <w:w w:val="120"/>
          <w:sz w:val="12"/>
        </w:rPr>
        <w:t xml:space="preserve">Tablo </w:t>
      </w:r>
      <w:r>
        <w:rPr>
          <w:spacing w:val="-10"/>
          <w:w w:val="120"/>
          <w:sz w:val="12"/>
        </w:rPr>
        <w:t>1</w:t>
      </w:r>
    </w:p>
    <w:p w:rsidR="00326878" w:rsidRPr="00326878" w:rsidRDefault="00326878" w:rsidP="00326878">
      <w:pPr>
        <w:spacing w:before="11" w:line="125" w:lineRule="exact"/>
        <w:ind w:left="110"/>
        <w:rPr>
          <w:sz w:val="12"/>
        </w:rPr>
      </w:pPr>
      <w:r>
        <w:rPr>
          <w:w w:val="125"/>
          <w:sz w:val="12"/>
        </w:rPr>
        <w:t>Piezorezistif</w:t>
      </w:r>
      <w:r>
        <w:rPr>
          <w:spacing w:val="-3"/>
          <w:w w:val="125"/>
          <w:sz w:val="12"/>
        </w:rPr>
        <w:t xml:space="preserve"> </w:t>
      </w:r>
      <w:r>
        <w:rPr>
          <w:w w:val="125"/>
          <w:sz w:val="12"/>
        </w:rPr>
        <w:t>sensörlerin</w:t>
      </w:r>
      <w:r>
        <w:rPr>
          <w:spacing w:val="-1"/>
          <w:w w:val="125"/>
          <w:sz w:val="12"/>
        </w:rPr>
        <w:t xml:space="preserve"> </w:t>
      </w:r>
      <w:r>
        <w:rPr>
          <w:w w:val="125"/>
          <w:sz w:val="12"/>
        </w:rPr>
        <w:t>tasarımı</w:t>
      </w:r>
      <w:r>
        <w:rPr>
          <w:spacing w:val="-1"/>
          <w:w w:val="125"/>
          <w:sz w:val="12"/>
        </w:rPr>
        <w:t xml:space="preserve"> </w:t>
      </w:r>
      <w:r>
        <w:rPr>
          <w:w w:val="125"/>
          <w:sz w:val="12"/>
        </w:rPr>
        <w:t>ve</w:t>
      </w:r>
      <w:r>
        <w:rPr>
          <w:spacing w:val="-1"/>
          <w:w w:val="125"/>
          <w:sz w:val="12"/>
        </w:rPr>
        <w:t xml:space="preserve"> </w:t>
      </w:r>
      <w:r>
        <w:rPr>
          <w:spacing w:val="-2"/>
          <w:w w:val="125"/>
          <w:sz w:val="12"/>
        </w:rPr>
        <w:t>özellikleri.</w:t>
      </w:r>
    </w:p>
    <w:p w:rsidR="00326878" w:rsidRPr="00326878" w:rsidRDefault="00326878" w:rsidP="00326878">
      <w:pPr>
        <w:pStyle w:val="BodyText"/>
        <w:spacing w:before="98" w:line="273" w:lineRule="auto"/>
        <w:ind w:left="110" w:right="76"/>
        <w:jc w:val="both"/>
        <w:rPr>
          <w:sz w:val="22"/>
          <w:szCs w:val="22"/>
        </w:rPr>
      </w:pPr>
    </w:p>
    <w:tbl>
      <w:tblPr>
        <w:tblW w:w="0" w:type="auto"/>
        <w:tblInd w:w="67" w:type="dxa"/>
        <w:tblLayout w:type="fixed"/>
        <w:tblCellMar>
          <w:left w:w="0" w:type="dxa"/>
          <w:right w:w="0" w:type="dxa"/>
        </w:tblCellMar>
        <w:tblLook w:val="01E0" w:firstRow="1" w:lastRow="1" w:firstColumn="1" w:lastColumn="1" w:noHBand="0" w:noVBand="0"/>
      </w:tblPr>
      <w:tblGrid>
        <w:gridCol w:w="1547"/>
        <w:gridCol w:w="1266"/>
        <w:gridCol w:w="1274"/>
        <w:gridCol w:w="942"/>
      </w:tblGrid>
      <w:tr w:rsidR="00326878" w:rsidTr="00C06DB8">
        <w:trPr>
          <w:trHeight w:val="152"/>
        </w:trPr>
        <w:tc>
          <w:tcPr>
            <w:tcW w:w="1547" w:type="dxa"/>
          </w:tcPr>
          <w:p w:rsidR="00326878" w:rsidRDefault="00326878" w:rsidP="00C06DB8">
            <w:pPr>
              <w:pStyle w:val="TableParagraph"/>
              <w:spacing w:line="132" w:lineRule="exact"/>
              <w:ind w:left="169"/>
              <w:rPr>
                <w:sz w:val="12"/>
              </w:rPr>
            </w:pPr>
            <w:r>
              <w:rPr>
                <w:w w:val="125"/>
                <w:sz w:val="12"/>
              </w:rPr>
              <w:t>Algılama</w:t>
            </w:r>
            <w:r>
              <w:rPr>
                <w:spacing w:val="-2"/>
                <w:w w:val="125"/>
                <w:sz w:val="12"/>
              </w:rPr>
              <w:t xml:space="preserve"> Elemanı</w:t>
            </w:r>
          </w:p>
        </w:tc>
        <w:tc>
          <w:tcPr>
            <w:tcW w:w="1266" w:type="dxa"/>
          </w:tcPr>
          <w:p w:rsidR="00326878" w:rsidRDefault="00326878" w:rsidP="00C06DB8">
            <w:pPr>
              <w:pStyle w:val="TableParagraph"/>
              <w:spacing w:line="132" w:lineRule="exact"/>
              <w:ind w:left="281"/>
              <w:rPr>
                <w:sz w:val="12"/>
              </w:rPr>
            </w:pPr>
            <w:r>
              <w:rPr>
                <w:w w:val="125"/>
                <w:sz w:val="12"/>
              </w:rPr>
              <w:t>Yanıt</w:t>
            </w:r>
            <w:r>
              <w:rPr>
                <w:spacing w:val="-1"/>
                <w:w w:val="125"/>
                <w:sz w:val="12"/>
              </w:rPr>
              <w:t xml:space="preserve"> </w:t>
            </w:r>
            <w:r>
              <w:rPr>
                <w:spacing w:val="-2"/>
                <w:w w:val="125"/>
                <w:sz w:val="12"/>
              </w:rPr>
              <w:t>süresi</w:t>
            </w:r>
          </w:p>
        </w:tc>
        <w:tc>
          <w:tcPr>
            <w:tcW w:w="1274" w:type="dxa"/>
          </w:tcPr>
          <w:p w:rsidR="00326878" w:rsidRDefault="00326878" w:rsidP="00C06DB8">
            <w:pPr>
              <w:pStyle w:val="TableParagraph"/>
              <w:spacing w:line="132" w:lineRule="exact"/>
              <w:ind w:left="262"/>
              <w:rPr>
                <w:sz w:val="12"/>
              </w:rPr>
            </w:pPr>
            <w:r>
              <w:rPr>
                <w:w w:val="115"/>
                <w:sz w:val="12"/>
              </w:rPr>
              <w:t>Hassasiyet</w:t>
            </w:r>
            <w:r>
              <w:rPr>
                <w:spacing w:val="-1"/>
                <w:w w:val="115"/>
                <w:sz w:val="12"/>
              </w:rPr>
              <w:t xml:space="preserve"> </w:t>
            </w:r>
            <w:r>
              <w:rPr>
                <w:spacing w:val="-5"/>
                <w:w w:val="115"/>
                <w:sz w:val="12"/>
              </w:rPr>
              <w:t>(%</w:t>
            </w:r>
          </w:p>
        </w:tc>
        <w:tc>
          <w:tcPr>
            <w:tcW w:w="942" w:type="dxa"/>
          </w:tcPr>
          <w:p w:rsidR="00326878" w:rsidRDefault="00326878" w:rsidP="00C06DB8">
            <w:pPr>
              <w:pStyle w:val="TableParagraph"/>
              <w:spacing w:line="132" w:lineRule="exact"/>
              <w:ind w:right="481"/>
              <w:jc w:val="right"/>
              <w:rPr>
                <w:sz w:val="12"/>
              </w:rPr>
            </w:pPr>
            <w:r>
              <w:rPr>
                <w:spacing w:val="-4"/>
                <w:w w:val="125"/>
                <w:sz w:val="12"/>
              </w:rPr>
              <w:t>Atıf</w:t>
            </w:r>
          </w:p>
        </w:tc>
      </w:tr>
      <w:tr w:rsidR="00326878" w:rsidTr="00C06DB8">
        <w:trPr>
          <w:trHeight w:val="194"/>
        </w:trPr>
        <w:tc>
          <w:tcPr>
            <w:tcW w:w="1547" w:type="dxa"/>
            <w:tcBorders>
              <w:bottom w:val="single" w:sz="4" w:space="0" w:color="000000"/>
            </w:tcBorders>
          </w:tcPr>
          <w:p w:rsidR="00326878" w:rsidRDefault="00326878" w:rsidP="00C06DB8">
            <w:pPr>
              <w:pStyle w:val="TableParagraph"/>
              <w:rPr>
                <w:sz w:val="12"/>
              </w:rPr>
            </w:pPr>
          </w:p>
        </w:tc>
        <w:tc>
          <w:tcPr>
            <w:tcW w:w="1266" w:type="dxa"/>
            <w:tcBorders>
              <w:bottom w:val="single" w:sz="4" w:space="0" w:color="000000"/>
            </w:tcBorders>
          </w:tcPr>
          <w:p w:rsidR="00326878" w:rsidRDefault="00326878" w:rsidP="00C06DB8">
            <w:pPr>
              <w:pStyle w:val="TableParagraph"/>
              <w:spacing w:before="15"/>
              <w:ind w:left="281"/>
              <w:rPr>
                <w:sz w:val="12"/>
              </w:rPr>
            </w:pPr>
            <w:r>
              <w:rPr>
                <w:spacing w:val="-4"/>
                <w:w w:val="125"/>
                <w:sz w:val="12"/>
              </w:rPr>
              <w:t>(ms)</w:t>
            </w:r>
          </w:p>
        </w:tc>
        <w:tc>
          <w:tcPr>
            <w:tcW w:w="1274" w:type="dxa"/>
            <w:tcBorders>
              <w:bottom w:val="single" w:sz="4" w:space="0" w:color="000000"/>
            </w:tcBorders>
          </w:tcPr>
          <w:p w:rsidR="00326878" w:rsidRDefault="00326878" w:rsidP="00C06DB8">
            <w:pPr>
              <w:pStyle w:val="TableParagraph"/>
              <w:spacing w:before="13"/>
              <w:ind w:left="262"/>
              <w:rPr>
                <w:sz w:val="8"/>
              </w:rPr>
            </w:pPr>
            <w:r>
              <w:rPr>
                <w:spacing w:val="-2"/>
                <w:w w:val="115"/>
                <w:sz w:val="12"/>
              </w:rPr>
              <w:t>rad</w:t>
            </w:r>
            <w:r>
              <w:rPr>
                <w:spacing w:val="-4"/>
                <w:w w:val="115"/>
                <w:sz w:val="12"/>
              </w:rPr>
              <w:t xml:space="preserve"> </w:t>
            </w:r>
            <w:r>
              <w:rPr>
                <w:spacing w:val="-2"/>
                <w:w w:val="115"/>
                <w:sz w:val="12"/>
              </w:rPr>
              <w:t>)</w:t>
            </w:r>
            <w:r>
              <w:rPr>
                <w:rFonts w:ascii="Arial" w:hAnsi="Arial"/>
                <w:spacing w:val="-2"/>
                <w:w w:val="115"/>
                <w:position w:val="4"/>
                <w:sz w:val="8"/>
              </w:rPr>
              <w:t>—</w:t>
            </w:r>
            <w:r>
              <w:rPr>
                <w:spacing w:val="-10"/>
                <w:w w:val="115"/>
                <w:position w:val="4"/>
                <w:sz w:val="8"/>
              </w:rPr>
              <w:t>1</w:t>
            </w:r>
          </w:p>
        </w:tc>
        <w:tc>
          <w:tcPr>
            <w:tcW w:w="942" w:type="dxa"/>
            <w:tcBorders>
              <w:bottom w:val="single" w:sz="4" w:space="0" w:color="000000"/>
            </w:tcBorders>
          </w:tcPr>
          <w:p w:rsidR="00326878" w:rsidRDefault="00326878" w:rsidP="00C06DB8">
            <w:pPr>
              <w:pStyle w:val="TableParagraph"/>
              <w:rPr>
                <w:sz w:val="12"/>
              </w:rPr>
            </w:pPr>
          </w:p>
        </w:tc>
      </w:tr>
      <w:tr w:rsidR="00326878" w:rsidTr="00C06DB8">
        <w:trPr>
          <w:trHeight w:val="217"/>
        </w:trPr>
        <w:tc>
          <w:tcPr>
            <w:tcW w:w="1547" w:type="dxa"/>
            <w:tcBorders>
              <w:top w:val="single" w:sz="4" w:space="0" w:color="000000"/>
            </w:tcBorders>
          </w:tcPr>
          <w:p w:rsidR="00326878" w:rsidRDefault="00326878" w:rsidP="00C06DB8">
            <w:pPr>
              <w:pStyle w:val="TableParagraph"/>
              <w:spacing w:before="63" w:line="134" w:lineRule="exact"/>
              <w:ind w:left="169"/>
              <w:rPr>
                <w:sz w:val="12"/>
              </w:rPr>
            </w:pPr>
            <w:r>
              <w:rPr>
                <w:spacing w:val="-2"/>
                <w:w w:val="125"/>
                <w:sz w:val="12"/>
              </w:rPr>
              <w:t>Grafen</w:t>
            </w:r>
          </w:p>
        </w:tc>
        <w:tc>
          <w:tcPr>
            <w:tcW w:w="1266" w:type="dxa"/>
            <w:tcBorders>
              <w:top w:val="single" w:sz="4" w:space="0" w:color="000000"/>
            </w:tcBorders>
          </w:tcPr>
          <w:p w:rsidR="00326878" w:rsidRDefault="00326878" w:rsidP="00C06DB8">
            <w:pPr>
              <w:pStyle w:val="TableParagraph"/>
              <w:spacing w:before="63" w:line="134" w:lineRule="exact"/>
              <w:ind w:left="281"/>
              <w:rPr>
                <w:sz w:val="12"/>
              </w:rPr>
            </w:pPr>
            <w:r>
              <w:rPr>
                <w:w w:val="125"/>
                <w:sz w:val="12"/>
              </w:rPr>
              <w:t>&lt;</w:t>
            </w:r>
            <w:r>
              <w:rPr>
                <w:spacing w:val="-1"/>
                <w:w w:val="125"/>
                <w:sz w:val="12"/>
              </w:rPr>
              <w:t xml:space="preserve"> </w:t>
            </w:r>
            <w:r>
              <w:rPr>
                <w:spacing w:val="-5"/>
                <w:w w:val="125"/>
                <w:sz w:val="12"/>
              </w:rPr>
              <w:t>100</w:t>
            </w:r>
          </w:p>
        </w:tc>
        <w:tc>
          <w:tcPr>
            <w:tcW w:w="1274" w:type="dxa"/>
            <w:tcBorders>
              <w:top w:val="single" w:sz="4" w:space="0" w:color="000000"/>
            </w:tcBorders>
          </w:tcPr>
          <w:p w:rsidR="00326878" w:rsidRDefault="00326878" w:rsidP="00C06DB8">
            <w:pPr>
              <w:pStyle w:val="TableParagraph"/>
              <w:spacing w:before="63" w:line="134" w:lineRule="exact"/>
              <w:ind w:left="262"/>
              <w:rPr>
                <w:sz w:val="12"/>
              </w:rPr>
            </w:pPr>
            <w:r>
              <w:rPr>
                <w:spacing w:val="-5"/>
                <w:w w:val="125"/>
                <w:sz w:val="12"/>
              </w:rPr>
              <w:t>19</w:t>
            </w:r>
          </w:p>
        </w:tc>
        <w:tc>
          <w:tcPr>
            <w:tcW w:w="942" w:type="dxa"/>
            <w:tcBorders>
              <w:top w:val="single" w:sz="4" w:space="0" w:color="000000"/>
            </w:tcBorders>
          </w:tcPr>
          <w:p w:rsidR="00326878" w:rsidRDefault="00326878" w:rsidP="00C06DB8">
            <w:pPr>
              <w:pStyle w:val="TableParagraph"/>
              <w:spacing w:before="63" w:line="134" w:lineRule="exact"/>
              <w:ind w:right="478"/>
              <w:jc w:val="right"/>
              <w:rPr>
                <w:sz w:val="12"/>
              </w:rPr>
            </w:pPr>
            <w:hyperlink w:anchor="_bookmark15" w:history="1">
              <w:r>
                <w:rPr>
                  <w:color w:val="007EAC"/>
                  <w:spacing w:val="-4"/>
                  <w:w w:val="125"/>
                  <w:sz w:val="12"/>
                </w:rPr>
                <w:t>[26]</w:t>
              </w:r>
            </w:hyperlink>
          </w:p>
        </w:tc>
      </w:tr>
      <w:tr w:rsidR="00326878" w:rsidTr="00C06DB8">
        <w:trPr>
          <w:trHeight w:val="148"/>
        </w:trPr>
        <w:tc>
          <w:tcPr>
            <w:tcW w:w="1547" w:type="dxa"/>
          </w:tcPr>
          <w:p w:rsidR="00326878" w:rsidRDefault="00326878" w:rsidP="00C06DB8">
            <w:pPr>
              <w:pStyle w:val="TableParagraph"/>
              <w:spacing w:before="10" w:line="118" w:lineRule="exact"/>
              <w:ind w:left="177"/>
              <w:rPr>
                <w:sz w:val="12"/>
              </w:rPr>
            </w:pPr>
            <w:r>
              <w:rPr>
                <w:spacing w:val="-2"/>
                <w:w w:val="125"/>
                <w:sz w:val="12"/>
              </w:rPr>
              <w:t>Grafen/Gümüş</w:t>
            </w:r>
          </w:p>
        </w:tc>
        <w:tc>
          <w:tcPr>
            <w:tcW w:w="1266" w:type="dxa"/>
          </w:tcPr>
          <w:p w:rsidR="00326878" w:rsidRDefault="00326878" w:rsidP="00C06DB8">
            <w:pPr>
              <w:pStyle w:val="TableParagraph"/>
              <w:spacing w:before="10" w:line="118" w:lineRule="exact"/>
              <w:ind w:left="288"/>
              <w:rPr>
                <w:sz w:val="12"/>
              </w:rPr>
            </w:pPr>
            <w:r>
              <w:rPr>
                <w:w w:val="120"/>
                <w:sz w:val="12"/>
              </w:rPr>
              <w:t>&lt;</w:t>
            </w:r>
            <w:r>
              <w:rPr>
                <w:spacing w:val="-1"/>
                <w:w w:val="120"/>
                <w:sz w:val="12"/>
              </w:rPr>
              <w:t xml:space="preserve"> </w:t>
            </w:r>
            <w:r>
              <w:rPr>
                <w:spacing w:val="-5"/>
                <w:w w:val="120"/>
                <w:sz w:val="12"/>
              </w:rPr>
              <w:t>78</w:t>
            </w:r>
          </w:p>
        </w:tc>
        <w:tc>
          <w:tcPr>
            <w:tcW w:w="1274" w:type="dxa"/>
          </w:tcPr>
          <w:p w:rsidR="00326878" w:rsidRDefault="00326878" w:rsidP="00C06DB8">
            <w:pPr>
              <w:pStyle w:val="TableParagraph"/>
              <w:spacing w:before="10" w:line="118" w:lineRule="exact"/>
              <w:ind w:left="278"/>
              <w:rPr>
                <w:sz w:val="12"/>
              </w:rPr>
            </w:pPr>
            <w:r>
              <w:rPr>
                <w:spacing w:val="-5"/>
                <w:w w:val="125"/>
                <w:sz w:val="12"/>
              </w:rPr>
              <w:t>26</w:t>
            </w:r>
          </w:p>
        </w:tc>
        <w:tc>
          <w:tcPr>
            <w:tcW w:w="942" w:type="dxa"/>
          </w:tcPr>
          <w:p w:rsidR="00326878" w:rsidRDefault="00326878" w:rsidP="00C06DB8">
            <w:pPr>
              <w:pStyle w:val="TableParagraph"/>
              <w:spacing w:before="10" w:line="118" w:lineRule="exact"/>
              <w:ind w:right="464"/>
              <w:jc w:val="right"/>
              <w:rPr>
                <w:sz w:val="12"/>
              </w:rPr>
            </w:pPr>
            <w:hyperlink w:anchor="_bookmark16" w:history="1">
              <w:r>
                <w:rPr>
                  <w:color w:val="007EAC"/>
                  <w:spacing w:val="-4"/>
                  <w:w w:val="125"/>
                  <w:sz w:val="12"/>
                </w:rPr>
                <w:t>[27]</w:t>
              </w:r>
            </w:hyperlink>
          </w:p>
        </w:tc>
      </w:tr>
      <w:tr w:rsidR="00326878" w:rsidTr="00C06DB8">
        <w:trPr>
          <w:trHeight w:val="357"/>
        </w:trPr>
        <w:tc>
          <w:tcPr>
            <w:tcW w:w="1547" w:type="dxa"/>
          </w:tcPr>
          <w:p w:rsidR="00326878" w:rsidRDefault="00326878" w:rsidP="00C06DB8">
            <w:pPr>
              <w:pStyle w:val="TableParagraph"/>
              <w:spacing w:before="17" w:line="160" w:lineRule="atLeast"/>
              <w:ind w:left="258" w:firstLine="119"/>
              <w:rPr>
                <w:sz w:val="12"/>
              </w:rPr>
            </w:pPr>
            <w:r>
              <w:rPr>
                <w:spacing w:val="-2"/>
                <w:w w:val="125"/>
                <w:sz w:val="12"/>
              </w:rPr>
              <w:t>Nanoteller</w:t>
            </w:r>
            <w:r>
              <w:rPr>
                <w:spacing w:val="40"/>
                <w:w w:val="125"/>
                <w:sz w:val="12"/>
              </w:rPr>
              <w:t xml:space="preserve"> </w:t>
            </w:r>
            <w:r>
              <w:rPr>
                <w:spacing w:val="-4"/>
                <w:w w:val="125"/>
                <w:sz w:val="12"/>
              </w:rPr>
              <w:t>Grafen/Sodyum</w:t>
            </w:r>
          </w:p>
        </w:tc>
        <w:tc>
          <w:tcPr>
            <w:tcW w:w="1266" w:type="dxa"/>
          </w:tcPr>
          <w:p w:rsidR="00326878" w:rsidRDefault="00326878" w:rsidP="00C06DB8">
            <w:pPr>
              <w:pStyle w:val="TableParagraph"/>
              <w:spacing w:before="65"/>
              <w:rPr>
                <w:sz w:val="12"/>
              </w:rPr>
            </w:pPr>
          </w:p>
          <w:p w:rsidR="00326878" w:rsidRDefault="00326878" w:rsidP="00C06DB8">
            <w:pPr>
              <w:pStyle w:val="TableParagraph"/>
              <w:spacing w:line="134" w:lineRule="exact"/>
              <w:ind w:left="288"/>
              <w:rPr>
                <w:sz w:val="12"/>
              </w:rPr>
            </w:pPr>
            <w:r>
              <w:rPr>
                <w:spacing w:val="-10"/>
                <w:w w:val="125"/>
                <w:sz w:val="12"/>
              </w:rPr>
              <w:t>-</w:t>
            </w:r>
          </w:p>
        </w:tc>
        <w:tc>
          <w:tcPr>
            <w:tcW w:w="1274" w:type="dxa"/>
          </w:tcPr>
          <w:p w:rsidR="00326878" w:rsidRDefault="00326878" w:rsidP="00C06DB8">
            <w:pPr>
              <w:pStyle w:val="TableParagraph"/>
              <w:spacing w:before="65"/>
              <w:rPr>
                <w:sz w:val="12"/>
              </w:rPr>
            </w:pPr>
          </w:p>
          <w:p w:rsidR="00326878" w:rsidRDefault="00326878" w:rsidP="00C06DB8">
            <w:pPr>
              <w:pStyle w:val="TableParagraph"/>
              <w:spacing w:line="134" w:lineRule="exact"/>
              <w:ind w:left="278"/>
              <w:rPr>
                <w:sz w:val="12"/>
              </w:rPr>
            </w:pPr>
            <w:r>
              <w:rPr>
                <w:spacing w:val="-4"/>
                <w:w w:val="125"/>
                <w:sz w:val="12"/>
              </w:rPr>
              <w:t>17.2</w:t>
            </w:r>
          </w:p>
        </w:tc>
        <w:tc>
          <w:tcPr>
            <w:tcW w:w="942" w:type="dxa"/>
          </w:tcPr>
          <w:p w:rsidR="00326878" w:rsidRDefault="00326878" w:rsidP="00C06DB8">
            <w:pPr>
              <w:pStyle w:val="TableParagraph"/>
              <w:spacing w:before="65"/>
              <w:rPr>
                <w:sz w:val="12"/>
              </w:rPr>
            </w:pPr>
          </w:p>
          <w:p w:rsidR="00326878" w:rsidRDefault="00326878" w:rsidP="00C06DB8">
            <w:pPr>
              <w:pStyle w:val="TableParagraph"/>
              <w:spacing w:line="134" w:lineRule="exact"/>
              <w:ind w:right="464"/>
              <w:jc w:val="right"/>
              <w:rPr>
                <w:sz w:val="12"/>
              </w:rPr>
            </w:pPr>
            <w:hyperlink w:anchor="_bookmark17" w:history="1">
              <w:r>
                <w:rPr>
                  <w:color w:val="007EAC"/>
                  <w:spacing w:val="-4"/>
                  <w:w w:val="125"/>
                  <w:sz w:val="12"/>
                </w:rPr>
                <w:t>[28]</w:t>
              </w:r>
            </w:hyperlink>
          </w:p>
        </w:tc>
      </w:tr>
      <w:tr w:rsidR="00326878" w:rsidTr="00C06DB8">
        <w:trPr>
          <w:trHeight w:val="336"/>
        </w:trPr>
        <w:tc>
          <w:tcPr>
            <w:tcW w:w="1547" w:type="dxa"/>
          </w:tcPr>
          <w:p w:rsidR="00326878" w:rsidRDefault="00326878" w:rsidP="00C06DB8">
            <w:pPr>
              <w:pStyle w:val="TableParagraph"/>
              <w:spacing w:before="11"/>
              <w:ind w:left="358"/>
              <w:rPr>
                <w:sz w:val="12"/>
              </w:rPr>
            </w:pPr>
            <w:r>
              <w:rPr>
                <w:spacing w:val="-2"/>
                <w:w w:val="120"/>
                <w:sz w:val="12"/>
              </w:rPr>
              <w:t>Aljinat</w:t>
            </w:r>
          </w:p>
          <w:p w:rsidR="00326878" w:rsidRDefault="00326878" w:rsidP="00C06DB8">
            <w:pPr>
              <w:pStyle w:val="TableParagraph"/>
              <w:spacing w:before="23"/>
              <w:ind w:left="177"/>
              <w:rPr>
                <w:sz w:val="12"/>
              </w:rPr>
            </w:pPr>
            <w:r>
              <w:rPr>
                <w:spacing w:val="-2"/>
                <w:w w:val="125"/>
                <w:sz w:val="12"/>
              </w:rPr>
              <w:t>Platin</w:t>
            </w:r>
          </w:p>
        </w:tc>
        <w:tc>
          <w:tcPr>
            <w:tcW w:w="1266" w:type="dxa"/>
          </w:tcPr>
          <w:p w:rsidR="00326878" w:rsidRDefault="00326878" w:rsidP="00C06DB8">
            <w:pPr>
              <w:pStyle w:val="TableParagraph"/>
              <w:spacing w:before="34"/>
              <w:rPr>
                <w:sz w:val="12"/>
              </w:rPr>
            </w:pPr>
          </w:p>
          <w:p w:rsidR="00326878" w:rsidRDefault="00326878" w:rsidP="00C06DB8">
            <w:pPr>
              <w:pStyle w:val="TableParagraph"/>
              <w:ind w:left="288"/>
              <w:rPr>
                <w:sz w:val="12"/>
              </w:rPr>
            </w:pPr>
            <w:r>
              <w:rPr>
                <w:spacing w:val="-10"/>
                <w:w w:val="125"/>
                <w:sz w:val="12"/>
              </w:rPr>
              <w:t>-</w:t>
            </w:r>
          </w:p>
        </w:tc>
        <w:tc>
          <w:tcPr>
            <w:tcW w:w="1274" w:type="dxa"/>
          </w:tcPr>
          <w:p w:rsidR="00326878" w:rsidRDefault="00326878" w:rsidP="00C06DB8">
            <w:pPr>
              <w:pStyle w:val="TableParagraph"/>
              <w:spacing w:before="34"/>
              <w:rPr>
                <w:sz w:val="12"/>
              </w:rPr>
            </w:pPr>
          </w:p>
          <w:p w:rsidR="00326878" w:rsidRDefault="00326878" w:rsidP="00C06DB8">
            <w:pPr>
              <w:pStyle w:val="TableParagraph"/>
              <w:ind w:left="277"/>
              <w:rPr>
                <w:sz w:val="12"/>
              </w:rPr>
            </w:pPr>
            <w:r>
              <w:rPr>
                <w:spacing w:val="-4"/>
                <w:w w:val="125"/>
                <w:sz w:val="12"/>
              </w:rPr>
              <w:t>0.86</w:t>
            </w:r>
          </w:p>
        </w:tc>
        <w:tc>
          <w:tcPr>
            <w:tcW w:w="942" w:type="dxa"/>
          </w:tcPr>
          <w:p w:rsidR="00326878" w:rsidRDefault="00326878" w:rsidP="00C06DB8">
            <w:pPr>
              <w:pStyle w:val="TableParagraph"/>
              <w:spacing w:before="34"/>
              <w:rPr>
                <w:sz w:val="12"/>
              </w:rPr>
            </w:pPr>
          </w:p>
          <w:p w:rsidR="00326878" w:rsidRDefault="00326878" w:rsidP="00C06DB8">
            <w:pPr>
              <w:pStyle w:val="TableParagraph"/>
              <w:ind w:right="464"/>
              <w:jc w:val="right"/>
              <w:rPr>
                <w:sz w:val="12"/>
              </w:rPr>
            </w:pPr>
            <w:hyperlink w:anchor="_bookmark18" w:history="1">
              <w:r>
                <w:rPr>
                  <w:color w:val="007EAC"/>
                  <w:spacing w:val="-4"/>
                  <w:w w:val="125"/>
                  <w:sz w:val="12"/>
                </w:rPr>
                <w:t>[29]</w:t>
              </w:r>
            </w:hyperlink>
          </w:p>
        </w:tc>
      </w:tr>
      <w:tr w:rsidR="00326878" w:rsidTr="00C06DB8">
        <w:trPr>
          <w:trHeight w:val="178"/>
        </w:trPr>
        <w:tc>
          <w:tcPr>
            <w:tcW w:w="1547" w:type="dxa"/>
          </w:tcPr>
          <w:p w:rsidR="00326878" w:rsidRDefault="00326878" w:rsidP="00C06DB8">
            <w:pPr>
              <w:pStyle w:val="TableParagraph"/>
              <w:spacing w:before="21" w:line="137" w:lineRule="exact"/>
              <w:ind w:left="176"/>
              <w:rPr>
                <w:sz w:val="12"/>
              </w:rPr>
            </w:pPr>
            <w:r>
              <w:rPr>
                <w:w w:val="120"/>
                <w:sz w:val="12"/>
              </w:rPr>
              <w:t>Gümüş</w:t>
            </w:r>
            <w:r>
              <w:rPr>
                <w:spacing w:val="-4"/>
                <w:w w:val="120"/>
                <w:sz w:val="12"/>
              </w:rPr>
              <w:t xml:space="preserve"> </w:t>
            </w:r>
            <w:r>
              <w:rPr>
                <w:spacing w:val="-2"/>
                <w:w w:val="120"/>
                <w:sz w:val="12"/>
              </w:rPr>
              <w:t>Nanoteller</w:t>
            </w:r>
          </w:p>
        </w:tc>
        <w:tc>
          <w:tcPr>
            <w:tcW w:w="1266" w:type="dxa"/>
          </w:tcPr>
          <w:p w:rsidR="00326878" w:rsidRDefault="00326878" w:rsidP="00C06DB8">
            <w:pPr>
              <w:pStyle w:val="TableParagraph"/>
              <w:spacing w:before="21" w:line="137" w:lineRule="exact"/>
              <w:ind w:left="288"/>
              <w:rPr>
                <w:sz w:val="12"/>
              </w:rPr>
            </w:pPr>
            <w:r>
              <w:rPr>
                <w:w w:val="120"/>
                <w:sz w:val="12"/>
              </w:rPr>
              <w:t>&lt;</w:t>
            </w:r>
            <w:r>
              <w:rPr>
                <w:spacing w:val="-3"/>
                <w:w w:val="120"/>
                <w:sz w:val="12"/>
              </w:rPr>
              <w:t xml:space="preserve"> </w:t>
            </w:r>
            <w:r>
              <w:rPr>
                <w:spacing w:val="-2"/>
                <w:w w:val="120"/>
                <w:sz w:val="12"/>
              </w:rPr>
              <w:t>120.0</w:t>
            </w:r>
          </w:p>
        </w:tc>
        <w:tc>
          <w:tcPr>
            <w:tcW w:w="1274" w:type="dxa"/>
          </w:tcPr>
          <w:p w:rsidR="00326878" w:rsidRDefault="00326878" w:rsidP="00C06DB8">
            <w:pPr>
              <w:pStyle w:val="TableParagraph"/>
              <w:spacing w:before="21" w:line="137" w:lineRule="exact"/>
              <w:ind w:left="277"/>
              <w:rPr>
                <w:sz w:val="12"/>
              </w:rPr>
            </w:pPr>
            <w:r>
              <w:rPr>
                <w:spacing w:val="-4"/>
                <w:w w:val="125"/>
                <w:sz w:val="12"/>
              </w:rPr>
              <w:t>16.0</w:t>
            </w:r>
          </w:p>
        </w:tc>
        <w:tc>
          <w:tcPr>
            <w:tcW w:w="942" w:type="dxa"/>
          </w:tcPr>
          <w:p w:rsidR="00326878" w:rsidRDefault="00326878" w:rsidP="00C06DB8">
            <w:pPr>
              <w:pStyle w:val="TableParagraph"/>
              <w:spacing w:before="21" w:line="137" w:lineRule="exact"/>
              <w:ind w:right="465"/>
              <w:jc w:val="right"/>
              <w:rPr>
                <w:sz w:val="12"/>
              </w:rPr>
            </w:pPr>
            <w:hyperlink w:anchor="_bookmark19" w:history="1">
              <w:r>
                <w:rPr>
                  <w:color w:val="007EAC"/>
                  <w:spacing w:val="-4"/>
                  <w:w w:val="125"/>
                  <w:sz w:val="12"/>
                </w:rPr>
                <w:t>[30]</w:t>
              </w:r>
            </w:hyperlink>
          </w:p>
        </w:tc>
      </w:tr>
      <w:tr w:rsidR="00326878" w:rsidTr="00C06DB8">
        <w:trPr>
          <w:trHeight w:val="174"/>
        </w:trPr>
        <w:tc>
          <w:tcPr>
            <w:tcW w:w="1547" w:type="dxa"/>
          </w:tcPr>
          <w:p w:rsidR="00326878" w:rsidRDefault="00326878" w:rsidP="00C06DB8">
            <w:pPr>
              <w:pStyle w:val="TableParagraph"/>
              <w:spacing w:before="14"/>
              <w:ind w:left="177"/>
              <w:rPr>
                <w:sz w:val="12"/>
              </w:rPr>
            </w:pPr>
            <w:r>
              <w:rPr>
                <w:spacing w:val="-2"/>
                <w:w w:val="125"/>
                <w:sz w:val="12"/>
              </w:rPr>
              <w:t>Velostat</w:t>
            </w:r>
          </w:p>
        </w:tc>
        <w:tc>
          <w:tcPr>
            <w:tcW w:w="1266" w:type="dxa"/>
          </w:tcPr>
          <w:p w:rsidR="00326878" w:rsidRDefault="00326878" w:rsidP="00C06DB8">
            <w:pPr>
              <w:pStyle w:val="TableParagraph"/>
              <w:spacing w:before="14"/>
              <w:ind w:left="288"/>
              <w:rPr>
                <w:sz w:val="12"/>
              </w:rPr>
            </w:pPr>
            <w:r>
              <w:rPr>
                <w:w w:val="120"/>
                <w:sz w:val="12"/>
              </w:rPr>
              <w:t>&lt;</w:t>
            </w:r>
            <w:r>
              <w:rPr>
                <w:spacing w:val="-3"/>
                <w:w w:val="120"/>
                <w:sz w:val="12"/>
              </w:rPr>
              <w:t xml:space="preserve"> </w:t>
            </w:r>
            <w:r>
              <w:rPr>
                <w:spacing w:val="-4"/>
                <w:w w:val="120"/>
                <w:sz w:val="12"/>
              </w:rPr>
              <w:t>15.8</w:t>
            </w:r>
          </w:p>
        </w:tc>
        <w:tc>
          <w:tcPr>
            <w:tcW w:w="1274" w:type="dxa"/>
          </w:tcPr>
          <w:p w:rsidR="00326878" w:rsidRDefault="00326878" w:rsidP="00C06DB8">
            <w:pPr>
              <w:pStyle w:val="TableParagraph"/>
              <w:spacing w:before="14"/>
              <w:ind w:left="278"/>
              <w:rPr>
                <w:sz w:val="12"/>
              </w:rPr>
            </w:pPr>
            <w:r>
              <w:rPr>
                <w:spacing w:val="-4"/>
                <w:w w:val="125"/>
                <w:sz w:val="12"/>
              </w:rPr>
              <w:t>59.8</w:t>
            </w:r>
          </w:p>
        </w:tc>
        <w:tc>
          <w:tcPr>
            <w:tcW w:w="942" w:type="dxa"/>
          </w:tcPr>
          <w:p w:rsidR="00326878" w:rsidRDefault="00326878" w:rsidP="00C06DB8">
            <w:pPr>
              <w:pStyle w:val="TableParagraph"/>
              <w:spacing w:before="14"/>
              <w:ind w:right="503"/>
              <w:jc w:val="right"/>
              <w:rPr>
                <w:sz w:val="12"/>
              </w:rPr>
            </w:pPr>
            <w:r>
              <w:rPr>
                <w:spacing w:val="-5"/>
                <w:w w:val="115"/>
                <w:sz w:val="12"/>
              </w:rPr>
              <w:t>Bu</w:t>
            </w:r>
          </w:p>
        </w:tc>
      </w:tr>
      <w:tr w:rsidR="00326878" w:rsidTr="00C06DB8">
        <w:trPr>
          <w:trHeight w:val="232"/>
        </w:trPr>
        <w:tc>
          <w:tcPr>
            <w:tcW w:w="1547" w:type="dxa"/>
            <w:tcBorders>
              <w:bottom w:val="single" w:sz="6" w:space="0" w:color="000000"/>
            </w:tcBorders>
          </w:tcPr>
          <w:p w:rsidR="00326878" w:rsidRDefault="00326878" w:rsidP="00C06DB8">
            <w:pPr>
              <w:pStyle w:val="TableParagraph"/>
              <w:rPr>
                <w:sz w:val="16"/>
              </w:rPr>
            </w:pPr>
          </w:p>
        </w:tc>
        <w:tc>
          <w:tcPr>
            <w:tcW w:w="1266" w:type="dxa"/>
            <w:tcBorders>
              <w:bottom w:val="single" w:sz="6" w:space="0" w:color="000000"/>
            </w:tcBorders>
          </w:tcPr>
          <w:p w:rsidR="00326878" w:rsidRDefault="00326878" w:rsidP="00C06DB8">
            <w:pPr>
              <w:pStyle w:val="TableParagraph"/>
              <w:rPr>
                <w:sz w:val="16"/>
              </w:rPr>
            </w:pPr>
          </w:p>
        </w:tc>
        <w:tc>
          <w:tcPr>
            <w:tcW w:w="1274" w:type="dxa"/>
            <w:tcBorders>
              <w:bottom w:val="single" w:sz="6" w:space="0" w:color="000000"/>
            </w:tcBorders>
          </w:tcPr>
          <w:p w:rsidR="00326878" w:rsidRDefault="00326878" w:rsidP="00C06DB8">
            <w:pPr>
              <w:pStyle w:val="TableParagraph"/>
              <w:rPr>
                <w:sz w:val="16"/>
              </w:rPr>
            </w:pPr>
          </w:p>
        </w:tc>
        <w:tc>
          <w:tcPr>
            <w:tcW w:w="942" w:type="dxa"/>
            <w:tcBorders>
              <w:bottom w:val="single" w:sz="6" w:space="0" w:color="000000"/>
            </w:tcBorders>
          </w:tcPr>
          <w:p w:rsidR="00326878" w:rsidRDefault="00326878" w:rsidP="00C06DB8">
            <w:pPr>
              <w:pStyle w:val="TableParagraph"/>
              <w:spacing w:before="17"/>
              <w:ind w:right="503"/>
              <w:jc w:val="right"/>
              <w:rPr>
                <w:sz w:val="12"/>
              </w:rPr>
            </w:pPr>
            <w:r>
              <w:rPr>
                <w:spacing w:val="-5"/>
                <w:w w:val="125"/>
                <w:sz w:val="12"/>
              </w:rPr>
              <w:t>iş</w:t>
            </w:r>
          </w:p>
        </w:tc>
      </w:tr>
    </w:tbl>
    <w:p w:rsidR="00326878" w:rsidRDefault="00326878" w:rsidP="0004488A">
      <w:pPr>
        <w:rPr>
          <w:rFonts w:ascii="Times New Roman" w:hAnsi="Times New Roman" w:cs="Times New Roman"/>
        </w:rPr>
      </w:pPr>
    </w:p>
    <w:p w:rsidR="00326878" w:rsidRPr="00326878" w:rsidRDefault="00326878" w:rsidP="0004488A">
      <w:pPr>
        <w:rPr>
          <w:rFonts w:ascii="Times New Roman" w:hAnsi="Times New Roman" w:cs="Times New Roman"/>
        </w:rPr>
      </w:pPr>
    </w:p>
    <w:p w:rsidR="00326878" w:rsidRPr="00326878" w:rsidRDefault="00326878" w:rsidP="00326878">
      <w:pPr>
        <w:pStyle w:val="BodyText"/>
        <w:spacing w:before="98" w:line="273" w:lineRule="auto"/>
        <w:ind w:left="111" w:right="126"/>
        <w:jc w:val="both"/>
        <w:rPr>
          <w:sz w:val="22"/>
          <w:szCs w:val="22"/>
        </w:rPr>
      </w:pPr>
      <w:r w:rsidRPr="00326878">
        <w:rPr>
          <w:w w:val="120"/>
          <w:sz w:val="22"/>
          <w:szCs w:val="22"/>
        </w:rPr>
        <w:t xml:space="preserve">iyon hareketi, tekrarlanabilirliğini sağlar. Bununla birlikte, bakır bant üzerindeki </w:t>
      </w:r>
      <w:r w:rsidRPr="00326878">
        <w:rPr>
          <w:w w:val="120"/>
          <w:sz w:val="22"/>
          <w:szCs w:val="22"/>
        </w:rPr>
        <w:lastRenderedPageBreak/>
        <w:t>yapışkanın zamanla bozularak potansiyel olarak zayıflamış veya başarısız bağlantılara neden olabileceğine dikkat etmek önemlidir. Bu nedenle, direnç tabanlı gerinim sensörünü iletken bir iplik veya tele bağlamak gibi alternatif bağlantı yöntemleri, döngüsel bükme ve germe hareketlerine maruz kaldığında Velostat sensörünün güvenilirliğini sağlamak için iyi bir</w:t>
      </w:r>
      <w:r w:rsidRPr="00326878">
        <w:rPr>
          <w:spacing w:val="-2"/>
          <w:w w:val="120"/>
          <w:sz w:val="22"/>
          <w:szCs w:val="22"/>
        </w:rPr>
        <w:t xml:space="preserve"> </w:t>
      </w:r>
      <w:r w:rsidRPr="00326878">
        <w:rPr>
          <w:w w:val="120"/>
          <w:sz w:val="22"/>
          <w:szCs w:val="22"/>
        </w:rPr>
        <w:t>seçenek</w:t>
      </w:r>
      <w:r w:rsidRPr="00326878">
        <w:rPr>
          <w:spacing w:val="-2"/>
          <w:w w:val="120"/>
          <w:sz w:val="22"/>
          <w:szCs w:val="22"/>
        </w:rPr>
        <w:t xml:space="preserve"> </w:t>
      </w:r>
      <w:r w:rsidRPr="00326878">
        <w:rPr>
          <w:w w:val="120"/>
          <w:sz w:val="22"/>
          <w:szCs w:val="22"/>
        </w:rPr>
        <w:t>olabilir.</w:t>
      </w:r>
      <w:r w:rsidRPr="00326878">
        <w:rPr>
          <w:spacing w:val="-2"/>
          <w:w w:val="120"/>
          <w:sz w:val="22"/>
          <w:szCs w:val="22"/>
        </w:rPr>
        <w:t xml:space="preserve"> </w:t>
      </w:r>
      <w:hyperlink w:anchor="_bookmark6" w:history="1">
        <w:r w:rsidRPr="00326878">
          <w:rPr>
            <w:color w:val="007EAC"/>
            <w:w w:val="120"/>
            <w:sz w:val="22"/>
            <w:szCs w:val="22"/>
          </w:rPr>
          <w:t>Tablo.</w:t>
        </w:r>
        <w:r w:rsidRPr="00326878">
          <w:rPr>
            <w:color w:val="007EAC"/>
            <w:spacing w:val="-2"/>
            <w:w w:val="120"/>
            <w:sz w:val="22"/>
            <w:szCs w:val="22"/>
          </w:rPr>
          <w:t xml:space="preserve"> </w:t>
        </w:r>
        <w:r w:rsidRPr="00326878">
          <w:rPr>
            <w:color w:val="007EAC"/>
            <w:w w:val="120"/>
            <w:sz w:val="22"/>
            <w:szCs w:val="22"/>
          </w:rPr>
          <w:t>1</w:t>
        </w:r>
      </w:hyperlink>
      <w:r w:rsidRPr="00326878">
        <w:rPr>
          <w:w w:val="120"/>
          <w:sz w:val="22"/>
          <w:szCs w:val="22"/>
        </w:rPr>
        <w:t>,</w:t>
      </w:r>
      <w:r w:rsidRPr="00326878">
        <w:rPr>
          <w:spacing w:val="-2"/>
          <w:w w:val="120"/>
          <w:sz w:val="22"/>
          <w:szCs w:val="22"/>
        </w:rPr>
        <w:t xml:space="preserve"> </w:t>
      </w:r>
      <w:r w:rsidRPr="00326878">
        <w:rPr>
          <w:w w:val="120"/>
          <w:sz w:val="22"/>
          <w:szCs w:val="22"/>
        </w:rPr>
        <w:t>tepki</w:t>
      </w:r>
      <w:r w:rsidRPr="00326878">
        <w:rPr>
          <w:spacing w:val="-3"/>
          <w:w w:val="120"/>
          <w:sz w:val="22"/>
          <w:szCs w:val="22"/>
        </w:rPr>
        <w:t xml:space="preserve"> </w:t>
      </w:r>
      <w:r w:rsidRPr="00326878">
        <w:rPr>
          <w:w w:val="120"/>
          <w:sz w:val="22"/>
          <w:szCs w:val="22"/>
        </w:rPr>
        <w:t>süresi</w:t>
      </w:r>
      <w:r w:rsidRPr="00326878">
        <w:rPr>
          <w:spacing w:val="-3"/>
          <w:w w:val="120"/>
          <w:sz w:val="22"/>
          <w:szCs w:val="22"/>
        </w:rPr>
        <w:t xml:space="preserve"> </w:t>
      </w:r>
      <w:r w:rsidRPr="00326878">
        <w:rPr>
          <w:w w:val="120"/>
          <w:sz w:val="22"/>
          <w:szCs w:val="22"/>
        </w:rPr>
        <w:t>ve</w:t>
      </w:r>
      <w:r w:rsidRPr="00326878">
        <w:rPr>
          <w:spacing w:val="-2"/>
          <w:w w:val="120"/>
          <w:sz w:val="22"/>
          <w:szCs w:val="22"/>
        </w:rPr>
        <w:t xml:space="preserve"> </w:t>
      </w:r>
      <w:r w:rsidRPr="00326878">
        <w:rPr>
          <w:w w:val="120"/>
          <w:sz w:val="22"/>
          <w:szCs w:val="22"/>
        </w:rPr>
        <w:t>hassasiyet</w:t>
      </w:r>
      <w:r w:rsidRPr="00326878">
        <w:rPr>
          <w:spacing w:val="-3"/>
          <w:w w:val="120"/>
          <w:sz w:val="22"/>
          <w:szCs w:val="22"/>
        </w:rPr>
        <w:t xml:space="preserve"> </w:t>
      </w:r>
      <w:r w:rsidRPr="00326878">
        <w:rPr>
          <w:w w:val="120"/>
          <w:sz w:val="22"/>
          <w:szCs w:val="22"/>
        </w:rPr>
        <w:t>açısından sensör özelliklerinin ilgili muadilleriyle bir karşılaştırmasını sunmaktadır. Tabloda listelenen sensörler arasında, algılama malzemesi olarak Velostat kullanımı en iyi tepki süresini ve hassasiyeti sergilemektedir.</w:t>
      </w:r>
    </w:p>
    <w:p w:rsidR="00326878" w:rsidRDefault="00326878" w:rsidP="0004488A">
      <w:pPr>
        <w:rPr>
          <w:rFonts w:ascii="Times New Roman" w:hAnsi="Times New Roman" w:cs="Times New Roman"/>
        </w:rPr>
      </w:pPr>
    </w:p>
    <w:p w:rsidR="00326878" w:rsidRDefault="00326878" w:rsidP="0004488A">
      <w:pPr>
        <w:rPr>
          <w:rFonts w:ascii="Times New Roman" w:hAnsi="Times New Roman" w:cs="Times New Roman"/>
        </w:rPr>
      </w:pPr>
      <w:r w:rsidRPr="00326878">
        <w:rPr>
          <w:rFonts w:ascii="Times New Roman" w:hAnsi="Times New Roman" w:cs="Times New Roman"/>
        </w:rPr>
        <w:t>3.2. 3D el modelleme</w:t>
      </w:r>
    </w:p>
    <w:p w:rsidR="00326878" w:rsidRDefault="00326878" w:rsidP="00326878">
      <w:pPr>
        <w:ind w:firstLine="708"/>
        <w:rPr>
          <w:rFonts w:ascii="Times New Roman" w:hAnsi="Times New Roman" w:cs="Times New Roman"/>
        </w:rPr>
      </w:pPr>
      <w:r w:rsidRPr="00326878">
        <w:rPr>
          <w:rFonts w:ascii="Times New Roman" w:hAnsi="Times New Roman" w:cs="Times New Roman"/>
        </w:rPr>
        <w:t>Sketchfab'dan açık kaynaklı bir 3D el modeli elde edilmiştir. 3B el modelinin üstten görünümü ve yandan görünümü sırasıyla Şekil 6 (a) ve (b)'de gösterilmektedir. 3D el modelini bir armatür ile donatmak için Blender yazılımı kullanılmıştır. İnsan parmaklarının hareketini simüle etmek için 3B el modelinin işaret parmağı, orta parmak, yüzük parmağı ve serçe parmağı üç bölüme, başparmak ise iki bölüme ayrılmıştır. Armatürlü 3B el modeli daha sonra VR uygulaması için Unity'ye aktarıldı.</w:t>
      </w:r>
    </w:p>
    <w:p w:rsidR="00326878" w:rsidRDefault="00326878" w:rsidP="00326878">
      <w:pPr>
        <w:pStyle w:val="BodyText"/>
        <w:spacing w:before="1"/>
      </w:pPr>
    </w:p>
    <w:p w:rsidR="00326878" w:rsidRDefault="00326878" w:rsidP="00326878">
      <w:pPr>
        <w:ind w:left="1" w:right="21"/>
        <w:jc w:val="center"/>
        <w:rPr>
          <w:w w:val="125"/>
          <w:sz w:val="12"/>
        </w:rPr>
      </w:pPr>
      <w:bookmarkStart w:id="3" w:name="_bookmark8"/>
      <w:bookmarkEnd w:id="3"/>
      <w:r>
        <w:rPr>
          <w:noProof/>
          <w:lang w:eastAsia="tr-TR"/>
        </w:rPr>
        <w:drawing>
          <wp:anchor distT="0" distB="0" distL="0" distR="0" simplePos="0" relativeHeight="251663360" behindDoc="1" locked="0" layoutInCell="1" allowOverlap="1" wp14:anchorId="1B514180" wp14:editId="174A95C2">
            <wp:simplePos x="0" y="0"/>
            <wp:positionH relativeFrom="page">
              <wp:posOffset>1387475</wp:posOffset>
            </wp:positionH>
            <wp:positionV relativeFrom="paragraph">
              <wp:posOffset>255270</wp:posOffset>
            </wp:positionV>
            <wp:extent cx="4326750" cy="1200912"/>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0" cstate="print"/>
                    <a:stretch>
                      <a:fillRect/>
                    </a:stretch>
                  </pic:blipFill>
                  <pic:spPr>
                    <a:xfrm>
                      <a:off x="0" y="0"/>
                      <a:ext cx="4326750" cy="1200912"/>
                    </a:xfrm>
                    <a:prstGeom prst="rect">
                      <a:avLst/>
                    </a:prstGeom>
                  </pic:spPr>
                </pic:pic>
              </a:graphicData>
            </a:graphic>
          </wp:anchor>
        </w:drawing>
      </w:r>
    </w:p>
    <w:p w:rsidR="00326878" w:rsidRDefault="00326878" w:rsidP="00326878">
      <w:pPr>
        <w:ind w:right="21"/>
        <w:rPr>
          <w:w w:val="125"/>
          <w:sz w:val="12"/>
        </w:rPr>
      </w:pPr>
    </w:p>
    <w:p w:rsidR="00326878" w:rsidRDefault="00326878" w:rsidP="00326878">
      <w:pPr>
        <w:ind w:left="1" w:right="21"/>
        <w:jc w:val="center"/>
        <w:rPr>
          <w:sz w:val="12"/>
        </w:rPr>
      </w:pPr>
      <w:r>
        <w:rPr>
          <w:w w:val="125"/>
          <w:sz w:val="12"/>
        </w:rPr>
        <w:t>Şekil</w:t>
      </w:r>
      <w:r>
        <w:rPr>
          <w:spacing w:val="-2"/>
          <w:w w:val="125"/>
          <w:sz w:val="12"/>
        </w:rPr>
        <w:t xml:space="preserve"> </w:t>
      </w:r>
      <w:r>
        <w:rPr>
          <w:w w:val="125"/>
          <w:sz w:val="12"/>
        </w:rPr>
        <w:t>6.</w:t>
      </w:r>
      <w:r>
        <w:rPr>
          <w:spacing w:val="-2"/>
          <w:w w:val="125"/>
          <w:sz w:val="12"/>
        </w:rPr>
        <w:t xml:space="preserve"> </w:t>
      </w:r>
      <w:r>
        <w:rPr>
          <w:w w:val="125"/>
          <w:sz w:val="12"/>
        </w:rPr>
        <w:t>(a)</w:t>
      </w:r>
      <w:r>
        <w:rPr>
          <w:spacing w:val="-2"/>
          <w:w w:val="125"/>
          <w:sz w:val="12"/>
        </w:rPr>
        <w:t xml:space="preserve"> </w:t>
      </w:r>
      <w:r>
        <w:rPr>
          <w:w w:val="125"/>
          <w:sz w:val="12"/>
        </w:rPr>
        <w:t>3B</w:t>
      </w:r>
      <w:r>
        <w:rPr>
          <w:spacing w:val="-2"/>
          <w:w w:val="125"/>
          <w:sz w:val="12"/>
        </w:rPr>
        <w:t xml:space="preserve"> </w:t>
      </w:r>
      <w:r>
        <w:rPr>
          <w:w w:val="125"/>
          <w:sz w:val="12"/>
        </w:rPr>
        <w:t>el</w:t>
      </w:r>
      <w:r>
        <w:rPr>
          <w:spacing w:val="-2"/>
          <w:w w:val="125"/>
          <w:sz w:val="12"/>
        </w:rPr>
        <w:t xml:space="preserve"> </w:t>
      </w:r>
      <w:r>
        <w:rPr>
          <w:w w:val="125"/>
          <w:sz w:val="12"/>
        </w:rPr>
        <w:t>modelinin</w:t>
      </w:r>
      <w:r>
        <w:rPr>
          <w:spacing w:val="-1"/>
          <w:w w:val="125"/>
          <w:sz w:val="12"/>
        </w:rPr>
        <w:t xml:space="preserve"> </w:t>
      </w:r>
      <w:r>
        <w:rPr>
          <w:w w:val="125"/>
          <w:sz w:val="12"/>
        </w:rPr>
        <w:t>üstten</w:t>
      </w:r>
      <w:r>
        <w:rPr>
          <w:spacing w:val="-2"/>
          <w:w w:val="125"/>
          <w:sz w:val="12"/>
        </w:rPr>
        <w:t xml:space="preserve"> </w:t>
      </w:r>
      <w:r>
        <w:rPr>
          <w:w w:val="125"/>
          <w:sz w:val="12"/>
        </w:rPr>
        <w:t>görünümü;</w:t>
      </w:r>
      <w:r>
        <w:rPr>
          <w:spacing w:val="-2"/>
          <w:w w:val="125"/>
          <w:sz w:val="12"/>
        </w:rPr>
        <w:t xml:space="preserve"> </w:t>
      </w:r>
      <w:r>
        <w:rPr>
          <w:w w:val="125"/>
          <w:sz w:val="12"/>
        </w:rPr>
        <w:t>(b)</w:t>
      </w:r>
      <w:r>
        <w:rPr>
          <w:spacing w:val="-2"/>
          <w:w w:val="125"/>
          <w:sz w:val="12"/>
        </w:rPr>
        <w:t xml:space="preserve"> </w:t>
      </w:r>
      <w:r>
        <w:rPr>
          <w:w w:val="125"/>
          <w:sz w:val="12"/>
        </w:rPr>
        <w:t>3B</w:t>
      </w:r>
      <w:r>
        <w:rPr>
          <w:spacing w:val="-2"/>
          <w:w w:val="125"/>
          <w:sz w:val="12"/>
        </w:rPr>
        <w:t xml:space="preserve"> </w:t>
      </w:r>
      <w:r>
        <w:rPr>
          <w:w w:val="125"/>
          <w:sz w:val="12"/>
        </w:rPr>
        <w:t>el</w:t>
      </w:r>
      <w:r>
        <w:rPr>
          <w:spacing w:val="-1"/>
          <w:w w:val="125"/>
          <w:sz w:val="12"/>
        </w:rPr>
        <w:t xml:space="preserve"> </w:t>
      </w:r>
      <w:r>
        <w:rPr>
          <w:w w:val="125"/>
          <w:sz w:val="12"/>
        </w:rPr>
        <w:t>modelinin</w:t>
      </w:r>
      <w:r>
        <w:rPr>
          <w:spacing w:val="-6"/>
          <w:w w:val="125"/>
          <w:sz w:val="12"/>
        </w:rPr>
        <w:t xml:space="preserve"> </w:t>
      </w:r>
      <w:r>
        <w:rPr>
          <w:w w:val="125"/>
          <w:sz w:val="12"/>
        </w:rPr>
        <w:t>yandan</w:t>
      </w:r>
      <w:r>
        <w:rPr>
          <w:spacing w:val="-2"/>
          <w:w w:val="125"/>
          <w:sz w:val="12"/>
        </w:rPr>
        <w:t xml:space="preserve"> görünümü.</w:t>
      </w:r>
    </w:p>
    <w:p w:rsidR="00326878" w:rsidRDefault="00326878" w:rsidP="00326878">
      <w:pPr>
        <w:ind w:firstLine="708"/>
        <w:rPr>
          <w:rFonts w:ascii="Times New Roman" w:hAnsi="Times New Roman" w:cs="Times New Roman"/>
        </w:rPr>
      </w:pPr>
      <w:r>
        <w:rPr>
          <w:noProof/>
          <w:lang w:eastAsia="tr-TR"/>
        </w:rPr>
        <w:drawing>
          <wp:anchor distT="0" distB="0" distL="0" distR="0" simplePos="0" relativeHeight="251665408" behindDoc="1" locked="0" layoutInCell="1" allowOverlap="1" wp14:anchorId="42FBCF58" wp14:editId="514E3F94">
            <wp:simplePos x="0" y="0"/>
            <wp:positionH relativeFrom="margin">
              <wp:align>center</wp:align>
            </wp:positionH>
            <wp:positionV relativeFrom="paragraph">
              <wp:posOffset>267335</wp:posOffset>
            </wp:positionV>
            <wp:extent cx="5043817" cy="3072384"/>
            <wp:effectExtent l="0" t="0" r="4445"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1" cstate="print"/>
                    <a:stretch>
                      <a:fillRect/>
                    </a:stretch>
                  </pic:blipFill>
                  <pic:spPr>
                    <a:xfrm>
                      <a:off x="0" y="0"/>
                      <a:ext cx="5043817" cy="3072384"/>
                    </a:xfrm>
                    <a:prstGeom prst="rect">
                      <a:avLst/>
                    </a:prstGeom>
                  </pic:spPr>
                </pic:pic>
              </a:graphicData>
            </a:graphic>
          </wp:anchor>
        </w:drawing>
      </w:r>
    </w:p>
    <w:p w:rsidR="00326878" w:rsidRDefault="00326878" w:rsidP="00326878">
      <w:pPr>
        <w:ind w:left="110"/>
        <w:rPr>
          <w:sz w:val="12"/>
        </w:rPr>
      </w:pPr>
      <w:r>
        <w:rPr>
          <w:w w:val="125"/>
          <w:sz w:val="12"/>
        </w:rPr>
        <w:t>Şekil</w:t>
      </w:r>
      <w:r>
        <w:rPr>
          <w:spacing w:val="-2"/>
          <w:w w:val="125"/>
          <w:sz w:val="12"/>
        </w:rPr>
        <w:t xml:space="preserve"> </w:t>
      </w:r>
      <w:r>
        <w:rPr>
          <w:w w:val="125"/>
          <w:sz w:val="12"/>
        </w:rPr>
        <w:t>7.</w:t>
      </w:r>
      <w:r>
        <w:rPr>
          <w:spacing w:val="-1"/>
          <w:w w:val="125"/>
          <w:sz w:val="12"/>
        </w:rPr>
        <w:t xml:space="preserve"> </w:t>
      </w:r>
      <w:r>
        <w:rPr>
          <w:w w:val="125"/>
          <w:sz w:val="12"/>
        </w:rPr>
        <w:t>(a)</w:t>
      </w:r>
      <w:r>
        <w:rPr>
          <w:spacing w:val="-1"/>
          <w:w w:val="125"/>
          <w:sz w:val="12"/>
        </w:rPr>
        <w:t xml:space="preserve"> </w:t>
      </w:r>
      <w:r>
        <w:rPr>
          <w:w w:val="125"/>
          <w:sz w:val="12"/>
        </w:rPr>
        <w:t>Akıllı</w:t>
      </w:r>
      <w:r>
        <w:rPr>
          <w:spacing w:val="-1"/>
          <w:w w:val="125"/>
          <w:sz w:val="12"/>
        </w:rPr>
        <w:t xml:space="preserve"> </w:t>
      </w:r>
      <w:r>
        <w:rPr>
          <w:w w:val="125"/>
          <w:sz w:val="12"/>
        </w:rPr>
        <w:t>eldivenin</w:t>
      </w:r>
      <w:r>
        <w:rPr>
          <w:spacing w:val="-1"/>
          <w:w w:val="125"/>
          <w:sz w:val="12"/>
        </w:rPr>
        <w:t xml:space="preserve"> </w:t>
      </w:r>
      <w:r>
        <w:rPr>
          <w:w w:val="125"/>
          <w:sz w:val="12"/>
        </w:rPr>
        <w:t>işaret</w:t>
      </w:r>
      <w:r>
        <w:rPr>
          <w:spacing w:val="-1"/>
          <w:w w:val="125"/>
          <w:sz w:val="12"/>
        </w:rPr>
        <w:t xml:space="preserve"> </w:t>
      </w:r>
      <w:r>
        <w:rPr>
          <w:w w:val="125"/>
          <w:sz w:val="12"/>
        </w:rPr>
        <w:t>parmağı</w:t>
      </w:r>
      <w:r>
        <w:rPr>
          <w:spacing w:val="-1"/>
          <w:w w:val="125"/>
          <w:sz w:val="12"/>
        </w:rPr>
        <w:t xml:space="preserve"> </w:t>
      </w:r>
      <w:r>
        <w:rPr>
          <w:w w:val="125"/>
          <w:sz w:val="12"/>
        </w:rPr>
        <w:t>gerçek</w:t>
      </w:r>
      <w:r>
        <w:rPr>
          <w:spacing w:val="-1"/>
          <w:w w:val="125"/>
          <w:sz w:val="12"/>
        </w:rPr>
        <w:t xml:space="preserve"> </w:t>
      </w:r>
      <w:r>
        <w:rPr>
          <w:w w:val="125"/>
          <w:sz w:val="12"/>
        </w:rPr>
        <w:t>dünyada</w:t>
      </w:r>
      <w:r>
        <w:rPr>
          <w:spacing w:val="-1"/>
          <w:w w:val="125"/>
          <w:sz w:val="12"/>
        </w:rPr>
        <w:t xml:space="preserve"> </w:t>
      </w:r>
      <w:r>
        <w:rPr>
          <w:rFonts w:ascii="Noto Sans Display" w:hAnsi="Noto Sans Display"/>
          <w:w w:val="125"/>
          <w:sz w:val="12"/>
        </w:rPr>
        <w:t>0°</w:t>
      </w:r>
      <w:r>
        <w:rPr>
          <w:rFonts w:ascii="Noto Sans Display" w:hAnsi="Noto Sans Display"/>
          <w:spacing w:val="-1"/>
          <w:w w:val="125"/>
          <w:sz w:val="12"/>
        </w:rPr>
        <w:t xml:space="preserve"> </w:t>
      </w:r>
      <w:r>
        <w:rPr>
          <w:w w:val="125"/>
          <w:sz w:val="12"/>
        </w:rPr>
        <w:t>ile</w:t>
      </w:r>
      <w:r>
        <w:rPr>
          <w:spacing w:val="-1"/>
          <w:w w:val="125"/>
          <w:sz w:val="12"/>
        </w:rPr>
        <w:t xml:space="preserve"> </w:t>
      </w:r>
      <w:r>
        <w:rPr>
          <w:rFonts w:ascii="Noto Sans Display" w:hAnsi="Noto Sans Display"/>
          <w:w w:val="125"/>
          <w:sz w:val="12"/>
        </w:rPr>
        <w:t>90°</w:t>
      </w:r>
      <w:r>
        <w:rPr>
          <w:rFonts w:ascii="Noto Sans Display" w:hAnsi="Noto Sans Display"/>
          <w:spacing w:val="-1"/>
          <w:w w:val="125"/>
          <w:sz w:val="12"/>
        </w:rPr>
        <w:t xml:space="preserve"> </w:t>
      </w:r>
      <w:r>
        <w:rPr>
          <w:w w:val="125"/>
          <w:sz w:val="12"/>
        </w:rPr>
        <w:t>arasında</w:t>
      </w:r>
      <w:r>
        <w:rPr>
          <w:spacing w:val="-1"/>
          <w:w w:val="125"/>
          <w:sz w:val="12"/>
        </w:rPr>
        <w:t xml:space="preserve"> </w:t>
      </w:r>
      <w:r>
        <w:rPr>
          <w:w w:val="125"/>
          <w:sz w:val="12"/>
        </w:rPr>
        <w:t>bükülür;</w:t>
      </w:r>
      <w:r>
        <w:rPr>
          <w:spacing w:val="-1"/>
          <w:w w:val="125"/>
          <w:sz w:val="12"/>
        </w:rPr>
        <w:t xml:space="preserve"> </w:t>
      </w:r>
      <w:r>
        <w:rPr>
          <w:w w:val="125"/>
          <w:sz w:val="12"/>
        </w:rPr>
        <w:t>(b)</w:t>
      </w:r>
      <w:r>
        <w:rPr>
          <w:spacing w:val="-1"/>
          <w:w w:val="125"/>
          <w:sz w:val="12"/>
        </w:rPr>
        <w:t xml:space="preserve"> </w:t>
      </w:r>
      <w:r>
        <w:rPr>
          <w:w w:val="125"/>
          <w:sz w:val="12"/>
        </w:rPr>
        <w:t>3B</w:t>
      </w:r>
      <w:r>
        <w:rPr>
          <w:spacing w:val="-1"/>
          <w:w w:val="125"/>
          <w:sz w:val="12"/>
        </w:rPr>
        <w:t xml:space="preserve"> </w:t>
      </w:r>
      <w:r>
        <w:rPr>
          <w:w w:val="125"/>
          <w:sz w:val="12"/>
        </w:rPr>
        <w:t>el</w:t>
      </w:r>
      <w:r>
        <w:rPr>
          <w:spacing w:val="-1"/>
          <w:w w:val="125"/>
          <w:sz w:val="12"/>
        </w:rPr>
        <w:t xml:space="preserve"> </w:t>
      </w:r>
      <w:r>
        <w:rPr>
          <w:w w:val="125"/>
          <w:sz w:val="12"/>
        </w:rPr>
        <w:t>modelinin</w:t>
      </w:r>
      <w:r>
        <w:rPr>
          <w:spacing w:val="-1"/>
          <w:w w:val="125"/>
          <w:sz w:val="12"/>
        </w:rPr>
        <w:t xml:space="preserve"> </w:t>
      </w:r>
      <w:r>
        <w:rPr>
          <w:w w:val="125"/>
          <w:sz w:val="12"/>
        </w:rPr>
        <w:t>işaret</w:t>
      </w:r>
      <w:r>
        <w:rPr>
          <w:spacing w:val="-1"/>
          <w:w w:val="125"/>
          <w:sz w:val="12"/>
        </w:rPr>
        <w:t xml:space="preserve"> </w:t>
      </w:r>
      <w:r>
        <w:rPr>
          <w:w w:val="125"/>
          <w:sz w:val="12"/>
        </w:rPr>
        <w:t>parmağı</w:t>
      </w:r>
      <w:r>
        <w:rPr>
          <w:spacing w:val="-1"/>
          <w:w w:val="125"/>
          <w:sz w:val="12"/>
        </w:rPr>
        <w:t xml:space="preserve"> </w:t>
      </w:r>
      <w:r>
        <w:rPr>
          <w:w w:val="125"/>
          <w:sz w:val="12"/>
        </w:rPr>
        <w:t>sanal</w:t>
      </w:r>
      <w:r>
        <w:rPr>
          <w:spacing w:val="-1"/>
          <w:w w:val="125"/>
          <w:sz w:val="12"/>
        </w:rPr>
        <w:t xml:space="preserve"> </w:t>
      </w:r>
      <w:r>
        <w:rPr>
          <w:w w:val="125"/>
          <w:sz w:val="12"/>
        </w:rPr>
        <w:t>ortamda</w:t>
      </w:r>
      <w:r>
        <w:rPr>
          <w:spacing w:val="-5"/>
          <w:w w:val="125"/>
          <w:sz w:val="12"/>
        </w:rPr>
        <w:t xml:space="preserve"> </w:t>
      </w:r>
      <w:r>
        <w:rPr>
          <w:rFonts w:ascii="Noto Sans Display" w:hAnsi="Noto Sans Display"/>
          <w:w w:val="125"/>
          <w:sz w:val="12"/>
        </w:rPr>
        <w:t>0°</w:t>
      </w:r>
      <w:r>
        <w:rPr>
          <w:rFonts w:ascii="Noto Sans Display" w:hAnsi="Noto Sans Display"/>
          <w:spacing w:val="-1"/>
          <w:w w:val="125"/>
          <w:sz w:val="12"/>
        </w:rPr>
        <w:t xml:space="preserve"> </w:t>
      </w:r>
      <w:r>
        <w:rPr>
          <w:w w:val="125"/>
          <w:sz w:val="12"/>
        </w:rPr>
        <w:t>ile</w:t>
      </w:r>
      <w:r>
        <w:rPr>
          <w:spacing w:val="-1"/>
          <w:w w:val="125"/>
          <w:sz w:val="12"/>
        </w:rPr>
        <w:t xml:space="preserve"> </w:t>
      </w:r>
      <w:r>
        <w:rPr>
          <w:rFonts w:ascii="Noto Sans Display" w:hAnsi="Noto Sans Display"/>
          <w:w w:val="125"/>
          <w:sz w:val="12"/>
        </w:rPr>
        <w:t>90°</w:t>
      </w:r>
      <w:r>
        <w:rPr>
          <w:rFonts w:ascii="Noto Sans Display" w:hAnsi="Noto Sans Display"/>
          <w:spacing w:val="-1"/>
          <w:w w:val="125"/>
          <w:sz w:val="12"/>
        </w:rPr>
        <w:t xml:space="preserve"> </w:t>
      </w:r>
      <w:r>
        <w:rPr>
          <w:w w:val="125"/>
          <w:sz w:val="12"/>
        </w:rPr>
        <w:t>arasında</w:t>
      </w:r>
      <w:r>
        <w:rPr>
          <w:spacing w:val="-1"/>
          <w:w w:val="125"/>
          <w:sz w:val="12"/>
        </w:rPr>
        <w:t xml:space="preserve"> </w:t>
      </w:r>
      <w:r>
        <w:rPr>
          <w:spacing w:val="-2"/>
          <w:w w:val="125"/>
          <w:sz w:val="12"/>
        </w:rPr>
        <w:t>bükülür.</w:t>
      </w:r>
    </w:p>
    <w:p w:rsidR="00326878" w:rsidRPr="00326878" w:rsidRDefault="00326878" w:rsidP="00326878">
      <w:pPr>
        <w:spacing w:before="98"/>
        <w:ind w:left="114"/>
        <w:rPr>
          <w:rFonts w:ascii="Times New Roman" w:hAnsi="Times New Roman" w:cs="Times New Roman"/>
          <w:i/>
        </w:rPr>
      </w:pPr>
      <w:r w:rsidRPr="00326878">
        <w:rPr>
          <w:rFonts w:ascii="Times New Roman" w:hAnsi="Times New Roman" w:cs="Times New Roman"/>
          <w:i/>
          <w:w w:val="110"/>
        </w:rPr>
        <w:lastRenderedPageBreak/>
        <w:t>3.3.</w:t>
      </w:r>
      <w:r w:rsidRPr="00326878">
        <w:rPr>
          <w:rFonts w:ascii="Times New Roman" w:hAnsi="Times New Roman" w:cs="Times New Roman"/>
          <w:i/>
          <w:spacing w:val="-2"/>
          <w:w w:val="110"/>
        </w:rPr>
        <w:t xml:space="preserve"> </w:t>
      </w:r>
      <w:r w:rsidRPr="00326878">
        <w:rPr>
          <w:rFonts w:ascii="Times New Roman" w:hAnsi="Times New Roman" w:cs="Times New Roman"/>
          <w:i/>
          <w:w w:val="110"/>
        </w:rPr>
        <w:t>Sanal</w:t>
      </w:r>
      <w:r w:rsidRPr="00326878">
        <w:rPr>
          <w:rFonts w:ascii="Times New Roman" w:hAnsi="Times New Roman" w:cs="Times New Roman"/>
          <w:i/>
          <w:spacing w:val="-3"/>
          <w:w w:val="110"/>
        </w:rPr>
        <w:t xml:space="preserve"> </w:t>
      </w:r>
      <w:r w:rsidRPr="00326878">
        <w:rPr>
          <w:rFonts w:ascii="Times New Roman" w:hAnsi="Times New Roman" w:cs="Times New Roman"/>
          <w:i/>
          <w:w w:val="110"/>
        </w:rPr>
        <w:t>ortamda</w:t>
      </w:r>
      <w:r w:rsidRPr="00326878">
        <w:rPr>
          <w:rFonts w:ascii="Times New Roman" w:hAnsi="Times New Roman" w:cs="Times New Roman"/>
          <w:i/>
          <w:spacing w:val="-7"/>
          <w:w w:val="110"/>
        </w:rPr>
        <w:t xml:space="preserve"> </w:t>
      </w:r>
      <w:r w:rsidRPr="00326878">
        <w:rPr>
          <w:rFonts w:ascii="Times New Roman" w:hAnsi="Times New Roman" w:cs="Times New Roman"/>
          <w:i/>
          <w:w w:val="110"/>
        </w:rPr>
        <w:t>bir</w:t>
      </w:r>
      <w:r w:rsidRPr="00326878">
        <w:rPr>
          <w:rFonts w:ascii="Times New Roman" w:hAnsi="Times New Roman" w:cs="Times New Roman"/>
          <w:i/>
          <w:spacing w:val="-1"/>
          <w:w w:val="110"/>
        </w:rPr>
        <w:t xml:space="preserve"> </w:t>
      </w:r>
      <w:r w:rsidRPr="00326878">
        <w:rPr>
          <w:rFonts w:ascii="Times New Roman" w:hAnsi="Times New Roman" w:cs="Times New Roman"/>
          <w:i/>
          <w:w w:val="110"/>
        </w:rPr>
        <w:t>3B</w:t>
      </w:r>
      <w:r w:rsidRPr="00326878">
        <w:rPr>
          <w:rFonts w:ascii="Times New Roman" w:hAnsi="Times New Roman" w:cs="Times New Roman"/>
          <w:i/>
          <w:spacing w:val="-3"/>
          <w:w w:val="110"/>
        </w:rPr>
        <w:t xml:space="preserve"> </w:t>
      </w:r>
      <w:r w:rsidRPr="00326878">
        <w:rPr>
          <w:rFonts w:ascii="Times New Roman" w:hAnsi="Times New Roman" w:cs="Times New Roman"/>
          <w:i/>
          <w:w w:val="110"/>
        </w:rPr>
        <w:t>el</w:t>
      </w:r>
      <w:r w:rsidRPr="00326878">
        <w:rPr>
          <w:rFonts w:ascii="Times New Roman" w:hAnsi="Times New Roman" w:cs="Times New Roman"/>
          <w:i/>
          <w:spacing w:val="-3"/>
          <w:w w:val="110"/>
        </w:rPr>
        <w:t xml:space="preserve"> </w:t>
      </w:r>
      <w:r w:rsidRPr="00326878">
        <w:rPr>
          <w:rFonts w:ascii="Times New Roman" w:hAnsi="Times New Roman" w:cs="Times New Roman"/>
          <w:i/>
          <w:w w:val="110"/>
        </w:rPr>
        <w:t>modelini</w:t>
      </w:r>
      <w:r w:rsidRPr="00326878">
        <w:rPr>
          <w:rFonts w:ascii="Times New Roman" w:hAnsi="Times New Roman" w:cs="Times New Roman"/>
          <w:i/>
          <w:spacing w:val="-3"/>
          <w:w w:val="110"/>
        </w:rPr>
        <w:t xml:space="preserve"> </w:t>
      </w:r>
      <w:r w:rsidRPr="00326878">
        <w:rPr>
          <w:rFonts w:ascii="Times New Roman" w:hAnsi="Times New Roman" w:cs="Times New Roman"/>
          <w:i/>
          <w:w w:val="110"/>
        </w:rPr>
        <w:t>kontrol</w:t>
      </w:r>
      <w:r w:rsidRPr="00326878">
        <w:rPr>
          <w:rFonts w:ascii="Times New Roman" w:hAnsi="Times New Roman" w:cs="Times New Roman"/>
          <w:i/>
          <w:spacing w:val="-2"/>
          <w:w w:val="110"/>
        </w:rPr>
        <w:t xml:space="preserve"> </w:t>
      </w:r>
      <w:r w:rsidRPr="00326878">
        <w:rPr>
          <w:rFonts w:ascii="Times New Roman" w:hAnsi="Times New Roman" w:cs="Times New Roman"/>
          <w:i/>
          <w:spacing w:val="-4"/>
          <w:w w:val="110"/>
        </w:rPr>
        <w:t>etme</w:t>
      </w:r>
    </w:p>
    <w:p w:rsidR="00326878" w:rsidRPr="00326878" w:rsidRDefault="00326878" w:rsidP="00326878">
      <w:pPr>
        <w:pStyle w:val="BodyText"/>
        <w:spacing w:before="51"/>
        <w:rPr>
          <w:i/>
          <w:sz w:val="22"/>
          <w:szCs w:val="22"/>
        </w:rPr>
      </w:pPr>
    </w:p>
    <w:p w:rsidR="00326878" w:rsidRPr="00326878" w:rsidRDefault="00326878" w:rsidP="00326878">
      <w:pPr>
        <w:pStyle w:val="BodyText"/>
        <w:spacing w:line="266" w:lineRule="auto"/>
        <w:ind w:left="111" w:right="38" w:firstLine="234"/>
        <w:jc w:val="both"/>
        <w:rPr>
          <w:sz w:val="22"/>
          <w:szCs w:val="22"/>
        </w:rPr>
      </w:pPr>
      <w:r w:rsidRPr="00326878">
        <w:rPr>
          <w:w w:val="115"/>
          <w:sz w:val="22"/>
          <w:szCs w:val="22"/>
        </w:rPr>
        <w:t>Sanal 3B el modelinin parmakları akıllı eldivenden alınan sinyalleri</w:t>
      </w:r>
      <w:r w:rsidRPr="00326878">
        <w:rPr>
          <w:spacing w:val="-4"/>
          <w:w w:val="115"/>
          <w:sz w:val="22"/>
          <w:szCs w:val="22"/>
        </w:rPr>
        <w:t xml:space="preserve"> </w:t>
      </w:r>
      <w:r w:rsidRPr="00326878">
        <w:rPr>
          <w:w w:val="115"/>
          <w:sz w:val="22"/>
          <w:szCs w:val="22"/>
        </w:rPr>
        <w:t>takip</w:t>
      </w:r>
      <w:r w:rsidRPr="00326878">
        <w:rPr>
          <w:spacing w:val="-4"/>
          <w:w w:val="115"/>
          <w:sz w:val="22"/>
          <w:szCs w:val="22"/>
        </w:rPr>
        <w:t xml:space="preserve"> </w:t>
      </w:r>
      <w:r w:rsidRPr="00326878">
        <w:rPr>
          <w:w w:val="115"/>
          <w:sz w:val="22"/>
          <w:szCs w:val="22"/>
        </w:rPr>
        <w:t>ederek</w:t>
      </w:r>
      <w:r w:rsidRPr="00326878">
        <w:rPr>
          <w:spacing w:val="-4"/>
          <w:w w:val="115"/>
          <w:sz w:val="22"/>
          <w:szCs w:val="22"/>
        </w:rPr>
        <w:t xml:space="preserve"> </w:t>
      </w:r>
      <w:r w:rsidRPr="00326878">
        <w:rPr>
          <w:w w:val="115"/>
          <w:sz w:val="22"/>
          <w:szCs w:val="22"/>
        </w:rPr>
        <w:t>bükülür.</w:t>
      </w:r>
      <w:r w:rsidRPr="00326878">
        <w:rPr>
          <w:spacing w:val="-4"/>
          <w:w w:val="115"/>
          <w:sz w:val="22"/>
          <w:szCs w:val="22"/>
        </w:rPr>
        <w:t xml:space="preserve"> </w:t>
      </w:r>
      <w:hyperlink w:anchor="_bookmark8" w:history="1">
        <w:r w:rsidRPr="00326878">
          <w:rPr>
            <w:color w:val="007EAC"/>
            <w:w w:val="115"/>
            <w:sz w:val="22"/>
            <w:szCs w:val="22"/>
          </w:rPr>
          <w:t>Şekil</w:t>
        </w:r>
        <w:r w:rsidRPr="00326878">
          <w:rPr>
            <w:color w:val="007EAC"/>
            <w:spacing w:val="-4"/>
            <w:w w:val="115"/>
            <w:sz w:val="22"/>
            <w:szCs w:val="22"/>
          </w:rPr>
          <w:t xml:space="preserve"> </w:t>
        </w:r>
        <w:r w:rsidRPr="00326878">
          <w:rPr>
            <w:color w:val="007EAC"/>
            <w:w w:val="115"/>
            <w:sz w:val="22"/>
            <w:szCs w:val="22"/>
          </w:rPr>
          <w:t>7</w:t>
        </w:r>
      </w:hyperlink>
      <w:r w:rsidRPr="00326878">
        <w:rPr>
          <w:w w:val="115"/>
          <w:sz w:val="22"/>
          <w:szCs w:val="22"/>
        </w:rPr>
        <w:t>(a)'daki</w:t>
      </w:r>
      <w:r w:rsidRPr="00326878">
        <w:rPr>
          <w:spacing w:val="-4"/>
          <w:w w:val="115"/>
          <w:sz w:val="22"/>
          <w:szCs w:val="22"/>
        </w:rPr>
        <w:t xml:space="preserve"> </w:t>
      </w:r>
      <w:r w:rsidRPr="00326878">
        <w:rPr>
          <w:w w:val="115"/>
          <w:sz w:val="22"/>
          <w:szCs w:val="22"/>
        </w:rPr>
        <w:t>akıllı</w:t>
      </w:r>
      <w:r w:rsidRPr="00326878">
        <w:rPr>
          <w:spacing w:val="-4"/>
          <w:w w:val="115"/>
          <w:sz w:val="22"/>
          <w:szCs w:val="22"/>
        </w:rPr>
        <w:t xml:space="preserve"> </w:t>
      </w:r>
      <w:r w:rsidRPr="00326878">
        <w:rPr>
          <w:w w:val="115"/>
          <w:sz w:val="22"/>
          <w:szCs w:val="22"/>
        </w:rPr>
        <w:t>eldivenin</w:t>
      </w:r>
      <w:r w:rsidRPr="00326878">
        <w:rPr>
          <w:spacing w:val="-4"/>
          <w:w w:val="115"/>
          <w:sz w:val="22"/>
          <w:szCs w:val="22"/>
        </w:rPr>
        <w:t xml:space="preserve"> </w:t>
      </w:r>
      <w:r w:rsidRPr="00326878">
        <w:rPr>
          <w:w w:val="115"/>
          <w:sz w:val="22"/>
          <w:szCs w:val="22"/>
        </w:rPr>
        <w:t xml:space="preserve">işaret parmağı hareketi (0°'den 90°'ye) </w:t>
      </w:r>
      <w:hyperlink w:anchor="_bookmark8" w:history="1">
        <w:r w:rsidRPr="00326878">
          <w:rPr>
            <w:color w:val="007EAC"/>
            <w:w w:val="115"/>
            <w:sz w:val="22"/>
            <w:szCs w:val="22"/>
          </w:rPr>
          <w:t>Şekil 7</w:t>
        </w:r>
      </w:hyperlink>
      <w:r w:rsidRPr="00326878">
        <w:rPr>
          <w:w w:val="115"/>
          <w:sz w:val="22"/>
          <w:szCs w:val="22"/>
        </w:rPr>
        <w:t>(b)'de gösterildiği gibi 3D el modeli</w:t>
      </w:r>
      <w:bookmarkStart w:id="4" w:name="_bookmark10"/>
      <w:bookmarkEnd w:id="4"/>
      <w:r w:rsidRPr="00326878">
        <w:rPr>
          <w:w w:val="115"/>
          <w:sz w:val="22"/>
          <w:szCs w:val="22"/>
        </w:rPr>
        <w:t xml:space="preserve">nde mükemmel bir eşitlik göstermektedir. Yeni bir kullanıcı tanıtıldığında, bir kavrama ve bırakma hareketi yapması istenecek ve tüm gerinim sensörlerinin çıkışı kaydedilecektir. Kalibrasyon için hesaplanan değer daha sonra mikrodenetleyiciye </w:t>
      </w:r>
      <w:r w:rsidRPr="00326878">
        <w:rPr>
          <w:spacing w:val="-2"/>
          <w:w w:val="115"/>
          <w:sz w:val="22"/>
          <w:szCs w:val="22"/>
        </w:rPr>
        <w:t>beslenecektir.</w:t>
      </w:r>
    </w:p>
    <w:p w:rsidR="00326878" w:rsidRPr="00326878" w:rsidRDefault="00326878" w:rsidP="00326878">
      <w:pPr>
        <w:pStyle w:val="BodyText"/>
        <w:spacing w:before="58"/>
        <w:rPr>
          <w:sz w:val="22"/>
          <w:szCs w:val="22"/>
        </w:rPr>
      </w:pPr>
    </w:p>
    <w:p w:rsidR="00326878" w:rsidRPr="00326878" w:rsidRDefault="00326878" w:rsidP="00326878">
      <w:pPr>
        <w:pStyle w:val="ListParagraph"/>
        <w:widowControl w:val="0"/>
        <w:numPr>
          <w:ilvl w:val="0"/>
          <w:numId w:val="2"/>
        </w:numPr>
        <w:tabs>
          <w:tab w:val="left" w:pos="304"/>
        </w:tabs>
        <w:autoSpaceDE w:val="0"/>
        <w:autoSpaceDN w:val="0"/>
        <w:spacing w:after="0" w:line="240" w:lineRule="auto"/>
        <w:contextualSpacing w:val="0"/>
        <w:jc w:val="left"/>
        <w:rPr>
          <w:rFonts w:ascii="Times New Roman" w:hAnsi="Times New Roman" w:cs="Times New Roman"/>
        </w:rPr>
      </w:pPr>
      <w:r w:rsidRPr="00326878">
        <w:rPr>
          <w:rFonts w:ascii="Times New Roman" w:hAnsi="Times New Roman" w:cs="Times New Roman"/>
          <w:spacing w:val="-2"/>
          <w:w w:val="120"/>
        </w:rPr>
        <w:t>Sonuç</w:t>
      </w:r>
    </w:p>
    <w:p w:rsidR="00326878" w:rsidRPr="00326878" w:rsidRDefault="00326878" w:rsidP="00326878">
      <w:pPr>
        <w:pStyle w:val="BodyText"/>
        <w:spacing w:before="51"/>
        <w:rPr>
          <w:sz w:val="22"/>
          <w:szCs w:val="22"/>
        </w:rPr>
      </w:pPr>
    </w:p>
    <w:p w:rsidR="00326878" w:rsidRPr="00326878" w:rsidRDefault="00326878" w:rsidP="00326878">
      <w:pPr>
        <w:pStyle w:val="BodyText"/>
        <w:spacing w:line="273" w:lineRule="auto"/>
        <w:ind w:left="111" w:right="39" w:firstLine="193"/>
        <w:jc w:val="both"/>
        <w:rPr>
          <w:sz w:val="22"/>
          <w:szCs w:val="22"/>
        </w:rPr>
      </w:pPr>
      <w:bookmarkStart w:id="5" w:name="_GoBack"/>
      <w:bookmarkEnd w:id="5"/>
      <w:r w:rsidRPr="00326878">
        <w:rPr>
          <w:w w:val="115"/>
          <w:sz w:val="22"/>
          <w:szCs w:val="22"/>
        </w:rPr>
        <w:t xml:space="preserve">Bu makalede, bir VR arayüzü için Velostat sensörlerine dayalı bir akıllı eldiven geliştirilmiştir. Akıllı eldiven bir </w:t>
      </w:r>
      <w:bookmarkStart w:id="6" w:name="_bookmark11"/>
      <w:bookmarkEnd w:id="6"/>
      <w:r w:rsidRPr="00326878">
        <w:rPr>
          <w:w w:val="115"/>
          <w:sz w:val="22"/>
          <w:szCs w:val="22"/>
        </w:rPr>
        <w:t>Velostat piezorezistif sensör ve bir veri toplama mikrodenetleyicisi içermektedir.</w:t>
      </w:r>
      <w:r w:rsidRPr="00326878">
        <w:rPr>
          <w:spacing w:val="-4"/>
          <w:w w:val="115"/>
          <w:sz w:val="22"/>
          <w:szCs w:val="22"/>
        </w:rPr>
        <w:t xml:space="preserve"> </w:t>
      </w:r>
      <w:r w:rsidRPr="00326878">
        <w:rPr>
          <w:w w:val="115"/>
          <w:sz w:val="22"/>
          <w:szCs w:val="22"/>
        </w:rPr>
        <w:t>Gerinim</w:t>
      </w:r>
      <w:r w:rsidRPr="00326878">
        <w:rPr>
          <w:spacing w:val="-4"/>
          <w:w w:val="115"/>
          <w:sz w:val="22"/>
          <w:szCs w:val="22"/>
        </w:rPr>
        <w:t xml:space="preserve"> </w:t>
      </w:r>
      <w:bookmarkStart w:id="7" w:name="_bookmark12"/>
      <w:bookmarkEnd w:id="7"/>
      <w:r w:rsidRPr="00326878">
        <w:rPr>
          <w:w w:val="115"/>
          <w:sz w:val="22"/>
          <w:szCs w:val="22"/>
        </w:rPr>
        <w:t>sensörünün</w:t>
      </w:r>
      <w:r w:rsidRPr="00326878">
        <w:rPr>
          <w:spacing w:val="-4"/>
          <w:w w:val="115"/>
          <w:sz w:val="22"/>
          <w:szCs w:val="22"/>
        </w:rPr>
        <w:t xml:space="preserve"> </w:t>
      </w:r>
      <w:r w:rsidRPr="00326878">
        <w:rPr>
          <w:w w:val="115"/>
          <w:sz w:val="22"/>
          <w:szCs w:val="22"/>
        </w:rPr>
        <w:t>algılama</w:t>
      </w:r>
      <w:r w:rsidRPr="00326878">
        <w:rPr>
          <w:spacing w:val="-4"/>
          <w:w w:val="115"/>
          <w:sz w:val="22"/>
          <w:szCs w:val="22"/>
        </w:rPr>
        <w:t xml:space="preserve"> </w:t>
      </w:r>
      <w:r w:rsidRPr="00326878">
        <w:rPr>
          <w:w w:val="115"/>
          <w:sz w:val="22"/>
          <w:szCs w:val="22"/>
        </w:rPr>
        <w:t>davranışı</w:t>
      </w:r>
      <w:r w:rsidRPr="00326878">
        <w:rPr>
          <w:spacing w:val="-4"/>
          <w:w w:val="115"/>
          <w:sz w:val="22"/>
          <w:szCs w:val="22"/>
        </w:rPr>
        <w:t xml:space="preserve"> </w:t>
      </w:r>
      <w:r w:rsidRPr="00326878">
        <w:rPr>
          <w:w w:val="115"/>
          <w:sz w:val="22"/>
          <w:szCs w:val="22"/>
        </w:rPr>
        <w:t>akıllı</w:t>
      </w:r>
      <w:r w:rsidRPr="00326878">
        <w:rPr>
          <w:spacing w:val="-4"/>
          <w:w w:val="115"/>
          <w:sz w:val="22"/>
          <w:szCs w:val="22"/>
        </w:rPr>
        <w:t xml:space="preserve"> </w:t>
      </w:r>
      <w:r w:rsidRPr="00326878">
        <w:rPr>
          <w:w w:val="115"/>
          <w:sz w:val="22"/>
          <w:szCs w:val="22"/>
        </w:rPr>
        <w:t>eldivene takıldığında incelenmiştir. Hızlı bir tepki süresi gösterir</w:t>
      </w:r>
    </w:p>
    <w:p w:rsidR="00326878" w:rsidRPr="00326878" w:rsidRDefault="00326878" w:rsidP="00326878">
      <w:pPr>
        <w:pStyle w:val="BodyText"/>
        <w:spacing w:line="264" w:lineRule="auto"/>
        <w:ind w:left="110" w:right="39"/>
        <w:jc w:val="both"/>
        <w:rPr>
          <w:sz w:val="22"/>
          <w:szCs w:val="22"/>
        </w:rPr>
      </w:pPr>
      <w:bookmarkStart w:id="8" w:name="_bookmark13"/>
      <w:bookmarkEnd w:id="8"/>
      <w:r w:rsidRPr="00326878">
        <w:rPr>
          <w:w w:val="115"/>
          <w:sz w:val="22"/>
          <w:szCs w:val="22"/>
        </w:rPr>
        <w:t>15,8 ms ve eklem açısı 0°'den 30°'ye çıktığında %59,8 rad</w:t>
      </w:r>
      <w:r w:rsidRPr="00326878">
        <w:rPr>
          <w:w w:val="115"/>
          <w:position w:val="5"/>
          <w:sz w:val="22"/>
          <w:szCs w:val="22"/>
        </w:rPr>
        <w:t>—1</w:t>
      </w:r>
      <w:r w:rsidRPr="00326878">
        <w:rPr>
          <w:spacing w:val="40"/>
          <w:w w:val="115"/>
          <w:position w:val="5"/>
          <w:sz w:val="22"/>
          <w:szCs w:val="22"/>
        </w:rPr>
        <w:t xml:space="preserve"> </w:t>
      </w:r>
      <w:r w:rsidRPr="00326878">
        <w:rPr>
          <w:w w:val="115"/>
          <w:sz w:val="22"/>
          <w:szCs w:val="22"/>
        </w:rPr>
        <w:t xml:space="preserve">duyarlılık. Unity ile oluşturulan 3D el </w:t>
      </w:r>
      <w:bookmarkStart w:id="9" w:name="_bookmark15"/>
      <w:bookmarkEnd w:id="9"/>
      <w:r w:rsidRPr="00326878">
        <w:rPr>
          <w:w w:val="115"/>
          <w:sz w:val="22"/>
          <w:szCs w:val="22"/>
        </w:rPr>
        <w:t>modeli gerçek bir elin hareketlerini doğru bir şekilde taklit eder. Bu akıllı eldiven ile kullanı</w:t>
      </w:r>
      <w:bookmarkStart w:id="10" w:name="_bookmark16"/>
      <w:bookmarkEnd w:id="10"/>
      <w:r w:rsidRPr="00326878">
        <w:rPr>
          <w:w w:val="115"/>
          <w:sz w:val="22"/>
          <w:szCs w:val="22"/>
        </w:rPr>
        <w:t xml:space="preserve">cı sanal bir 3D el parmağının bükülme hareketini VR ortamında etkili bir şekilde kontrol edebilir ve </w:t>
      </w:r>
      <w:bookmarkStart w:id="11" w:name="_bookmark14"/>
      <w:bookmarkEnd w:id="11"/>
      <w:r w:rsidRPr="00326878">
        <w:rPr>
          <w:w w:val="115"/>
          <w:sz w:val="22"/>
          <w:szCs w:val="22"/>
        </w:rPr>
        <w:t>böylece VR kontrol aralığını genişletebilir. Akıllı eldivende gelecekte yapılacak iyileştirmeler arasında kullanıcının deneyimini geliştirmek için dokunsal geri bildirim eklenmesi de yer alıyor.</w:t>
      </w:r>
    </w:p>
    <w:p w:rsidR="00326878" w:rsidRPr="0004488A" w:rsidRDefault="00326878" w:rsidP="00326878">
      <w:pPr>
        <w:ind w:firstLine="708"/>
        <w:rPr>
          <w:rFonts w:ascii="Times New Roman" w:hAnsi="Times New Roman" w:cs="Times New Roman"/>
        </w:rPr>
      </w:pPr>
    </w:p>
    <w:sectPr w:rsidR="00326878" w:rsidRPr="00044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oto Sans Display">
    <w:altName w:val="Arial"/>
    <w:charset w:val="00"/>
    <w:family w:val="swiss"/>
    <w:pitch w:val="variable"/>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550C"/>
    <w:multiLevelType w:val="multilevel"/>
    <w:tmpl w:val="86363A46"/>
    <w:lvl w:ilvl="0">
      <w:start w:val="1"/>
      <w:numFmt w:val="decimal"/>
      <w:lvlText w:val="%1."/>
      <w:lvlJc w:val="left"/>
      <w:pPr>
        <w:ind w:left="304" w:hanging="190"/>
        <w:jc w:val="right"/>
      </w:pPr>
      <w:rPr>
        <w:rFonts w:ascii="Times New Roman" w:eastAsia="Times New Roman" w:hAnsi="Times New Roman" w:cs="Times New Roman" w:hint="default"/>
        <w:b w:val="0"/>
        <w:bCs w:val="0"/>
        <w:i w:val="0"/>
        <w:iCs w:val="0"/>
        <w:spacing w:val="0"/>
        <w:w w:val="115"/>
        <w:sz w:val="16"/>
        <w:szCs w:val="16"/>
        <w:lang w:val="tr-TR" w:eastAsia="en-US" w:bidi="ar-SA"/>
      </w:rPr>
    </w:lvl>
    <w:lvl w:ilvl="1">
      <w:start w:val="1"/>
      <w:numFmt w:val="decimal"/>
      <w:lvlText w:val="%1.%2."/>
      <w:lvlJc w:val="left"/>
      <w:pPr>
        <w:ind w:left="419" w:hanging="307"/>
      </w:pPr>
      <w:rPr>
        <w:rFonts w:ascii="Times New Roman" w:eastAsia="Times New Roman" w:hAnsi="Times New Roman" w:cs="Times New Roman" w:hint="default"/>
        <w:b w:val="0"/>
        <w:bCs w:val="0"/>
        <w:i/>
        <w:iCs/>
        <w:spacing w:val="0"/>
        <w:w w:val="106"/>
        <w:sz w:val="16"/>
        <w:szCs w:val="16"/>
        <w:lang w:val="tr-TR" w:eastAsia="en-US" w:bidi="ar-SA"/>
      </w:rPr>
    </w:lvl>
    <w:lvl w:ilvl="2">
      <w:numFmt w:val="bullet"/>
      <w:lvlText w:val="•"/>
      <w:lvlJc w:val="left"/>
      <w:pPr>
        <w:ind w:left="5800" w:hanging="307"/>
      </w:pPr>
      <w:rPr>
        <w:rFonts w:hint="default"/>
        <w:lang w:val="tr-TR" w:eastAsia="en-US" w:bidi="ar-SA"/>
      </w:rPr>
    </w:lvl>
    <w:lvl w:ilvl="3">
      <w:numFmt w:val="bullet"/>
      <w:lvlText w:val="•"/>
      <w:lvlJc w:val="left"/>
      <w:pPr>
        <w:ind w:left="5054" w:hanging="307"/>
      </w:pPr>
      <w:rPr>
        <w:rFonts w:hint="default"/>
        <w:lang w:val="tr-TR" w:eastAsia="en-US" w:bidi="ar-SA"/>
      </w:rPr>
    </w:lvl>
    <w:lvl w:ilvl="4">
      <w:numFmt w:val="bullet"/>
      <w:lvlText w:val="•"/>
      <w:lvlJc w:val="left"/>
      <w:pPr>
        <w:ind w:left="4309" w:hanging="307"/>
      </w:pPr>
      <w:rPr>
        <w:rFonts w:hint="default"/>
        <w:lang w:val="tr-TR" w:eastAsia="en-US" w:bidi="ar-SA"/>
      </w:rPr>
    </w:lvl>
    <w:lvl w:ilvl="5">
      <w:numFmt w:val="bullet"/>
      <w:lvlText w:val="•"/>
      <w:lvlJc w:val="left"/>
      <w:pPr>
        <w:ind w:left="3564" w:hanging="307"/>
      </w:pPr>
      <w:rPr>
        <w:rFonts w:hint="default"/>
        <w:lang w:val="tr-TR" w:eastAsia="en-US" w:bidi="ar-SA"/>
      </w:rPr>
    </w:lvl>
    <w:lvl w:ilvl="6">
      <w:numFmt w:val="bullet"/>
      <w:lvlText w:val="•"/>
      <w:lvlJc w:val="left"/>
      <w:pPr>
        <w:ind w:left="2819" w:hanging="307"/>
      </w:pPr>
      <w:rPr>
        <w:rFonts w:hint="default"/>
        <w:lang w:val="tr-TR" w:eastAsia="en-US" w:bidi="ar-SA"/>
      </w:rPr>
    </w:lvl>
    <w:lvl w:ilvl="7">
      <w:numFmt w:val="bullet"/>
      <w:lvlText w:val="•"/>
      <w:lvlJc w:val="left"/>
      <w:pPr>
        <w:ind w:left="2074" w:hanging="307"/>
      </w:pPr>
      <w:rPr>
        <w:rFonts w:hint="default"/>
        <w:lang w:val="tr-TR" w:eastAsia="en-US" w:bidi="ar-SA"/>
      </w:rPr>
    </w:lvl>
    <w:lvl w:ilvl="8">
      <w:numFmt w:val="bullet"/>
      <w:lvlText w:val="•"/>
      <w:lvlJc w:val="left"/>
      <w:pPr>
        <w:ind w:left="1329" w:hanging="307"/>
      </w:pPr>
      <w:rPr>
        <w:rFonts w:hint="default"/>
        <w:lang w:val="tr-TR" w:eastAsia="en-US" w:bidi="ar-SA"/>
      </w:rPr>
    </w:lvl>
  </w:abstractNum>
  <w:abstractNum w:abstractNumId="1" w15:restartNumberingAfterBreak="0">
    <w:nsid w:val="49DF42E4"/>
    <w:multiLevelType w:val="multilevel"/>
    <w:tmpl w:val="86363A46"/>
    <w:lvl w:ilvl="0">
      <w:start w:val="1"/>
      <w:numFmt w:val="decimal"/>
      <w:lvlText w:val="%1."/>
      <w:lvlJc w:val="left"/>
      <w:pPr>
        <w:ind w:left="304" w:hanging="190"/>
        <w:jc w:val="right"/>
      </w:pPr>
      <w:rPr>
        <w:rFonts w:ascii="Times New Roman" w:eastAsia="Times New Roman" w:hAnsi="Times New Roman" w:cs="Times New Roman" w:hint="default"/>
        <w:b w:val="0"/>
        <w:bCs w:val="0"/>
        <w:i w:val="0"/>
        <w:iCs w:val="0"/>
        <w:spacing w:val="0"/>
        <w:w w:val="115"/>
        <w:sz w:val="16"/>
        <w:szCs w:val="16"/>
        <w:lang w:val="tr-TR" w:eastAsia="en-US" w:bidi="ar-SA"/>
      </w:rPr>
    </w:lvl>
    <w:lvl w:ilvl="1">
      <w:start w:val="1"/>
      <w:numFmt w:val="decimal"/>
      <w:lvlText w:val="%1.%2."/>
      <w:lvlJc w:val="left"/>
      <w:pPr>
        <w:ind w:left="419" w:hanging="307"/>
      </w:pPr>
      <w:rPr>
        <w:rFonts w:ascii="Times New Roman" w:eastAsia="Times New Roman" w:hAnsi="Times New Roman" w:cs="Times New Roman" w:hint="default"/>
        <w:b w:val="0"/>
        <w:bCs w:val="0"/>
        <w:i/>
        <w:iCs/>
        <w:spacing w:val="0"/>
        <w:w w:val="106"/>
        <w:sz w:val="16"/>
        <w:szCs w:val="16"/>
        <w:lang w:val="tr-TR" w:eastAsia="en-US" w:bidi="ar-SA"/>
      </w:rPr>
    </w:lvl>
    <w:lvl w:ilvl="2">
      <w:numFmt w:val="bullet"/>
      <w:lvlText w:val="•"/>
      <w:lvlJc w:val="left"/>
      <w:pPr>
        <w:ind w:left="5800" w:hanging="307"/>
      </w:pPr>
      <w:rPr>
        <w:rFonts w:hint="default"/>
        <w:lang w:val="tr-TR" w:eastAsia="en-US" w:bidi="ar-SA"/>
      </w:rPr>
    </w:lvl>
    <w:lvl w:ilvl="3">
      <w:numFmt w:val="bullet"/>
      <w:lvlText w:val="•"/>
      <w:lvlJc w:val="left"/>
      <w:pPr>
        <w:ind w:left="5054" w:hanging="307"/>
      </w:pPr>
      <w:rPr>
        <w:rFonts w:hint="default"/>
        <w:lang w:val="tr-TR" w:eastAsia="en-US" w:bidi="ar-SA"/>
      </w:rPr>
    </w:lvl>
    <w:lvl w:ilvl="4">
      <w:numFmt w:val="bullet"/>
      <w:lvlText w:val="•"/>
      <w:lvlJc w:val="left"/>
      <w:pPr>
        <w:ind w:left="4309" w:hanging="307"/>
      </w:pPr>
      <w:rPr>
        <w:rFonts w:hint="default"/>
        <w:lang w:val="tr-TR" w:eastAsia="en-US" w:bidi="ar-SA"/>
      </w:rPr>
    </w:lvl>
    <w:lvl w:ilvl="5">
      <w:numFmt w:val="bullet"/>
      <w:lvlText w:val="•"/>
      <w:lvlJc w:val="left"/>
      <w:pPr>
        <w:ind w:left="3564" w:hanging="307"/>
      </w:pPr>
      <w:rPr>
        <w:rFonts w:hint="default"/>
        <w:lang w:val="tr-TR" w:eastAsia="en-US" w:bidi="ar-SA"/>
      </w:rPr>
    </w:lvl>
    <w:lvl w:ilvl="6">
      <w:numFmt w:val="bullet"/>
      <w:lvlText w:val="•"/>
      <w:lvlJc w:val="left"/>
      <w:pPr>
        <w:ind w:left="2819" w:hanging="307"/>
      </w:pPr>
      <w:rPr>
        <w:rFonts w:hint="default"/>
        <w:lang w:val="tr-TR" w:eastAsia="en-US" w:bidi="ar-SA"/>
      </w:rPr>
    </w:lvl>
    <w:lvl w:ilvl="7">
      <w:numFmt w:val="bullet"/>
      <w:lvlText w:val="•"/>
      <w:lvlJc w:val="left"/>
      <w:pPr>
        <w:ind w:left="2074" w:hanging="307"/>
      </w:pPr>
      <w:rPr>
        <w:rFonts w:hint="default"/>
        <w:lang w:val="tr-TR" w:eastAsia="en-US" w:bidi="ar-SA"/>
      </w:rPr>
    </w:lvl>
    <w:lvl w:ilvl="8">
      <w:numFmt w:val="bullet"/>
      <w:lvlText w:val="•"/>
      <w:lvlJc w:val="left"/>
      <w:pPr>
        <w:ind w:left="1329" w:hanging="307"/>
      </w:pPr>
      <w:rPr>
        <w:rFonts w:hint="default"/>
        <w:lang w:val="tr-TR" w:eastAsia="en-US" w:bidi="ar-SA"/>
      </w:rPr>
    </w:lvl>
  </w:abstractNum>
  <w:abstractNum w:abstractNumId="2" w15:restartNumberingAfterBreak="0">
    <w:nsid w:val="66AE76F1"/>
    <w:multiLevelType w:val="hybridMultilevel"/>
    <w:tmpl w:val="060C6CB2"/>
    <w:lvl w:ilvl="0" w:tplc="3CAE5F06">
      <w:start w:val="1"/>
      <w:numFmt w:val="decimal"/>
      <w:lvlText w:val="%1."/>
      <w:lvlJc w:val="left"/>
      <w:pPr>
        <w:ind w:left="471" w:hanging="360"/>
      </w:pPr>
      <w:rPr>
        <w:rFonts w:hint="default"/>
      </w:rPr>
    </w:lvl>
    <w:lvl w:ilvl="1" w:tplc="041F0019" w:tentative="1">
      <w:start w:val="1"/>
      <w:numFmt w:val="lowerLetter"/>
      <w:lvlText w:val="%2."/>
      <w:lvlJc w:val="left"/>
      <w:pPr>
        <w:ind w:left="1191" w:hanging="360"/>
      </w:pPr>
    </w:lvl>
    <w:lvl w:ilvl="2" w:tplc="041F001B" w:tentative="1">
      <w:start w:val="1"/>
      <w:numFmt w:val="lowerRoman"/>
      <w:lvlText w:val="%3."/>
      <w:lvlJc w:val="right"/>
      <w:pPr>
        <w:ind w:left="1911" w:hanging="180"/>
      </w:pPr>
    </w:lvl>
    <w:lvl w:ilvl="3" w:tplc="041F000F" w:tentative="1">
      <w:start w:val="1"/>
      <w:numFmt w:val="decimal"/>
      <w:lvlText w:val="%4."/>
      <w:lvlJc w:val="left"/>
      <w:pPr>
        <w:ind w:left="2631" w:hanging="360"/>
      </w:pPr>
    </w:lvl>
    <w:lvl w:ilvl="4" w:tplc="041F0019" w:tentative="1">
      <w:start w:val="1"/>
      <w:numFmt w:val="lowerLetter"/>
      <w:lvlText w:val="%5."/>
      <w:lvlJc w:val="left"/>
      <w:pPr>
        <w:ind w:left="3351" w:hanging="360"/>
      </w:pPr>
    </w:lvl>
    <w:lvl w:ilvl="5" w:tplc="041F001B" w:tentative="1">
      <w:start w:val="1"/>
      <w:numFmt w:val="lowerRoman"/>
      <w:lvlText w:val="%6."/>
      <w:lvlJc w:val="right"/>
      <w:pPr>
        <w:ind w:left="4071" w:hanging="180"/>
      </w:pPr>
    </w:lvl>
    <w:lvl w:ilvl="6" w:tplc="041F000F" w:tentative="1">
      <w:start w:val="1"/>
      <w:numFmt w:val="decimal"/>
      <w:lvlText w:val="%7."/>
      <w:lvlJc w:val="left"/>
      <w:pPr>
        <w:ind w:left="4791" w:hanging="360"/>
      </w:pPr>
    </w:lvl>
    <w:lvl w:ilvl="7" w:tplc="041F0019" w:tentative="1">
      <w:start w:val="1"/>
      <w:numFmt w:val="lowerLetter"/>
      <w:lvlText w:val="%8."/>
      <w:lvlJc w:val="left"/>
      <w:pPr>
        <w:ind w:left="5511" w:hanging="360"/>
      </w:pPr>
    </w:lvl>
    <w:lvl w:ilvl="8" w:tplc="041F001B" w:tentative="1">
      <w:start w:val="1"/>
      <w:numFmt w:val="lowerRoman"/>
      <w:lvlText w:val="%9."/>
      <w:lvlJc w:val="right"/>
      <w:pPr>
        <w:ind w:left="6231" w:hanging="180"/>
      </w:pPr>
    </w:lvl>
  </w:abstractNum>
  <w:abstractNum w:abstractNumId="3" w15:restartNumberingAfterBreak="0">
    <w:nsid w:val="71761DDD"/>
    <w:multiLevelType w:val="multilevel"/>
    <w:tmpl w:val="86363A46"/>
    <w:lvl w:ilvl="0">
      <w:start w:val="1"/>
      <w:numFmt w:val="decimal"/>
      <w:lvlText w:val="%1."/>
      <w:lvlJc w:val="left"/>
      <w:pPr>
        <w:ind w:left="304" w:hanging="190"/>
        <w:jc w:val="right"/>
      </w:pPr>
      <w:rPr>
        <w:rFonts w:ascii="Times New Roman" w:eastAsia="Times New Roman" w:hAnsi="Times New Roman" w:cs="Times New Roman" w:hint="default"/>
        <w:b w:val="0"/>
        <w:bCs w:val="0"/>
        <w:i w:val="0"/>
        <w:iCs w:val="0"/>
        <w:spacing w:val="0"/>
        <w:w w:val="115"/>
        <w:sz w:val="16"/>
        <w:szCs w:val="16"/>
        <w:lang w:val="tr-TR" w:eastAsia="en-US" w:bidi="ar-SA"/>
      </w:rPr>
    </w:lvl>
    <w:lvl w:ilvl="1">
      <w:start w:val="1"/>
      <w:numFmt w:val="decimal"/>
      <w:lvlText w:val="%1.%2."/>
      <w:lvlJc w:val="left"/>
      <w:pPr>
        <w:ind w:left="419" w:hanging="307"/>
      </w:pPr>
      <w:rPr>
        <w:rFonts w:ascii="Times New Roman" w:eastAsia="Times New Roman" w:hAnsi="Times New Roman" w:cs="Times New Roman" w:hint="default"/>
        <w:b w:val="0"/>
        <w:bCs w:val="0"/>
        <w:i/>
        <w:iCs/>
        <w:spacing w:val="0"/>
        <w:w w:val="106"/>
        <w:sz w:val="16"/>
        <w:szCs w:val="16"/>
        <w:lang w:val="tr-TR" w:eastAsia="en-US" w:bidi="ar-SA"/>
      </w:rPr>
    </w:lvl>
    <w:lvl w:ilvl="2">
      <w:numFmt w:val="bullet"/>
      <w:lvlText w:val="•"/>
      <w:lvlJc w:val="left"/>
      <w:pPr>
        <w:ind w:left="5800" w:hanging="307"/>
      </w:pPr>
      <w:rPr>
        <w:rFonts w:hint="default"/>
        <w:lang w:val="tr-TR" w:eastAsia="en-US" w:bidi="ar-SA"/>
      </w:rPr>
    </w:lvl>
    <w:lvl w:ilvl="3">
      <w:numFmt w:val="bullet"/>
      <w:lvlText w:val="•"/>
      <w:lvlJc w:val="left"/>
      <w:pPr>
        <w:ind w:left="5054" w:hanging="307"/>
      </w:pPr>
      <w:rPr>
        <w:rFonts w:hint="default"/>
        <w:lang w:val="tr-TR" w:eastAsia="en-US" w:bidi="ar-SA"/>
      </w:rPr>
    </w:lvl>
    <w:lvl w:ilvl="4">
      <w:numFmt w:val="bullet"/>
      <w:lvlText w:val="•"/>
      <w:lvlJc w:val="left"/>
      <w:pPr>
        <w:ind w:left="4309" w:hanging="307"/>
      </w:pPr>
      <w:rPr>
        <w:rFonts w:hint="default"/>
        <w:lang w:val="tr-TR" w:eastAsia="en-US" w:bidi="ar-SA"/>
      </w:rPr>
    </w:lvl>
    <w:lvl w:ilvl="5">
      <w:numFmt w:val="bullet"/>
      <w:lvlText w:val="•"/>
      <w:lvlJc w:val="left"/>
      <w:pPr>
        <w:ind w:left="3564" w:hanging="307"/>
      </w:pPr>
      <w:rPr>
        <w:rFonts w:hint="default"/>
        <w:lang w:val="tr-TR" w:eastAsia="en-US" w:bidi="ar-SA"/>
      </w:rPr>
    </w:lvl>
    <w:lvl w:ilvl="6">
      <w:numFmt w:val="bullet"/>
      <w:lvlText w:val="•"/>
      <w:lvlJc w:val="left"/>
      <w:pPr>
        <w:ind w:left="2819" w:hanging="307"/>
      </w:pPr>
      <w:rPr>
        <w:rFonts w:hint="default"/>
        <w:lang w:val="tr-TR" w:eastAsia="en-US" w:bidi="ar-SA"/>
      </w:rPr>
    </w:lvl>
    <w:lvl w:ilvl="7">
      <w:numFmt w:val="bullet"/>
      <w:lvlText w:val="•"/>
      <w:lvlJc w:val="left"/>
      <w:pPr>
        <w:ind w:left="2074" w:hanging="307"/>
      </w:pPr>
      <w:rPr>
        <w:rFonts w:hint="default"/>
        <w:lang w:val="tr-TR" w:eastAsia="en-US" w:bidi="ar-SA"/>
      </w:rPr>
    </w:lvl>
    <w:lvl w:ilvl="8">
      <w:numFmt w:val="bullet"/>
      <w:lvlText w:val="•"/>
      <w:lvlJc w:val="left"/>
      <w:pPr>
        <w:ind w:left="1329" w:hanging="307"/>
      </w:pPr>
      <w:rPr>
        <w:rFonts w:hint="default"/>
        <w:lang w:val="tr-TR"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8A"/>
    <w:rsid w:val="0004488A"/>
    <w:rsid w:val="00326878"/>
    <w:rsid w:val="008817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11C8"/>
  <w15:chartTrackingRefBased/>
  <w15:docId w15:val="{7E805BB6-CAC3-4BFF-8F68-765EACD6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488A"/>
    <w:pPr>
      <w:widowControl w:val="0"/>
      <w:autoSpaceDE w:val="0"/>
      <w:autoSpaceDN w:val="0"/>
      <w:spacing w:after="0" w:line="240" w:lineRule="auto"/>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04488A"/>
    <w:rPr>
      <w:rFonts w:ascii="Times New Roman" w:eastAsia="Times New Roman" w:hAnsi="Times New Roman" w:cs="Times New Roman"/>
      <w:sz w:val="16"/>
      <w:szCs w:val="16"/>
    </w:rPr>
  </w:style>
  <w:style w:type="paragraph" w:styleId="ListParagraph">
    <w:name w:val="List Paragraph"/>
    <w:basedOn w:val="Normal"/>
    <w:uiPriority w:val="1"/>
    <w:qFormat/>
    <w:rsid w:val="0004488A"/>
    <w:pPr>
      <w:ind w:left="720"/>
      <w:contextualSpacing/>
    </w:pPr>
  </w:style>
  <w:style w:type="paragraph" w:customStyle="1" w:styleId="TableParagraph">
    <w:name w:val="Table Paragraph"/>
    <w:basedOn w:val="Normal"/>
    <w:uiPriority w:val="1"/>
    <w:qFormat/>
    <w:rsid w:val="00326878"/>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1</cp:revision>
  <dcterms:created xsi:type="dcterms:W3CDTF">2024-08-06T07:32:00Z</dcterms:created>
  <dcterms:modified xsi:type="dcterms:W3CDTF">2024-08-06T07:51:00Z</dcterms:modified>
</cp:coreProperties>
</file>