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B188E" w14:textId="7E417BE2" w:rsidR="007E1EC9" w:rsidRDefault="007E1EC9" w:rsidP="00C403A0">
      <w:pPr>
        <w:pStyle w:val="NormalWeb"/>
        <w:shd w:val="clear" w:color="auto" w:fill="FFFFFF"/>
        <w:spacing w:before="0" w:beforeAutospacing="0" w:after="0" w:afterAutospacing="0"/>
        <w:ind w:left="1080" w:hanging="360"/>
        <w:textAlignment w:val="baseline"/>
        <w:rPr>
          <w:rFonts w:ascii="Arial" w:hAnsi="Arial" w:cs="Arial"/>
          <w:color w:val="444444"/>
          <w:sz w:val="20"/>
          <w:szCs w:val="20"/>
        </w:rPr>
      </w:pPr>
      <w:r>
        <w:rPr>
          <w:rFonts w:ascii="Arial" w:hAnsi="Arial" w:cs="Arial"/>
          <w:b/>
          <w:bCs/>
          <w:color w:val="444444"/>
          <w:sz w:val="20"/>
          <w:szCs w:val="20"/>
          <w:shd w:val="clear" w:color="auto" w:fill="FFFFFF"/>
        </w:rPr>
        <w:t>Hint</w:t>
      </w:r>
      <w:r>
        <w:rPr>
          <w:rFonts w:ascii="Arial" w:hAnsi="Arial" w:cs="Arial"/>
          <w:color w:val="444444"/>
          <w:sz w:val="20"/>
          <w:szCs w:val="20"/>
          <w:shd w:val="clear" w:color="auto" w:fill="FFFFFF"/>
        </w:rPr>
        <w:t>: Remember that the number of host bits (to the power of 2) defines the number of hosts per subnet (minus 2), and the number of subnet bits (to the power of two) defines the number of subnets. The subnet bits (shown in bold) are the bits that have been borrowed beyond the original network mask of /24. The /24 is the prefix notation and corresponds to a dotted decimal mask of 255.255.255.0.</w:t>
      </w:r>
    </w:p>
    <w:p w14:paraId="43B3914B" w14:textId="4BD577A0" w:rsidR="00C403A0" w:rsidRDefault="00C403A0" w:rsidP="00C403A0">
      <w:pPr>
        <w:pStyle w:val="NormalWeb"/>
        <w:shd w:val="clear" w:color="auto" w:fill="FFFFFF"/>
        <w:spacing w:before="0" w:beforeAutospacing="0" w:after="0" w:afterAutospacing="0"/>
        <w:ind w:left="1080" w:hanging="360"/>
        <w:textAlignment w:val="baseline"/>
        <w:rPr>
          <w:rFonts w:ascii="Arial" w:hAnsi="Arial" w:cs="Arial"/>
          <w:color w:val="444444"/>
          <w:sz w:val="20"/>
          <w:szCs w:val="20"/>
        </w:rPr>
      </w:pPr>
      <w:r>
        <w:rPr>
          <w:rFonts w:ascii="Arial" w:hAnsi="Arial" w:cs="Arial"/>
          <w:color w:val="444444"/>
          <w:sz w:val="20"/>
          <w:szCs w:val="20"/>
        </w:rPr>
        <w:t>1)</w:t>
      </w:r>
      <w:r>
        <w:rPr>
          <w:color w:val="444444"/>
          <w:sz w:val="14"/>
          <w:szCs w:val="14"/>
        </w:rPr>
        <w:t>      </w:t>
      </w:r>
      <w:r>
        <w:rPr>
          <w:rFonts w:ascii="Arial" w:hAnsi="Arial" w:cs="Arial"/>
          <w:color w:val="444444"/>
          <w:sz w:val="20"/>
          <w:szCs w:val="20"/>
        </w:rPr>
        <w:t>(/25) 11111111.11111111.11111111.</w:t>
      </w:r>
      <w:r>
        <w:rPr>
          <w:rFonts w:ascii="Arial" w:hAnsi="Arial" w:cs="Arial"/>
          <w:b/>
          <w:bCs/>
          <w:color w:val="444444"/>
          <w:sz w:val="20"/>
          <w:szCs w:val="20"/>
        </w:rPr>
        <w:t>1</w:t>
      </w:r>
      <w:r>
        <w:rPr>
          <w:rFonts w:ascii="Arial" w:hAnsi="Arial" w:cs="Arial"/>
          <w:color w:val="444444"/>
          <w:sz w:val="20"/>
          <w:szCs w:val="20"/>
        </w:rPr>
        <w:t>0000000</w:t>
      </w:r>
    </w:p>
    <w:p w14:paraId="5AD9CF40"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color w:val="444444"/>
          <w:sz w:val="20"/>
          <w:szCs w:val="20"/>
        </w:rPr>
        <w:t>Dotted decimal subnet mask equivalent:</w:t>
      </w:r>
    </w:p>
    <w:p w14:paraId="70F09E64"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b/>
          <w:bCs/>
          <w:color w:val="444444"/>
          <w:sz w:val="20"/>
          <w:szCs w:val="20"/>
          <w:shd w:val="clear" w:color="auto" w:fill="BFBFBF"/>
        </w:rPr>
        <w:t>255.255.255.128</w:t>
      </w:r>
    </w:p>
    <w:p w14:paraId="59F961DB"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color w:val="444444"/>
          <w:sz w:val="20"/>
          <w:szCs w:val="20"/>
        </w:rPr>
        <w:t>Number of subnets? Number of hosts?</w:t>
      </w:r>
    </w:p>
    <w:p w14:paraId="4F2BEE64"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b/>
          <w:bCs/>
          <w:color w:val="444444"/>
          <w:sz w:val="20"/>
          <w:szCs w:val="20"/>
          <w:shd w:val="clear" w:color="auto" w:fill="BFBFBF"/>
        </w:rPr>
        <w:t>Two subnets (2^1) and 128 hosts (2^7) – 2 = 126 hosts per subnet</w:t>
      </w:r>
    </w:p>
    <w:p w14:paraId="63655861" w14:textId="77777777" w:rsidR="00C403A0" w:rsidRDefault="00C403A0" w:rsidP="00C403A0">
      <w:pPr>
        <w:pStyle w:val="NormalWeb"/>
        <w:shd w:val="clear" w:color="auto" w:fill="FFFFFF"/>
        <w:spacing w:before="0" w:beforeAutospacing="0" w:after="0" w:afterAutospacing="0"/>
        <w:ind w:left="1080" w:hanging="360"/>
        <w:textAlignment w:val="baseline"/>
        <w:rPr>
          <w:rFonts w:ascii="Arial" w:hAnsi="Arial" w:cs="Arial"/>
          <w:color w:val="444444"/>
          <w:sz w:val="20"/>
          <w:szCs w:val="20"/>
        </w:rPr>
      </w:pPr>
      <w:r>
        <w:rPr>
          <w:rFonts w:ascii="Arial" w:hAnsi="Arial" w:cs="Arial"/>
          <w:color w:val="444444"/>
          <w:sz w:val="20"/>
          <w:szCs w:val="20"/>
        </w:rPr>
        <w:t>2)</w:t>
      </w:r>
      <w:r>
        <w:rPr>
          <w:color w:val="444444"/>
          <w:sz w:val="14"/>
          <w:szCs w:val="14"/>
        </w:rPr>
        <w:t>      </w:t>
      </w:r>
      <w:r>
        <w:rPr>
          <w:rFonts w:ascii="Arial" w:hAnsi="Arial" w:cs="Arial"/>
          <w:color w:val="444444"/>
          <w:sz w:val="20"/>
          <w:szCs w:val="20"/>
        </w:rPr>
        <w:t>(/26) 11111111.11111111.11111111.</w:t>
      </w:r>
      <w:r>
        <w:rPr>
          <w:rFonts w:ascii="Arial" w:hAnsi="Arial" w:cs="Arial"/>
          <w:b/>
          <w:bCs/>
          <w:color w:val="444444"/>
          <w:sz w:val="20"/>
          <w:szCs w:val="20"/>
        </w:rPr>
        <w:t>11</w:t>
      </w:r>
      <w:r>
        <w:rPr>
          <w:rFonts w:ascii="Arial" w:hAnsi="Arial" w:cs="Arial"/>
          <w:color w:val="444444"/>
          <w:sz w:val="20"/>
          <w:szCs w:val="20"/>
        </w:rPr>
        <w:t>000000</w:t>
      </w:r>
    </w:p>
    <w:p w14:paraId="41FC6A37"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color w:val="444444"/>
          <w:sz w:val="20"/>
          <w:szCs w:val="20"/>
        </w:rPr>
        <w:t>Dotted decimal subnet mask equivalent:</w:t>
      </w:r>
    </w:p>
    <w:p w14:paraId="0B8385D1"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b/>
          <w:bCs/>
          <w:color w:val="444444"/>
          <w:sz w:val="20"/>
          <w:szCs w:val="20"/>
          <w:shd w:val="clear" w:color="auto" w:fill="BFBFBF"/>
        </w:rPr>
        <w:t>255.255.255.192</w:t>
      </w:r>
    </w:p>
    <w:p w14:paraId="4FB1617E"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color w:val="444444"/>
          <w:sz w:val="20"/>
          <w:szCs w:val="20"/>
        </w:rPr>
        <w:t>Number of subnets? Number of hosts?</w:t>
      </w:r>
    </w:p>
    <w:p w14:paraId="62F5EBF3"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b/>
          <w:bCs/>
          <w:color w:val="444444"/>
          <w:sz w:val="20"/>
          <w:szCs w:val="20"/>
          <w:shd w:val="clear" w:color="auto" w:fill="BFBFBF"/>
        </w:rPr>
        <w:t>Four subnets (2^2) and 64 hosts (2^6) – 2 = 62 hosts per subnet</w:t>
      </w:r>
    </w:p>
    <w:p w14:paraId="0F69A691" w14:textId="77777777" w:rsidR="00C403A0" w:rsidRDefault="00C403A0" w:rsidP="00C403A0">
      <w:pPr>
        <w:pStyle w:val="NormalWeb"/>
        <w:shd w:val="clear" w:color="auto" w:fill="FFFFFF"/>
        <w:spacing w:before="0" w:beforeAutospacing="0" w:after="0" w:afterAutospacing="0"/>
        <w:ind w:left="1080" w:hanging="360"/>
        <w:textAlignment w:val="baseline"/>
        <w:rPr>
          <w:rFonts w:ascii="Arial" w:hAnsi="Arial" w:cs="Arial"/>
          <w:color w:val="444444"/>
          <w:sz w:val="20"/>
          <w:szCs w:val="20"/>
        </w:rPr>
      </w:pPr>
      <w:r>
        <w:rPr>
          <w:rFonts w:ascii="Arial" w:hAnsi="Arial" w:cs="Arial"/>
          <w:color w:val="444444"/>
          <w:sz w:val="20"/>
          <w:szCs w:val="20"/>
        </w:rPr>
        <w:t>3)</w:t>
      </w:r>
      <w:r>
        <w:rPr>
          <w:color w:val="444444"/>
          <w:sz w:val="14"/>
          <w:szCs w:val="14"/>
        </w:rPr>
        <w:t>      </w:t>
      </w:r>
      <w:r>
        <w:rPr>
          <w:rFonts w:ascii="Arial" w:hAnsi="Arial" w:cs="Arial"/>
          <w:color w:val="444444"/>
          <w:sz w:val="20"/>
          <w:szCs w:val="20"/>
        </w:rPr>
        <w:t>(/27) 11111111.11111111.11111111.</w:t>
      </w:r>
      <w:r>
        <w:rPr>
          <w:rFonts w:ascii="Arial" w:hAnsi="Arial" w:cs="Arial"/>
          <w:b/>
          <w:bCs/>
          <w:color w:val="444444"/>
          <w:sz w:val="20"/>
          <w:szCs w:val="20"/>
        </w:rPr>
        <w:t>111</w:t>
      </w:r>
      <w:r>
        <w:rPr>
          <w:rFonts w:ascii="Arial" w:hAnsi="Arial" w:cs="Arial"/>
          <w:color w:val="444444"/>
          <w:sz w:val="20"/>
          <w:szCs w:val="20"/>
        </w:rPr>
        <w:t>00000</w:t>
      </w:r>
    </w:p>
    <w:p w14:paraId="6327C19F"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color w:val="444444"/>
          <w:sz w:val="20"/>
          <w:szCs w:val="20"/>
        </w:rPr>
        <w:t>Dotted decimal subnet mask equivalent:</w:t>
      </w:r>
    </w:p>
    <w:p w14:paraId="073BCC67"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b/>
          <w:bCs/>
          <w:i/>
          <w:iCs/>
          <w:color w:val="FFFFFF"/>
          <w:sz w:val="20"/>
          <w:szCs w:val="20"/>
        </w:rPr>
        <w:t>Type yor answers here.</w:t>
      </w:r>
    </w:p>
    <w:p w14:paraId="1C1D4484"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b/>
          <w:bCs/>
          <w:color w:val="444444"/>
          <w:sz w:val="20"/>
          <w:szCs w:val="20"/>
          <w:shd w:val="clear" w:color="auto" w:fill="BFBFBF"/>
        </w:rPr>
        <w:t>255.255.255.224</w:t>
      </w:r>
    </w:p>
    <w:p w14:paraId="29DA3F2A"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color w:val="444444"/>
          <w:sz w:val="20"/>
          <w:szCs w:val="20"/>
        </w:rPr>
        <w:t>Number of subnets? Number of hosts?</w:t>
      </w:r>
    </w:p>
    <w:p w14:paraId="34B6057A"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b/>
          <w:bCs/>
          <w:color w:val="444444"/>
          <w:sz w:val="20"/>
          <w:szCs w:val="20"/>
          <w:shd w:val="clear" w:color="auto" w:fill="BFBFBF"/>
        </w:rPr>
        <w:t>Eight subnets (2^3) and 32 hosts (2^5) – 2 = 30 hosts per subnet</w:t>
      </w:r>
    </w:p>
    <w:p w14:paraId="45FCDD48" w14:textId="77777777" w:rsidR="00C403A0" w:rsidRDefault="00C403A0" w:rsidP="00C403A0">
      <w:pPr>
        <w:pStyle w:val="NormalWeb"/>
        <w:shd w:val="clear" w:color="auto" w:fill="FFFFFF"/>
        <w:spacing w:before="0" w:beforeAutospacing="0" w:after="0" w:afterAutospacing="0"/>
        <w:ind w:left="1080" w:hanging="360"/>
        <w:textAlignment w:val="baseline"/>
        <w:rPr>
          <w:rFonts w:ascii="Arial" w:hAnsi="Arial" w:cs="Arial"/>
          <w:color w:val="444444"/>
          <w:sz w:val="20"/>
          <w:szCs w:val="20"/>
        </w:rPr>
      </w:pPr>
      <w:r>
        <w:rPr>
          <w:rFonts w:ascii="Arial" w:hAnsi="Arial" w:cs="Arial"/>
          <w:color w:val="444444"/>
          <w:sz w:val="20"/>
          <w:szCs w:val="20"/>
        </w:rPr>
        <w:t>4)</w:t>
      </w:r>
      <w:r>
        <w:rPr>
          <w:color w:val="444444"/>
          <w:sz w:val="14"/>
          <w:szCs w:val="14"/>
        </w:rPr>
        <w:t>      </w:t>
      </w:r>
      <w:r>
        <w:rPr>
          <w:rFonts w:ascii="Arial" w:hAnsi="Arial" w:cs="Arial"/>
          <w:color w:val="444444"/>
          <w:sz w:val="20"/>
          <w:szCs w:val="20"/>
        </w:rPr>
        <w:t>(/28) 11111111.11111111.11111111.</w:t>
      </w:r>
      <w:r>
        <w:rPr>
          <w:rFonts w:ascii="Arial" w:hAnsi="Arial" w:cs="Arial"/>
          <w:b/>
          <w:bCs/>
          <w:color w:val="444444"/>
          <w:sz w:val="20"/>
          <w:szCs w:val="20"/>
        </w:rPr>
        <w:t>1111</w:t>
      </w:r>
      <w:r>
        <w:rPr>
          <w:rFonts w:ascii="Arial" w:hAnsi="Arial" w:cs="Arial"/>
          <w:color w:val="444444"/>
          <w:sz w:val="20"/>
          <w:szCs w:val="20"/>
        </w:rPr>
        <w:t>0000</w:t>
      </w:r>
    </w:p>
    <w:p w14:paraId="10C1E355"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color w:val="444444"/>
          <w:sz w:val="20"/>
          <w:szCs w:val="20"/>
        </w:rPr>
        <w:t>Dotted decimal subnet mask equivalent:</w:t>
      </w:r>
    </w:p>
    <w:p w14:paraId="793AF4FD"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b/>
          <w:bCs/>
          <w:color w:val="444444"/>
          <w:sz w:val="20"/>
          <w:szCs w:val="20"/>
          <w:shd w:val="clear" w:color="auto" w:fill="BFBFBF"/>
        </w:rPr>
        <w:t>255.255.255.240</w:t>
      </w:r>
    </w:p>
    <w:p w14:paraId="65D58831"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color w:val="444444"/>
          <w:sz w:val="20"/>
          <w:szCs w:val="20"/>
        </w:rPr>
        <w:t>Number of subnets? Number of hosts?</w:t>
      </w:r>
    </w:p>
    <w:p w14:paraId="4BD6AA6C"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b/>
          <w:bCs/>
          <w:color w:val="444444"/>
          <w:sz w:val="20"/>
          <w:szCs w:val="20"/>
          <w:shd w:val="clear" w:color="auto" w:fill="BFBFBF"/>
        </w:rPr>
        <w:t>Sixteen subnets (2^4) and 16 hosts (2^4) – 2 = 14 hosts per subnet</w:t>
      </w:r>
    </w:p>
    <w:p w14:paraId="0554DD49" w14:textId="77777777" w:rsidR="00C403A0" w:rsidRDefault="00C403A0" w:rsidP="00C403A0">
      <w:pPr>
        <w:pStyle w:val="NormalWeb"/>
        <w:shd w:val="clear" w:color="auto" w:fill="FFFFFF"/>
        <w:spacing w:before="0" w:beforeAutospacing="0" w:after="0" w:afterAutospacing="0"/>
        <w:ind w:left="1080" w:hanging="360"/>
        <w:textAlignment w:val="baseline"/>
        <w:rPr>
          <w:rFonts w:ascii="Arial" w:hAnsi="Arial" w:cs="Arial"/>
          <w:color w:val="444444"/>
          <w:sz w:val="20"/>
          <w:szCs w:val="20"/>
        </w:rPr>
      </w:pPr>
      <w:r>
        <w:rPr>
          <w:rFonts w:ascii="Arial" w:hAnsi="Arial" w:cs="Arial"/>
          <w:color w:val="444444"/>
          <w:sz w:val="20"/>
          <w:szCs w:val="20"/>
        </w:rPr>
        <w:t>5)</w:t>
      </w:r>
      <w:r>
        <w:rPr>
          <w:color w:val="444444"/>
          <w:sz w:val="14"/>
          <w:szCs w:val="14"/>
        </w:rPr>
        <w:t>      </w:t>
      </w:r>
      <w:r>
        <w:rPr>
          <w:rFonts w:ascii="Arial" w:hAnsi="Arial" w:cs="Arial"/>
          <w:color w:val="444444"/>
          <w:sz w:val="20"/>
          <w:szCs w:val="20"/>
        </w:rPr>
        <w:t>(/29) 11111111.11111111.11111111.</w:t>
      </w:r>
      <w:r>
        <w:rPr>
          <w:rFonts w:ascii="Arial" w:hAnsi="Arial" w:cs="Arial"/>
          <w:b/>
          <w:bCs/>
          <w:color w:val="444444"/>
          <w:sz w:val="20"/>
          <w:szCs w:val="20"/>
        </w:rPr>
        <w:t>11111</w:t>
      </w:r>
      <w:r>
        <w:rPr>
          <w:rFonts w:ascii="Arial" w:hAnsi="Arial" w:cs="Arial"/>
          <w:color w:val="444444"/>
          <w:sz w:val="20"/>
          <w:szCs w:val="20"/>
        </w:rPr>
        <w:t>000</w:t>
      </w:r>
    </w:p>
    <w:p w14:paraId="23B9EA26"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color w:val="444444"/>
          <w:sz w:val="20"/>
          <w:szCs w:val="20"/>
        </w:rPr>
        <w:t>Dotted decimal subnet mask equivalent:</w:t>
      </w:r>
    </w:p>
    <w:p w14:paraId="2E588939"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b/>
          <w:bCs/>
          <w:color w:val="444444"/>
          <w:sz w:val="20"/>
          <w:szCs w:val="20"/>
          <w:shd w:val="clear" w:color="auto" w:fill="BFBFBF"/>
        </w:rPr>
        <w:t>255.255.255.248</w:t>
      </w:r>
    </w:p>
    <w:p w14:paraId="15952C3F"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color w:val="444444"/>
          <w:sz w:val="20"/>
          <w:szCs w:val="20"/>
        </w:rPr>
        <w:t>Number of subnets? Number of hosts?</w:t>
      </w:r>
    </w:p>
    <w:p w14:paraId="16CF2CE1"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b/>
          <w:bCs/>
          <w:color w:val="444444"/>
          <w:sz w:val="20"/>
          <w:szCs w:val="20"/>
          <w:shd w:val="clear" w:color="auto" w:fill="BFBFBF"/>
        </w:rPr>
        <w:t>Thirty two subnets (2^5) and 8 hosts (2^3) – 2 = 6 hosts per subnet</w:t>
      </w:r>
    </w:p>
    <w:p w14:paraId="24F96BDD" w14:textId="77777777" w:rsidR="00C403A0" w:rsidRDefault="00C403A0" w:rsidP="00C403A0">
      <w:pPr>
        <w:pStyle w:val="NormalWeb"/>
        <w:shd w:val="clear" w:color="auto" w:fill="FFFFFF"/>
        <w:spacing w:before="0" w:beforeAutospacing="0" w:after="0" w:afterAutospacing="0"/>
        <w:ind w:left="1080" w:hanging="360"/>
        <w:textAlignment w:val="baseline"/>
        <w:rPr>
          <w:rFonts w:ascii="Arial" w:hAnsi="Arial" w:cs="Arial"/>
          <w:color w:val="444444"/>
          <w:sz w:val="20"/>
          <w:szCs w:val="20"/>
        </w:rPr>
      </w:pPr>
      <w:r>
        <w:rPr>
          <w:rFonts w:ascii="Arial" w:hAnsi="Arial" w:cs="Arial"/>
          <w:color w:val="444444"/>
          <w:sz w:val="20"/>
          <w:szCs w:val="20"/>
        </w:rPr>
        <w:t>6)</w:t>
      </w:r>
      <w:r>
        <w:rPr>
          <w:color w:val="444444"/>
          <w:sz w:val="14"/>
          <w:szCs w:val="14"/>
        </w:rPr>
        <w:t>      </w:t>
      </w:r>
      <w:r>
        <w:rPr>
          <w:rFonts w:ascii="Arial" w:hAnsi="Arial" w:cs="Arial"/>
          <w:color w:val="444444"/>
          <w:sz w:val="20"/>
          <w:szCs w:val="20"/>
        </w:rPr>
        <w:t>(/30) 11111111.11111111.11111111.</w:t>
      </w:r>
      <w:r>
        <w:rPr>
          <w:rFonts w:ascii="Arial" w:hAnsi="Arial" w:cs="Arial"/>
          <w:b/>
          <w:bCs/>
          <w:color w:val="444444"/>
          <w:sz w:val="20"/>
          <w:szCs w:val="20"/>
        </w:rPr>
        <w:t>111111</w:t>
      </w:r>
      <w:r>
        <w:rPr>
          <w:rFonts w:ascii="Arial" w:hAnsi="Arial" w:cs="Arial"/>
          <w:color w:val="444444"/>
          <w:sz w:val="20"/>
          <w:szCs w:val="20"/>
        </w:rPr>
        <w:t>00</w:t>
      </w:r>
    </w:p>
    <w:p w14:paraId="0FABB2A3"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color w:val="444444"/>
          <w:sz w:val="20"/>
          <w:szCs w:val="20"/>
        </w:rPr>
        <w:t>Dotted decimal subnet mask equivalent:</w:t>
      </w:r>
    </w:p>
    <w:p w14:paraId="48F0D747"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b/>
          <w:bCs/>
          <w:color w:val="444444"/>
          <w:sz w:val="20"/>
          <w:szCs w:val="20"/>
          <w:shd w:val="clear" w:color="auto" w:fill="BFBFBF"/>
        </w:rPr>
        <w:t>255.255.255.252</w:t>
      </w:r>
    </w:p>
    <w:p w14:paraId="5A7FA43F"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color w:val="444444"/>
          <w:sz w:val="20"/>
          <w:szCs w:val="20"/>
        </w:rPr>
        <w:t>Number of subnets? Number of hosts?</w:t>
      </w:r>
    </w:p>
    <w:p w14:paraId="6DCCDC7A"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b/>
          <w:bCs/>
          <w:color w:val="444444"/>
          <w:sz w:val="20"/>
          <w:szCs w:val="20"/>
          <w:shd w:val="clear" w:color="auto" w:fill="BFBFBF"/>
        </w:rPr>
        <w:t>Sixty four subnets (2^6) and 4 hosts (2^2) – 2 = 2 hosts per subnet</w:t>
      </w:r>
    </w:p>
    <w:p w14:paraId="67331B1F"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color w:val="444444"/>
          <w:sz w:val="20"/>
          <w:szCs w:val="20"/>
        </w:rPr>
        <w:t>Considering your answers above, which subnet masks meet the required number of minimum host addresses?</w:t>
      </w:r>
    </w:p>
    <w:p w14:paraId="2EA45632"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b/>
          <w:bCs/>
          <w:color w:val="444444"/>
          <w:sz w:val="20"/>
          <w:szCs w:val="20"/>
          <w:shd w:val="clear" w:color="auto" w:fill="BFBFBF"/>
        </w:rPr>
        <w:t>/25, /26</w:t>
      </w:r>
    </w:p>
    <w:p w14:paraId="718B7F26"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color w:val="444444"/>
          <w:sz w:val="20"/>
          <w:szCs w:val="20"/>
        </w:rPr>
        <w:t>Considering your answers above, which subnet masks meets the minimum number of subnets required?</w:t>
      </w:r>
    </w:p>
    <w:p w14:paraId="0F99BD7C"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b/>
          <w:bCs/>
          <w:color w:val="444444"/>
          <w:sz w:val="20"/>
          <w:szCs w:val="20"/>
          <w:shd w:val="clear" w:color="auto" w:fill="BFBFBF"/>
        </w:rPr>
        <w:t>/26, /27, /28, /29, /30 will give the required number of subnets.</w:t>
      </w:r>
    </w:p>
    <w:p w14:paraId="1806E816"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color w:val="444444"/>
          <w:sz w:val="20"/>
          <w:szCs w:val="20"/>
        </w:rPr>
        <w:t>Considering your answers above, which subnet mask meets both the required minimum number of hosts and the minimum number of subnets required?</w:t>
      </w:r>
    </w:p>
    <w:p w14:paraId="5C0243A5" w14:textId="77777777" w:rsidR="00C403A0" w:rsidRDefault="00C403A0" w:rsidP="00C403A0">
      <w:pPr>
        <w:pStyle w:val="NormalWeb"/>
        <w:shd w:val="clear" w:color="auto" w:fill="FFFFFF"/>
        <w:spacing w:before="0" w:beforeAutospacing="0" w:after="0" w:afterAutospacing="0"/>
        <w:ind w:left="1080"/>
        <w:textAlignment w:val="baseline"/>
        <w:rPr>
          <w:rFonts w:ascii="Arial" w:hAnsi="Arial" w:cs="Arial"/>
          <w:color w:val="444444"/>
          <w:sz w:val="20"/>
          <w:szCs w:val="20"/>
        </w:rPr>
      </w:pPr>
      <w:r>
        <w:rPr>
          <w:rFonts w:ascii="Arial" w:hAnsi="Arial" w:cs="Arial"/>
          <w:b/>
          <w:bCs/>
          <w:color w:val="444444"/>
          <w:sz w:val="20"/>
          <w:szCs w:val="20"/>
          <w:shd w:val="clear" w:color="auto" w:fill="BFBFBF"/>
        </w:rPr>
        <w:t>/26 will give you the four subnets that are required, and 62 hosts per subnet, which is greater than the 50 hosts required for the first subnet.</w:t>
      </w:r>
    </w:p>
    <w:p w14:paraId="1A713339" w14:textId="77777777" w:rsidR="0043353A" w:rsidRDefault="0043353A"/>
    <w:sectPr w:rsidR="00433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A0"/>
    <w:rsid w:val="0043353A"/>
    <w:rsid w:val="005A4F21"/>
    <w:rsid w:val="007E1EC9"/>
    <w:rsid w:val="009010E3"/>
    <w:rsid w:val="00C4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DCBA"/>
  <w15:chartTrackingRefBased/>
  <w15:docId w15:val="{9A0C56B8-979C-4A72-9895-15F15A0A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3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9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Ngân</dc:creator>
  <cp:keywords/>
  <dc:description/>
  <cp:lastModifiedBy>Trần Ngân</cp:lastModifiedBy>
  <cp:revision>2</cp:revision>
  <dcterms:created xsi:type="dcterms:W3CDTF">2022-08-29T03:51:00Z</dcterms:created>
  <dcterms:modified xsi:type="dcterms:W3CDTF">2022-08-29T03:52:00Z</dcterms:modified>
</cp:coreProperties>
</file>