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DB5" w:rsidRPr="002E330D" w:rsidRDefault="00505DB5" w:rsidP="00790F40">
      <w:pPr>
        <w:jc w:val="center"/>
        <w:rPr>
          <w:rFonts w:cs="Trebuchet MS"/>
          <w:b/>
          <w:bCs/>
          <w:szCs w:val="23"/>
          <w:u w:val="single"/>
        </w:rPr>
      </w:pPr>
      <w:r w:rsidRPr="002E330D">
        <w:rPr>
          <w:rFonts w:cs="Trebuchet MS"/>
          <w:b/>
          <w:bCs/>
          <w:szCs w:val="23"/>
          <w:u w:val="single"/>
        </w:rPr>
        <w:t xml:space="preserve">Copyright Notice </w:t>
      </w:r>
      <w:r w:rsidR="00E41626">
        <w:rPr>
          <w:rFonts w:cs="Trebuchet MS"/>
          <w:b/>
          <w:bCs/>
          <w:szCs w:val="23"/>
          <w:u w:val="single"/>
        </w:rPr>
        <w:t>and Terms of Use</w:t>
      </w:r>
    </w:p>
    <w:p w:rsidR="00505DB5" w:rsidRPr="002E330D" w:rsidRDefault="00505DB5">
      <w:pPr>
        <w:rPr>
          <w:rFonts w:cs="Trebuchet MS"/>
          <w:szCs w:val="23"/>
        </w:rPr>
      </w:pPr>
    </w:p>
    <w:p w:rsidR="00505DB5" w:rsidRPr="002E330D" w:rsidRDefault="00505DB5" w:rsidP="00505DB5">
      <w:pPr>
        <w:jc w:val="both"/>
        <w:rPr>
          <w:rFonts w:cs="Trebuchet MS"/>
          <w:szCs w:val="23"/>
        </w:rPr>
      </w:pPr>
      <w:r w:rsidRPr="00181825">
        <w:rPr>
          <w:rFonts w:cs="Trebuchet MS"/>
          <w:szCs w:val="23"/>
        </w:rPr>
        <w:t>Copyright ©2</w:t>
      </w:r>
      <w:r w:rsidR="00E41626" w:rsidRPr="00181825">
        <w:rPr>
          <w:rFonts w:cs="Trebuchet MS"/>
          <w:szCs w:val="23"/>
        </w:rPr>
        <w:t>016</w:t>
      </w:r>
      <w:r w:rsidRPr="00181825">
        <w:rPr>
          <w:rFonts w:cs="Trebuchet MS"/>
          <w:szCs w:val="23"/>
        </w:rPr>
        <w:t xml:space="preserve">.   The University of Mississippi Medical Center (“UMMC”).  All Rights Reserved.  </w:t>
      </w:r>
      <w:r w:rsidR="00404F73" w:rsidRPr="00181825">
        <w:rPr>
          <w:rFonts w:cs="Trebuchet MS"/>
          <w:szCs w:val="23"/>
        </w:rPr>
        <w:t>Exclusively licensed to</w:t>
      </w:r>
      <w:r w:rsidR="00404F73">
        <w:rPr>
          <w:rFonts w:cs="Trebuchet MS"/>
          <w:szCs w:val="23"/>
        </w:rPr>
        <w:t xml:space="preserve"> </w:t>
      </w:r>
    </w:p>
    <w:p w:rsidR="00505DB5" w:rsidRPr="002E330D" w:rsidRDefault="00505DB5" w:rsidP="00505DB5">
      <w:pPr>
        <w:jc w:val="both"/>
        <w:rPr>
          <w:rFonts w:cs="Trebuchet MS"/>
          <w:szCs w:val="23"/>
        </w:rPr>
      </w:pPr>
    </w:p>
    <w:p w:rsidR="00404F73" w:rsidRPr="0004050E" w:rsidRDefault="00790F40" w:rsidP="00505DB5">
      <w:pPr>
        <w:jc w:val="both"/>
        <w:rPr>
          <w:rFonts w:cs="Trebuchet MS"/>
          <w:szCs w:val="23"/>
        </w:rPr>
      </w:pPr>
      <w:r w:rsidRPr="0004050E">
        <w:rPr>
          <w:rFonts w:cs="Trebuchet MS"/>
          <w:szCs w:val="23"/>
        </w:rPr>
        <w:t xml:space="preserve">By logging on to the url, </w:t>
      </w:r>
      <w:r w:rsidR="0004050E" w:rsidRPr="0004050E">
        <w:rPr>
          <w:rFonts w:cs="Times New Roman"/>
          <w:szCs w:val="23"/>
        </w:rPr>
        <w:t>https://github.com/hummod/hummod-salt</w:t>
      </w:r>
      <w:r w:rsidR="00944ABE" w:rsidRPr="0004050E">
        <w:rPr>
          <w:szCs w:val="23"/>
        </w:rPr>
        <w:t xml:space="preserve"> </w:t>
      </w:r>
      <w:r w:rsidRPr="0004050E">
        <w:rPr>
          <w:rFonts w:cs="Trebuchet MS"/>
          <w:szCs w:val="23"/>
        </w:rPr>
        <w:t>(</w:t>
      </w:r>
      <w:r w:rsidR="009E0A2F" w:rsidRPr="0004050E">
        <w:rPr>
          <w:rFonts w:cs="Trebuchet MS"/>
          <w:szCs w:val="23"/>
        </w:rPr>
        <w:t>herein</w:t>
      </w:r>
      <w:r w:rsidRPr="0004050E">
        <w:rPr>
          <w:rFonts w:cs="Trebuchet MS"/>
          <w:szCs w:val="23"/>
        </w:rPr>
        <w:t>, the “</w:t>
      </w:r>
      <w:r w:rsidRPr="0004050E">
        <w:rPr>
          <w:rFonts w:cs="Trebuchet MS"/>
          <w:szCs w:val="23"/>
          <w:u w:val="single"/>
        </w:rPr>
        <w:t>Site</w:t>
      </w:r>
      <w:r w:rsidRPr="0004050E">
        <w:rPr>
          <w:rFonts w:cs="Trebuchet MS"/>
          <w:szCs w:val="23"/>
        </w:rPr>
        <w:t>”)</w:t>
      </w:r>
      <w:r w:rsidR="00505DB5" w:rsidRPr="0004050E">
        <w:rPr>
          <w:rFonts w:cs="Trebuchet MS"/>
          <w:szCs w:val="23"/>
        </w:rPr>
        <w:t xml:space="preserve"> and</w:t>
      </w:r>
      <w:r w:rsidR="00887C3C" w:rsidRPr="0004050E">
        <w:rPr>
          <w:rFonts w:cs="Trebuchet MS"/>
          <w:szCs w:val="23"/>
        </w:rPr>
        <w:t xml:space="preserve"> accessing, executing and/or using the</w:t>
      </w:r>
      <w:r w:rsidR="00404F73" w:rsidRPr="0004050E">
        <w:rPr>
          <w:rFonts w:cs="Trebuchet MS"/>
          <w:szCs w:val="23"/>
        </w:rPr>
        <w:t xml:space="preserve"> executable file for the</w:t>
      </w:r>
      <w:r w:rsidR="00887C3C" w:rsidRPr="0004050E">
        <w:rPr>
          <w:rFonts w:cs="Trebuchet MS"/>
          <w:szCs w:val="23"/>
        </w:rPr>
        <w:t xml:space="preserve"> HumM</w:t>
      </w:r>
      <w:r w:rsidR="00505DB5" w:rsidRPr="0004050E">
        <w:rPr>
          <w:rFonts w:cs="Trebuchet MS"/>
          <w:szCs w:val="23"/>
        </w:rPr>
        <w:t>od</w:t>
      </w:r>
      <w:r w:rsidR="00505DB5" w:rsidRPr="0004050E">
        <w:rPr>
          <w:rFonts w:cs="Lucida Grande"/>
          <w:b/>
          <w:color w:val="000000"/>
          <w:szCs w:val="23"/>
        </w:rPr>
        <w:t>™</w:t>
      </w:r>
      <w:r w:rsidR="00505DB5" w:rsidRPr="0004050E">
        <w:rPr>
          <w:rFonts w:cs="Trebuchet MS"/>
          <w:szCs w:val="23"/>
        </w:rPr>
        <w:t xml:space="preserve"> software program</w:t>
      </w:r>
      <w:r w:rsidR="00404F73" w:rsidRPr="0004050E">
        <w:rPr>
          <w:rFonts w:cs="Trebuchet MS"/>
          <w:szCs w:val="23"/>
        </w:rPr>
        <w:t xml:space="preserve"> (the “</w:t>
      </w:r>
      <w:r w:rsidR="00404F73" w:rsidRPr="0004050E">
        <w:rPr>
          <w:rFonts w:cs="Trebuchet MS"/>
          <w:szCs w:val="23"/>
          <w:u w:val="single"/>
        </w:rPr>
        <w:t>Program</w:t>
      </w:r>
      <w:r w:rsidR="00404F73" w:rsidRPr="0004050E">
        <w:rPr>
          <w:rFonts w:cs="Trebuchet MS"/>
          <w:szCs w:val="23"/>
        </w:rPr>
        <w:t>”)</w:t>
      </w:r>
      <w:r w:rsidR="00505DB5" w:rsidRPr="0004050E">
        <w:rPr>
          <w:rFonts w:cs="Trebuchet MS"/>
          <w:szCs w:val="23"/>
        </w:rPr>
        <w:t xml:space="preserve"> and </w:t>
      </w:r>
      <w:r w:rsidR="00887C3C" w:rsidRPr="0004050E">
        <w:rPr>
          <w:rFonts w:cs="Trebuchet MS"/>
          <w:szCs w:val="23"/>
        </w:rPr>
        <w:t>related</w:t>
      </w:r>
      <w:r w:rsidR="00505DB5" w:rsidRPr="0004050E">
        <w:rPr>
          <w:rFonts w:cs="Trebuchet MS"/>
          <w:szCs w:val="23"/>
        </w:rPr>
        <w:t xml:space="preserve"> documentation </w:t>
      </w:r>
      <w:r w:rsidR="00404F73" w:rsidRPr="0004050E">
        <w:rPr>
          <w:rFonts w:cs="Trebuchet MS"/>
          <w:szCs w:val="23"/>
        </w:rPr>
        <w:t>and files available on the Site including but not limited to the .DES files (the “</w:t>
      </w:r>
      <w:r w:rsidR="00404F73" w:rsidRPr="0004050E">
        <w:rPr>
          <w:rFonts w:cs="Trebuchet MS"/>
          <w:szCs w:val="23"/>
          <w:u w:val="single"/>
        </w:rPr>
        <w:t>Files</w:t>
      </w:r>
      <w:r w:rsidR="00404F73" w:rsidRPr="0004050E">
        <w:rPr>
          <w:rFonts w:cs="Trebuchet MS"/>
          <w:szCs w:val="23"/>
        </w:rPr>
        <w:t>” and together with the Program, the “</w:t>
      </w:r>
      <w:r w:rsidR="00404F73" w:rsidRPr="0004050E">
        <w:rPr>
          <w:rFonts w:cs="Trebuchet MS"/>
          <w:szCs w:val="23"/>
          <w:u w:val="single"/>
        </w:rPr>
        <w:t>Works</w:t>
      </w:r>
      <w:r w:rsidR="00404F73" w:rsidRPr="0004050E">
        <w:rPr>
          <w:rFonts w:cs="Trebuchet MS"/>
          <w:szCs w:val="23"/>
        </w:rPr>
        <w:t>”), you</w:t>
      </w:r>
      <w:r w:rsidR="00181825" w:rsidRPr="0004050E">
        <w:rPr>
          <w:rFonts w:cs="Trebuchet MS"/>
          <w:szCs w:val="23"/>
        </w:rPr>
        <w:t xml:space="preserve"> (hereafter, “</w:t>
      </w:r>
      <w:r w:rsidR="00D56420" w:rsidRPr="0004050E">
        <w:rPr>
          <w:rFonts w:cs="Trebuchet MS"/>
          <w:szCs w:val="23"/>
          <w:u w:val="single"/>
        </w:rPr>
        <w:t>You</w:t>
      </w:r>
      <w:r w:rsidR="00D56420" w:rsidRPr="0004050E">
        <w:rPr>
          <w:rFonts w:cs="Trebuchet MS"/>
          <w:szCs w:val="23"/>
        </w:rPr>
        <w:t>”</w:t>
      </w:r>
      <w:r w:rsidR="00181825" w:rsidRPr="0004050E">
        <w:rPr>
          <w:rFonts w:cs="Trebuchet MS"/>
          <w:szCs w:val="23"/>
        </w:rPr>
        <w:t xml:space="preserve">) hereby </w:t>
      </w:r>
      <w:r w:rsidR="00887C3C" w:rsidRPr="0004050E">
        <w:rPr>
          <w:rFonts w:cs="Trebuchet MS"/>
          <w:szCs w:val="23"/>
        </w:rPr>
        <w:t>acknowledge and agree that You have read, understood and agree to</w:t>
      </w:r>
      <w:r w:rsidR="00505DB5" w:rsidRPr="0004050E">
        <w:rPr>
          <w:rFonts w:cs="Trebuchet MS"/>
          <w:szCs w:val="23"/>
        </w:rPr>
        <w:t xml:space="preserve"> the terms and condit</w:t>
      </w:r>
      <w:bookmarkStart w:id="0" w:name="_GoBack"/>
      <w:bookmarkEnd w:id="0"/>
      <w:r w:rsidR="00505DB5" w:rsidRPr="0004050E">
        <w:rPr>
          <w:rFonts w:cs="Trebuchet MS"/>
          <w:szCs w:val="23"/>
        </w:rPr>
        <w:t xml:space="preserve">ions of </w:t>
      </w:r>
      <w:r w:rsidR="00404F73" w:rsidRPr="0004050E">
        <w:rPr>
          <w:rFonts w:cs="Trebuchet MS"/>
          <w:szCs w:val="23"/>
        </w:rPr>
        <w:t>this Notice and</w:t>
      </w:r>
      <w:r w:rsidR="00D56420" w:rsidRPr="0004050E">
        <w:rPr>
          <w:rFonts w:cs="Trebuchet MS"/>
          <w:szCs w:val="23"/>
        </w:rPr>
        <w:t xml:space="preserve"> Agreement Accordingly, You acknowledge that this Notice and Agreement represents and constitutes a legally binding contract.  </w:t>
      </w:r>
    </w:p>
    <w:p w:rsidR="00944ABE" w:rsidRDefault="00944ABE" w:rsidP="00505DB5">
      <w:pPr>
        <w:jc w:val="both"/>
        <w:rPr>
          <w:rFonts w:cs="Trebuchet MS"/>
          <w:szCs w:val="23"/>
        </w:rPr>
      </w:pPr>
    </w:p>
    <w:p w:rsidR="00187B33" w:rsidRDefault="00181825" w:rsidP="00505DB5">
      <w:pPr>
        <w:jc w:val="both"/>
        <w:rPr>
          <w:rFonts w:cs="Trebuchet MS"/>
          <w:szCs w:val="23"/>
        </w:rPr>
      </w:pPr>
      <w:r>
        <w:rPr>
          <w:rFonts w:cs="Trebuchet MS"/>
          <w:szCs w:val="23"/>
        </w:rPr>
        <w:t>1</w:t>
      </w:r>
      <w:r w:rsidR="00944ABE">
        <w:rPr>
          <w:rFonts w:cs="Trebuchet MS"/>
          <w:szCs w:val="23"/>
        </w:rPr>
        <w:t xml:space="preserve">.   </w:t>
      </w:r>
      <w:r w:rsidR="00944ABE" w:rsidRPr="00181825">
        <w:rPr>
          <w:rFonts w:cs="Trebuchet MS"/>
          <w:b/>
          <w:szCs w:val="23"/>
          <w:u w:val="single"/>
        </w:rPr>
        <w:t>Ownership of the Works</w:t>
      </w:r>
      <w:r w:rsidR="00944ABE">
        <w:rPr>
          <w:rFonts w:cs="Trebuchet MS"/>
          <w:szCs w:val="23"/>
        </w:rPr>
        <w:t xml:space="preserve">.   </w:t>
      </w:r>
    </w:p>
    <w:p w:rsidR="00187B33" w:rsidRDefault="00187B33" w:rsidP="00505DB5">
      <w:pPr>
        <w:jc w:val="both"/>
      </w:pPr>
    </w:p>
    <w:p w:rsidR="00944ABE" w:rsidRDefault="00187B33" w:rsidP="00505DB5">
      <w:pPr>
        <w:jc w:val="both"/>
      </w:pPr>
      <w:r>
        <w:t>(a)</w:t>
      </w:r>
      <w:r>
        <w:tab/>
      </w:r>
      <w:r w:rsidR="00944ABE">
        <w:t>You acknowledge that UMMC is owner of the Works, and the Works are exclusively licensed to HC Simulation, LLC, a Mississippi limited liability company and its affiliates (the “</w:t>
      </w:r>
      <w:r w:rsidR="00944ABE" w:rsidRPr="00181825">
        <w:rPr>
          <w:u w:val="single"/>
        </w:rPr>
        <w:t>Owner-Licensee</w:t>
      </w:r>
      <w:r w:rsidR="00181825">
        <w:rPr>
          <w:u w:val="single"/>
        </w:rPr>
        <w:t xml:space="preserve"> Parties</w:t>
      </w:r>
      <w:r w:rsidR="00944ABE">
        <w:t>”).   You agree not to take any action inconsistent with</w:t>
      </w:r>
      <w:r w:rsidR="00944ABE">
        <w:rPr>
          <w:spacing w:val="-8"/>
        </w:rPr>
        <w:t xml:space="preserve"> </w:t>
      </w:r>
      <w:r w:rsidR="00944ABE">
        <w:t>the</w:t>
      </w:r>
      <w:r w:rsidR="00944ABE">
        <w:rPr>
          <w:spacing w:val="-8"/>
        </w:rPr>
        <w:t xml:space="preserve"> </w:t>
      </w:r>
      <w:r w:rsidR="00944ABE">
        <w:t>ownership and/or rights set forth in the immediately preceding sentence.</w:t>
      </w:r>
      <w:r w:rsidR="00944ABE">
        <w:rPr>
          <w:spacing w:val="-8"/>
        </w:rPr>
        <w:t xml:space="preserve"> </w:t>
      </w:r>
      <w:r w:rsidR="00944ABE">
        <w:t xml:space="preserve">  While Users may modify .DES files </w:t>
      </w:r>
      <w:r w:rsidR="005A1C57">
        <w:t xml:space="preserve">located on the Site </w:t>
      </w:r>
      <w:r w:rsidR="00944ABE">
        <w:t xml:space="preserve">as part of noncommercial research and study pursuant to the terms of </w:t>
      </w:r>
      <w:r w:rsidR="00181825">
        <w:rPr>
          <w:b/>
          <w:i/>
        </w:rPr>
        <w:t>P</w:t>
      </w:r>
      <w:r w:rsidR="00944ABE" w:rsidRPr="00181825">
        <w:rPr>
          <w:b/>
          <w:i/>
        </w:rPr>
        <w:t>aragraph 2</w:t>
      </w:r>
      <w:r w:rsidR="00944ABE">
        <w:t xml:space="preserve"> below, </w:t>
      </w:r>
      <w:proofErr w:type="gramStart"/>
      <w:r w:rsidR="00944ABE">
        <w:t>You</w:t>
      </w:r>
      <w:proofErr w:type="gramEnd"/>
      <w:r w:rsidR="00944ABE">
        <w:t xml:space="preserve"> agree</w:t>
      </w:r>
      <w:r w:rsidR="00944ABE">
        <w:rPr>
          <w:spacing w:val="-8"/>
        </w:rPr>
        <w:t xml:space="preserve"> </w:t>
      </w:r>
      <w:r w:rsidR="00944ABE">
        <w:t>that You will not claim ownership rights to the Works, or any derivative, compilation, sequel or series, or related Works owned by, licensed to or used by the Owner-Li</w:t>
      </w:r>
      <w:r w:rsidR="00181825">
        <w:t xml:space="preserve">censee.   You agree that neither this Notice </w:t>
      </w:r>
      <w:r w:rsidR="00D56420">
        <w:t>and Agreement, nor</w:t>
      </w:r>
      <w:r w:rsidR="00181825">
        <w:t xml:space="preserve"> your use of the Works</w:t>
      </w:r>
      <w:r w:rsidR="00D56420">
        <w:t>,</w:t>
      </w:r>
      <w:r w:rsidR="00181825">
        <w:t xml:space="preserve"> shall give You </w:t>
      </w:r>
      <w:r w:rsidR="00944ABE">
        <w:t>any right, title, or interest in the Work</w:t>
      </w:r>
      <w:r w:rsidR="00181825">
        <w:t>s</w:t>
      </w:r>
      <w:r w:rsidR="00944ABE">
        <w:t xml:space="preserve"> other than the right to use </w:t>
      </w:r>
      <w:r w:rsidR="00D56420">
        <w:t xml:space="preserve">the same </w:t>
      </w:r>
      <w:r w:rsidR="005A1C57">
        <w:t xml:space="preserve">strictly </w:t>
      </w:r>
      <w:r w:rsidR="00D56420">
        <w:t xml:space="preserve">in accordance with this Notice and </w:t>
      </w:r>
      <w:r w:rsidR="00944ABE">
        <w:t>Agreement.</w:t>
      </w:r>
    </w:p>
    <w:p w:rsidR="00187B33" w:rsidRDefault="00187B33" w:rsidP="00505DB5">
      <w:pPr>
        <w:jc w:val="both"/>
      </w:pPr>
    </w:p>
    <w:p w:rsidR="00187B33" w:rsidRDefault="00187B33" w:rsidP="00505DB5">
      <w:pPr>
        <w:jc w:val="both"/>
        <w:rPr>
          <w:sz w:val="24"/>
        </w:rPr>
      </w:pPr>
      <w:r>
        <w:t xml:space="preserve">(b)  </w:t>
      </w:r>
      <w:r>
        <w:rPr>
          <w:sz w:val="24"/>
        </w:rPr>
        <w:t>You admit the validity of all copyrights for the Work</w:t>
      </w:r>
      <w:r>
        <w:rPr>
          <w:spacing w:val="-10"/>
          <w:sz w:val="24"/>
        </w:rPr>
        <w:t xml:space="preserve"> </w:t>
      </w:r>
      <w:r>
        <w:rPr>
          <w:sz w:val="24"/>
        </w:rPr>
        <w:t>and</w:t>
      </w:r>
      <w:r>
        <w:rPr>
          <w:spacing w:val="-10"/>
          <w:sz w:val="24"/>
        </w:rPr>
        <w:t xml:space="preserve"> </w:t>
      </w:r>
      <w:r>
        <w:rPr>
          <w:sz w:val="24"/>
        </w:rPr>
        <w:t>all</w:t>
      </w:r>
      <w:r>
        <w:rPr>
          <w:spacing w:val="-10"/>
          <w:sz w:val="24"/>
        </w:rPr>
        <w:t xml:space="preserve"> </w:t>
      </w:r>
      <w:r>
        <w:rPr>
          <w:sz w:val="24"/>
        </w:rPr>
        <w:t>associated</w:t>
      </w:r>
      <w:r>
        <w:rPr>
          <w:spacing w:val="-10"/>
          <w:sz w:val="24"/>
        </w:rPr>
        <w:t xml:space="preserve"> </w:t>
      </w:r>
      <w:r>
        <w:rPr>
          <w:sz w:val="24"/>
        </w:rPr>
        <w:t>registrations</w:t>
      </w:r>
      <w:r>
        <w:rPr>
          <w:spacing w:val="-10"/>
          <w:sz w:val="24"/>
        </w:rPr>
        <w:t xml:space="preserve"> </w:t>
      </w:r>
      <w:r>
        <w:rPr>
          <w:sz w:val="24"/>
        </w:rPr>
        <w:t>and</w:t>
      </w:r>
      <w:r>
        <w:rPr>
          <w:spacing w:val="-10"/>
          <w:sz w:val="24"/>
        </w:rPr>
        <w:t xml:space="preserve"> </w:t>
      </w:r>
      <w:r w:rsidR="00D56420">
        <w:rPr>
          <w:sz w:val="24"/>
        </w:rPr>
        <w:t>acknowledge</w:t>
      </w:r>
      <w:r>
        <w:rPr>
          <w:spacing w:val="-10"/>
          <w:sz w:val="24"/>
        </w:rPr>
        <w:t xml:space="preserve"> </w:t>
      </w:r>
      <w:r>
        <w:rPr>
          <w:sz w:val="24"/>
        </w:rPr>
        <w:t>that</w:t>
      </w:r>
      <w:r>
        <w:rPr>
          <w:spacing w:val="-10"/>
          <w:sz w:val="24"/>
        </w:rPr>
        <w:t xml:space="preserve"> </w:t>
      </w:r>
      <w:r>
        <w:rPr>
          <w:sz w:val="24"/>
        </w:rPr>
        <w:t>any</w:t>
      </w:r>
      <w:r>
        <w:rPr>
          <w:spacing w:val="-10"/>
          <w:sz w:val="24"/>
        </w:rPr>
        <w:t xml:space="preserve"> </w:t>
      </w:r>
      <w:r>
        <w:rPr>
          <w:sz w:val="24"/>
        </w:rPr>
        <w:t>and</w:t>
      </w:r>
      <w:r>
        <w:rPr>
          <w:spacing w:val="-10"/>
          <w:sz w:val="24"/>
        </w:rPr>
        <w:t xml:space="preserve"> </w:t>
      </w:r>
      <w:r>
        <w:rPr>
          <w:sz w:val="24"/>
        </w:rPr>
        <w:t>all</w:t>
      </w:r>
      <w:r>
        <w:rPr>
          <w:spacing w:val="-10"/>
          <w:sz w:val="24"/>
        </w:rPr>
        <w:t xml:space="preserve"> </w:t>
      </w:r>
      <w:r>
        <w:rPr>
          <w:sz w:val="24"/>
        </w:rPr>
        <w:t>rights</w:t>
      </w:r>
      <w:r>
        <w:rPr>
          <w:spacing w:val="-10"/>
          <w:sz w:val="24"/>
        </w:rPr>
        <w:t xml:space="preserve"> </w:t>
      </w:r>
      <w:r>
        <w:rPr>
          <w:sz w:val="24"/>
        </w:rPr>
        <w:t>that</w:t>
      </w:r>
      <w:r>
        <w:rPr>
          <w:spacing w:val="-10"/>
          <w:sz w:val="24"/>
        </w:rPr>
        <w:t xml:space="preserve"> </w:t>
      </w:r>
      <w:r>
        <w:rPr>
          <w:sz w:val="24"/>
        </w:rPr>
        <w:t>might be acquired by You because of Your use of the Works shall inure to the sole benefit of the Owner-Licensee Parties.</w:t>
      </w:r>
    </w:p>
    <w:p w:rsidR="00D56420" w:rsidRDefault="00D56420" w:rsidP="00505DB5">
      <w:pPr>
        <w:jc w:val="both"/>
        <w:rPr>
          <w:sz w:val="24"/>
        </w:rPr>
      </w:pPr>
    </w:p>
    <w:p w:rsidR="00D56420" w:rsidRDefault="00D56420" w:rsidP="00D56420">
      <w:pPr>
        <w:jc w:val="both"/>
        <w:rPr>
          <w:rFonts w:cs="Trebuchet MS"/>
          <w:szCs w:val="23"/>
        </w:rPr>
      </w:pPr>
      <w:r>
        <w:rPr>
          <w:sz w:val="24"/>
        </w:rPr>
        <w:t xml:space="preserve">(c)   </w:t>
      </w:r>
      <w:r>
        <w:rPr>
          <w:rFonts w:cs="Trebuchet MS"/>
          <w:szCs w:val="23"/>
        </w:rPr>
        <w:t xml:space="preserve">You </w:t>
      </w:r>
      <w:r w:rsidR="005A1C57">
        <w:rPr>
          <w:rFonts w:cs="Trebuchet MS"/>
          <w:szCs w:val="23"/>
        </w:rPr>
        <w:t>further acknowledge</w:t>
      </w:r>
      <w:r>
        <w:rPr>
          <w:rFonts w:cs="Trebuchet MS"/>
          <w:szCs w:val="23"/>
        </w:rPr>
        <w:t xml:space="preserve"> that Owner-Licensee Parties</w:t>
      </w:r>
      <w:r w:rsidR="005A1C57">
        <w:rPr>
          <w:rFonts w:cs="Trebuchet MS"/>
          <w:szCs w:val="23"/>
        </w:rPr>
        <w:t xml:space="preserve"> own</w:t>
      </w:r>
      <w:r>
        <w:rPr>
          <w:rFonts w:cs="Trebuchet MS"/>
          <w:szCs w:val="23"/>
        </w:rPr>
        <w:t xml:space="preserve"> and/or enjoy</w:t>
      </w:r>
      <w:r w:rsidRPr="002E330D">
        <w:rPr>
          <w:rFonts w:cs="Trebuchet MS"/>
          <w:szCs w:val="23"/>
        </w:rPr>
        <w:t xml:space="preserve"> all right, title and interest to the name</w:t>
      </w:r>
      <w:r>
        <w:rPr>
          <w:rFonts w:cs="Trebuchet MS"/>
          <w:szCs w:val="23"/>
        </w:rPr>
        <w:t xml:space="preserve"> HumM</w:t>
      </w:r>
      <w:r w:rsidRPr="002E330D">
        <w:rPr>
          <w:rFonts w:cs="Trebuchet MS"/>
          <w:szCs w:val="23"/>
        </w:rPr>
        <w:t>od</w:t>
      </w:r>
      <w:r w:rsidRPr="002E330D">
        <w:rPr>
          <w:rFonts w:cs="Lucida Grande"/>
          <w:b/>
          <w:color w:val="000000"/>
          <w:szCs w:val="23"/>
        </w:rPr>
        <w:t>™</w:t>
      </w:r>
      <w:r w:rsidRPr="002E330D">
        <w:rPr>
          <w:rFonts w:cs="Trebuchet MS"/>
          <w:szCs w:val="23"/>
        </w:rPr>
        <w:t xml:space="preserve"> and all rights therein are expressly claimed and reserved.</w:t>
      </w:r>
      <w:r>
        <w:rPr>
          <w:rFonts w:cs="Trebuchet MS"/>
          <w:szCs w:val="23"/>
        </w:rPr>
        <w:t xml:space="preserve">  You agree that you will not take any actions inconsistent with the trademark rights set forth in the immediately preceding sentence.  </w:t>
      </w:r>
    </w:p>
    <w:p w:rsidR="00E41626" w:rsidRPr="002E330D" w:rsidRDefault="00E41626" w:rsidP="00505DB5">
      <w:pPr>
        <w:jc w:val="both"/>
        <w:rPr>
          <w:rFonts w:cs="Trebuchet MS"/>
          <w:szCs w:val="23"/>
        </w:rPr>
      </w:pPr>
    </w:p>
    <w:p w:rsidR="00187B33" w:rsidRDefault="00181825" w:rsidP="00505DB5">
      <w:pPr>
        <w:jc w:val="both"/>
        <w:rPr>
          <w:rFonts w:cs="Trebuchet MS"/>
          <w:szCs w:val="23"/>
        </w:rPr>
      </w:pPr>
      <w:r>
        <w:rPr>
          <w:rFonts w:cs="Trebuchet MS"/>
          <w:szCs w:val="23"/>
        </w:rPr>
        <w:t>2</w:t>
      </w:r>
      <w:r w:rsidR="00E41626">
        <w:rPr>
          <w:rFonts w:cs="Trebuchet MS"/>
          <w:szCs w:val="23"/>
        </w:rPr>
        <w:t xml:space="preserve">.  </w:t>
      </w:r>
      <w:r w:rsidR="00E41626" w:rsidRPr="00E41626">
        <w:rPr>
          <w:rFonts w:cs="Trebuchet MS"/>
          <w:b/>
          <w:szCs w:val="23"/>
          <w:u w:val="single"/>
        </w:rPr>
        <w:t>Terms of Use</w:t>
      </w:r>
      <w:r w:rsidR="00E41626">
        <w:rPr>
          <w:rFonts w:cs="Trebuchet MS"/>
          <w:szCs w:val="23"/>
        </w:rPr>
        <w:t xml:space="preserve">.  </w:t>
      </w:r>
    </w:p>
    <w:p w:rsidR="00187B33" w:rsidRDefault="00187B33" w:rsidP="00505DB5">
      <w:pPr>
        <w:jc w:val="both"/>
        <w:rPr>
          <w:rFonts w:cs="Trebuchet MS"/>
          <w:szCs w:val="23"/>
        </w:rPr>
      </w:pPr>
    </w:p>
    <w:p w:rsidR="00887C3C" w:rsidRPr="002E330D" w:rsidRDefault="00187B33" w:rsidP="00505DB5">
      <w:pPr>
        <w:jc w:val="both"/>
        <w:rPr>
          <w:rFonts w:cs="Trebuchet MS"/>
          <w:szCs w:val="23"/>
        </w:rPr>
      </w:pPr>
      <w:r>
        <w:rPr>
          <w:rFonts w:cs="Trebuchet MS"/>
          <w:szCs w:val="23"/>
        </w:rPr>
        <w:t>(a)</w:t>
      </w:r>
      <w:r>
        <w:rPr>
          <w:rFonts w:cs="Trebuchet MS"/>
          <w:szCs w:val="23"/>
        </w:rPr>
        <w:tab/>
      </w:r>
      <w:r w:rsidR="00505DB5" w:rsidRPr="002E330D">
        <w:rPr>
          <w:rFonts w:cs="Trebuchet MS"/>
          <w:szCs w:val="23"/>
        </w:rPr>
        <w:t>By acknowledging the terms</w:t>
      </w:r>
      <w:r w:rsidR="00181825">
        <w:rPr>
          <w:rFonts w:cs="Trebuchet MS"/>
          <w:szCs w:val="23"/>
        </w:rPr>
        <w:t xml:space="preserve"> and conditions of this Notice and</w:t>
      </w:r>
      <w:r w:rsidR="00D56420">
        <w:rPr>
          <w:rFonts w:cs="Trebuchet MS"/>
          <w:szCs w:val="23"/>
        </w:rPr>
        <w:t xml:space="preserve"> Agreement</w:t>
      </w:r>
      <w:r w:rsidR="00505DB5" w:rsidRPr="002E330D">
        <w:rPr>
          <w:rFonts w:cs="Trebuchet MS"/>
          <w:szCs w:val="23"/>
        </w:rPr>
        <w:t xml:space="preserve">, </w:t>
      </w:r>
      <w:r w:rsidR="00D56420">
        <w:rPr>
          <w:rFonts w:cs="Trebuchet MS"/>
          <w:szCs w:val="23"/>
        </w:rPr>
        <w:t xml:space="preserve">You are </w:t>
      </w:r>
      <w:r w:rsidR="00505DB5" w:rsidRPr="002E330D">
        <w:rPr>
          <w:rFonts w:cs="Trebuchet MS"/>
          <w:szCs w:val="23"/>
        </w:rPr>
        <w:t xml:space="preserve">hereby granted </w:t>
      </w:r>
      <w:r w:rsidR="002E330D" w:rsidRPr="002E330D">
        <w:rPr>
          <w:rFonts w:cs="Trebuchet MS"/>
          <w:szCs w:val="23"/>
        </w:rPr>
        <w:t>limited, revocable</w:t>
      </w:r>
      <w:r w:rsidR="002E330D">
        <w:rPr>
          <w:rFonts w:cs="Trebuchet MS"/>
          <w:szCs w:val="23"/>
        </w:rPr>
        <w:t>, non-exclusive</w:t>
      </w:r>
      <w:r w:rsidR="002E330D" w:rsidRPr="002E330D">
        <w:rPr>
          <w:rFonts w:cs="Trebuchet MS"/>
          <w:szCs w:val="23"/>
        </w:rPr>
        <w:t xml:space="preserve"> </w:t>
      </w:r>
      <w:r w:rsidR="00505DB5" w:rsidRPr="002E330D">
        <w:rPr>
          <w:rFonts w:cs="Trebuchet MS"/>
          <w:szCs w:val="23"/>
        </w:rPr>
        <w:t xml:space="preserve">permission to </w:t>
      </w:r>
      <w:r w:rsidR="00404F73">
        <w:rPr>
          <w:rFonts w:cs="Trebuchet MS"/>
          <w:szCs w:val="23"/>
        </w:rPr>
        <w:t>access the Site and download the Program and</w:t>
      </w:r>
      <w:r w:rsidR="00181825">
        <w:rPr>
          <w:rFonts w:cs="Trebuchet MS"/>
          <w:szCs w:val="23"/>
        </w:rPr>
        <w:t xml:space="preserve"> access</w:t>
      </w:r>
      <w:r w:rsidR="00D56420">
        <w:rPr>
          <w:rFonts w:cs="Trebuchet MS"/>
          <w:szCs w:val="23"/>
        </w:rPr>
        <w:t xml:space="preserve"> and view</w:t>
      </w:r>
      <w:r w:rsidR="00181825">
        <w:rPr>
          <w:rFonts w:cs="Trebuchet MS"/>
          <w:szCs w:val="23"/>
        </w:rPr>
        <w:t xml:space="preserve"> the Files</w:t>
      </w:r>
      <w:r w:rsidR="00404F73">
        <w:rPr>
          <w:rFonts w:cs="Trebuchet MS"/>
          <w:szCs w:val="23"/>
        </w:rPr>
        <w:t xml:space="preserve"> </w:t>
      </w:r>
      <w:r w:rsidR="009E0A2F">
        <w:rPr>
          <w:rFonts w:cs="Trebuchet MS"/>
          <w:szCs w:val="23"/>
        </w:rPr>
        <w:t xml:space="preserve">without fee, </w:t>
      </w:r>
      <w:r w:rsidR="00887C3C" w:rsidRPr="002E330D">
        <w:rPr>
          <w:rFonts w:cs="Trebuchet MS"/>
          <w:szCs w:val="23"/>
        </w:rPr>
        <w:t>but solely under the following conditions:</w:t>
      </w:r>
    </w:p>
    <w:p w:rsidR="00790F40" w:rsidRPr="002E330D" w:rsidRDefault="00790F40" w:rsidP="00887C3C">
      <w:pPr>
        <w:ind w:firstLine="720"/>
        <w:jc w:val="both"/>
        <w:rPr>
          <w:rFonts w:cs="Trebuchet MS"/>
          <w:szCs w:val="23"/>
        </w:rPr>
      </w:pPr>
    </w:p>
    <w:p w:rsidR="00790F40" w:rsidRDefault="00187B33" w:rsidP="00187B33">
      <w:pPr>
        <w:ind w:left="1440" w:hanging="720"/>
        <w:jc w:val="both"/>
        <w:rPr>
          <w:rFonts w:cs="Trebuchet MS"/>
          <w:szCs w:val="23"/>
        </w:rPr>
      </w:pPr>
      <w:r>
        <w:rPr>
          <w:rFonts w:cs="Trebuchet MS"/>
          <w:szCs w:val="23"/>
        </w:rPr>
        <w:lastRenderedPageBreak/>
        <w:t>(i)</w:t>
      </w:r>
      <w:r>
        <w:rPr>
          <w:rFonts w:cs="Trebuchet MS"/>
          <w:szCs w:val="23"/>
        </w:rPr>
        <w:tab/>
      </w:r>
      <w:r w:rsidR="002E330D" w:rsidRPr="00187B33">
        <w:rPr>
          <w:rFonts w:cs="Trebuchet MS"/>
          <w:szCs w:val="23"/>
        </w:rPr>
        <w:t xml:space="preserve">Use of the </w:t>
      </w:r>
      <w:r w:rsidR="00181825" w:rsidRPr="00187B33">
        <w:rPr>
          <w:rFonts w:cs="Trebuchet MS"/>
          <w:szCs w:val="23"/>
        </w:rPr>
        <w:t xml:space="preserve">Works </w:t>
      </w:r>
      <w:r w:rsidR="002E330D" w:rsidRPr="00187B33">
        <w:rPr>
          <w:rFonts w:cs="Trebuchet MS"/>
          <w:szCs w:val="23"/>
        </w:rPr>
        <w:t xml:space="preserve">is </w:t>
      </w:r>
      <w:r w:rsidR="00887C3C" w:rsidRPr="00187B33">
        <w:rPr>
          <w:rFonts w:cs="Trebuchet MS"/>
          <w:szCs w:val="23"/>
        </w:rPr>
        <w:t>strictly limited to</w:t>
      </w:r>
      <w:r w:rsidR="00A71832" w:rsidRPr="00187B33">
        <w:rPr>
          <w:rFonts w:cs="Trebuchet MS"/>
          <w:szCs w:val="23"/>
        </w:rPr>
        <w:t xml:space="preserve"> Educational </w:t>
      </w:r>
      <w:r w:rsidR="00181825" w:rsidRPr="00187B33">
        <w:rPr>
          <w:rFonts w:cs="Trebuchet MS"/>
          <w:szCs w:val="23"/>
        </w:rPr>
        <w:t>Uses</w:t>
      </w:r>
      <w:r w:rsidR="00A71832" w:rsidRPr="00187B33">
        <w:rPr>
          <w:rFonts w:cs="Trebuchet MS"/>
          <w:szCs w:val="23"/>
        </w:rPr>
        <w:t>, as defined herein</w:t>
      </w:r>
      <w:r w:rsidR="009E0A2F" w:rsidRPr="00187B33">
        <w:rPr>
          <w:rFonts w:cs="Trebuchet MS"/>
          <w:szCs w:val="23"/>
        </w:rPr>
        <w:t xml:space="preserve"> below</w:t>
      </w:r>
      <w:r>
        <w:rPr>
          <w:rFonts w:cs="Trebuchet MS"/>
          <w:szCs w:val="23"/>
        </w:rPr>
        <w:t>;</w:t>
      </w:r>
    </w:p>
    <w:p w:rsidR="00187B33" w:rsidRDefault="00187B33" w:rsidP="00187B33">
      <w:pPr>
        <w:ind w:left="1440" w:hanging="720"/>
        <w:jc w:val="both"/>
        <w:rPr>
          <w:rFonts w:cs="Trebuchet MS"/>
          <w:szCs w:val="23"/>
        </w:rPr>
      </w:pPr>
    </w:p>
    <w:p w:rsidR="00187B33" w:rsidRDefault="00187B33" w:rsidP="00187B33">
      <w:pPr>
        <w:ind w:left="1440" w:hanging="720"/>
        <w:jc w:val="both"/>
        <w:rPr>
          <w:rFonts w:cs="Trebuchet MS"/>
          <w:szCs w:val="23"/>
        </w:rPr>
      </w:pPr>
      <w:r>
        <w:rPr>
          <w:rFonts w:cs="Trebuchet MS"/>
          <w:szCs w:val="23"/>
        </w:rPr>
        <w:t>(ii)</w:t>
      </w:r>
      <w:r>
        <w:rPr>
          <w:rFonts w:cs="Trebuchet MS"/>
          <w:szCs w:val="23"/>
        </w:rPr>
        <w:tab/>
      </w:r>
      <w:r w:rsidR="002E330D" w:rsidRPr="00187B33">
        <w:rPr>
          <w:rFonts w:cs="Trebuchet MS"/>
          <w:szCs w:val="23"/>
        </w:rPr>
        <w:t xml:space="preserve">Use of the </w:t>
      </w:r>
      <w:r w:rsidR="00181825" w:rsidRPr="00187B33">
        <w:rPr>
          <w:rFonts w:cs="Trebuchet MS"/>
          <w:szCs w:val="23"/>
        </w:rPr>
        <w:t>Site and/or the Works</w:t>
      </w:r>
      <w:r w:rsidR="00A71832" w:rsidRPr="00187B33">
        <w:rPr>
          <w:rFonts w:cs="Trebuchet MS"/>
          <w:szCs w:val="23"/>
        </w:rPr>
        <w:t xml:space="preserve"> for “Commercial Purposes” is expressly prohibited.  </w:t>
      </w:r>
      <w:r w:rsidR="002E330D" w:rsidRPr="00187B33">
        <w:rPr>
          <w:rFonts w:cs="Trebuchet MS"/>
          <w:szCs w:val="23"/>
        </w:rPr>
        <w:t>The term “Commercial Purposes”</w:t>
      </w:r>
      <w:r w:rsidR="00A71832" w:rsidRPr="00187B33">
        <w:rPr>
          <w:rFonts w:cs="Trebuchet MS"/>
          <w:szCs w:val="23"/>
        </w:rPr>
        <w:t xml:space="preserve"> includes, without limitation, any </w:t>
      </w:r>
      <w:r w:rsidR="00790F40" w:rsidRPr="00187B33">
        <w:rPr>
          <w:rFonts w:cs="Trebuchet MS"/>
          <w:szCs w:val="23"/>
        </w:rPr>
        <w:t>paid, government-supported and/or grant-funded rese</w:t>
      </w:r>
      <w:r>
        <w:rPr>
          <w:rFonts w:cs="Trebuchet MS"/>
          <w:szCs w:val="23"/>
        </w:rPr>
        <w:t>arch and development projects;</w:t>
      </w:r>
    </w:p>
    <w:p w:rsidR="00D56420" w:rsidRDefault="00D56420" w:rsidP="00187B33">
      <w:pPr>
        <w:ind w:left="1440" w:hanging="720"/>
        <w:jc w:val="both"/>
        <w:rPr>
          <w:rFonts w:cs="Trebuchet MS"/>
          <w:szCs w:val="23"/>
        </w:rPr>
      </w:pPr>
    </w:p>
    <w:p w:rsidR="002E330D" w:rsidRDefault="00187B33" w:rsidP="00187B33">
      <w:pPr>
        <w:ind w:left="1440" w:hanging="720"/>
        <w:jc w:val="both"/>
        <w:rPr>
          <w:rFonts w:cs="Times New Roman"/>
          <w:szCs w:val="23"/>
        </w:rPr>
      </w:pPr>
      <w:r>
        <w:rPr>
          <w:rFonts w:cs="Trebuchet MS"/>
          <w:szCs w:val="23"/>
        </w:rPr>
        <w:t>(iii)</w:t>
      </w:r>
      <w:r>
        <w:rPr>
          <w:rFonts w:cs="Trebuchet MS"/>
          <w:szCs w:val="23"/>
        </w:rPr>
        <w:tab/>
      </w:r>
      <w:r w:rsidR="00181825" w:rsidRPr="00187B33">
        <w:rPr>
          <w:rFonts w:cs="Trebuchet MS"/>
          <w:szCs w:val="23"/>
        </w:rPr>
        <w:t>You</w:t>
      </w:r>
      <w:r w:rsidR="002E330D" w:rsidRPr="00187B33">
        <w:rPr>
          <w:rFonts w:cs="Trebuchet MS"/>
          <w:szCs w:val="23"/>
        </w:rPr>
        <w:t xml:space="preserve"> </w:t>
      </w:r>
      <w:r w:rsidR="00181825" w:rsidRPr="00187B33">
        <w:rPr>
          <w:rFonts w:cs="Trebuchet MS"/>
          <w:szCs w:val="23"/>
        </w:rPr>
        <w:t xml:space="preserve">may modify .DES Files </w:t>
      </w:r>
      <w:r w:rsidR="00D56420">
        <w:rPr>
          <w:rFonts w:cs="Trebuchet MS"/>
          <w:szCs w:val="23"/>
        </w:rPr>
        <w:t>only and solely for</w:t>
      </w:r>
      <w:r w:rsidR="00181825" w:rsidRPr="00187B33">
        <w:rPr>
          <w:rFonts w:cs="Trebuchet MS"/>
          <w:szCs w:val="23"/>
        </w:rPr>
        <w:t xml:space="preserve"> purposes of </w:t>
      </w:r>
      <w:r w:rsidR="005A1C57">
        <w:rPr>
          <w:rFonts w:cs="Trebuchet MS"/>
          <w:szCs w:val="23"/>
        </w:rPr>
        <w:t xml:space="preserve">non-commercial </w:t>
      </w:r>
      <w:r w:rsidR="00181825" w:rsidRPr="00187B33">
        <w:rPr>
          <w:rFonts w:cs="Trebuchet MS"/>
          <w:szCs w:val="23"/>
        </w:rPr>
        <w:t xml:space="preserve">scientific research, study and validation, but you </w:t>
      </w:r>
      <w:r w:rsidR="002E330D" w:rsidRPr="00187B33">
        <w:rPr>
          <w:rFonts w:cs="Trebuchet MS"/>
          <w:szCs w:val="23"/>
        </w:rPr>
        <w:t xml:space="preserve">shall not </w:t>
      </w:r>
      <w:r w:rsidR="002E330D" w:rsidRPr="00187B33">
        <w:rPr>
          <w:rFonts w:cs="Times New Roman"/>
          <w:szCs w:val="23"/>
        </w:rPr>
        <w:t xml:space="preserve">create any software or documentation that is similar to any of the </w:t>
      </w:r>
      <w:r w:rsidR="00181825" w:rsidRPr="00187B33">
        <w:rPr>
          <w:rFonts w:cs="Times New Roman"/>
          <w:szCs w:val="23"/>
        </w:rPr>
        <w:t>Works;</w:t>
      </w:r>
    </w:p>
    <w:p w:rsidR="00187B33" w:rsidRDefault="00187B33" w:rsidP="00187B33">
      <w:pPr>
        <w:ind w:left="1440" w:hanging="720"/>
        <w:jc w:val="both"/>
        <w:rPr>
          <w:rFonts w:cs="Times New Roman"/>
          <w:szCs w:val="23"/>
        </w:rPr>
      </w:pPr>
    </w:p>
    <w:p w:rsidR="00187B33" w:rsidRDefault="00187B33" w:rsidP="00187B33">
      <w:pPr>
        <w:ind w:left="1440" w:hanging="720"/>
        <w:jc w:val="both"/>
        <w:rPr>
          <w:rFonts w:cs="Trebuchet MS"/>
          <w:szCs w:val="23"/>
        </w:rPr>
      </w:pPr>
      <w:r>
        <w:rPr>
          <w:rFonts w:cs="Times New Roman"/>
          <w:szCs w:val="23"/>
        </w:rPr>
        <w:t>(i</w:t>
      </w:r>
      <w:r>
        <w:rPr>
          <w:rFonts w:cs="Trebuchet MS"/>
          <w:szCs w:val="23"/>
        </w:rPr>
        <w:t>v)</w:t>
      </w:r>
      <w:r>
        <w:rPr>
          <w:rFonts w:cs="Trebuchet MS"/>
          <w:szCs w:val="23"/>
        </w:rPr>
        <w:tab/>
      </w:r>
      <w:r w:rsidR="00181825" w:rsidRPr="00187B33">
        <w:rPr>
          <w:rFonts w:cs="Times New Roman"/>
          <w:szCs w:val="23"/>
        </w:rPr>
        <w:t xml:space="preserve">You </w:t>
      </w:r>
      <w:r w:rsidR="002E330D" w:rsidRPr="00187B33">
        <w:rPr>
          <w:rFonts w:cs="Times New Roman"/>
          <w:szCs w:val="23"/>
        </w:rPr>
        <w:t xml:space="preserve">shall not encumber, transfer, rent, lease, time-share or use the </w:t>
      </w:r>
      <w:r w:rsidR="00181825" w:rsidRPr="00187B33">
        <w:rPr>
          <w:rFonts w:cs="Times New Roman"/>
          <w:szCs w:val="23"/>
        </w:rPr>
        <w:t xml:space="preserve">Works in </w:t>
      </w:r>
      <w:r w:rsidR="002E330D" w:rsidRPr="00187B33">
        <w:rPr>
          <w:rFonts w:cs="Times New Roman"/>
          <w:szCs w:val="23"/>
        </w:rPr>
        <w:t>any service bureau arrangement</w:t>
      </w:r>
      <w:r w:rsidR="002E330D" w:rsidRPr="00187B33">
        <w:rPr>
          <w:rFonts w:cs="Times New Roman"/>
          <w:i/>
          <w:iCs/>
          <w:szCs w:val="23"/>
        </w:rPr>
        <w:t xml:space="preserve"> </w:t>
      </w:r>
      <w:r w:rsidR="002E330D" w:rsidRPr="00187B33">
        <w:rPr>
          <w:rFonts w:cs="Times New Roman"/>
          <w:szCs w:val="23"/>
        </w:rPr>
        <w:t>or for the benefit of any third party;</w:t>
      </w:r>
    </w:p>
    <w:p w:rsidR="00187B33" w:rsidRDefault="00187B33" w:rsidP="00187B33">
      <w:pPr>
        <w:ind w:left="1440" w:hanging="720"/>
        <w:jc w:val="both"/>
        <w:rPr>
          <w:rFonts w:cs="Trebuchet MS"/>
          <w:szCs w:val="23"/>
        </w:rPr>
      </w:pPr>
    </w:p>
    <w:p w:rsidR="00187B33" w:rsidRDefault="00187B33" w:rsidP="00187B33">
      <w:pPr>
        <w:ind w:left="1440" w:hanging="720"/>
        <w:jc w:val="both"/>
        <w:rPr>
          <w:rFonts w:cs="Trebuchet MS"/>
          <w:szCs w:val="23"/>
        </w:rPr>
      </w:pPr>
      <w:r>
        <w:rPr>
          <w:rFonts w:cs="Trebuchet MS"/>
          <w:szCs w:val="23"/>
        </w:rPr>
        <w:t>(v)</w:t>
      </w:r>
      <w:r>
        <w:rPr>
          <w:rFonts w:cs="Trebuchet MS"/>
          <w:szCs w:val="23"/>
        </w:rPr>
        <w:tab/>
      </w:r>
      <w:r w:rsidR="00181825" w:rsidRPr="00187B33">
        <w:rPr>
          <w:rFonts w:cs="Times New Roman"/>
          <w:szCs w:val="23"/>
        </w:rPr>
        <w:t xml:space="preserve">You </w:t>
      </w:r>
      <w:r w:rsidR="00A71832" w:rsidRPr="00187B33">
        <w:rPr>
          <w:rFonts w:cs="Times New Roman"/>
          <w:szCs w:val="23"/>
        </w:rPr>
        <w:t xml:space="preserve">shall not </w:t>
      </w:r>
      <w:r w:rsidR="002E330D" w:rsidRPr="00187B33">
        <w:rPr>
          <w:rFonts w:cs="Times New Roman"/>
          <w:szCs w:val="23"/>
        </w:rPr>
        <w:t>copy, distribute, manufacture, adapt, create derivative works of, translate, localize,</w:t>
      </w:r>
      <w:r w:rsidR="009E0A2F" w:rsidRPr="00187B33">
        <w:rPr>
          <w:rFonts w:cs="Times New Roman"/>
          <w:szCs w:val="23"/>
        </w:rPr>
        <w:t xml:space="preserve"> reverse-engineer,</w:t>
      </w:r>
      <w:r w:rsidR="002E330D" w:rsidRPr="00187B33">
        <w:rPr>
          <w:rFonts w:cs="Times New Roman"/>
          <w:szCs w:val="23"/>
        </w:rPr>
        <w:t xml:space="preserve"> </w:t>
      </w:r>
      <w:r w:rsidR="00181825" w:rsidRPr="00187B33">
        <w:rPr>
          <w:rFonts w:cs="Times New Roman"/>
          <w:szCs w:val="23"/>
        </w:rPr>
        <w:t xml:space="preserve">port or otherwise modify the Works </w:t>
      </w:r>
      <w:r w:rsidR="002E330D" w:rsidRPr="00187B33">
        <w:rPr>
          <w:rFonts w:cs="Times New Roman"/>
          <w:szCs w:val="23"/>
        </w:rPr>
        <w:t>or permit or suffer any third party to engage in any of the</w:t>
      </w:r>
      <w:r w:rsidR="009E0A2F" w:rsidRPr="00187B33">
        <w:rPr>
          <w:rFonts w:cs="Times New Roman"/>
          <w:szCs w:val="23"/>
        </w:rPr>
        <w:t xml:space="preserve"> acts proscribed in this paragraph</w:t>
      </w:r>
      <w:r w:rsidR="002E330D" w:rsidRPr="00187B33">
        <w:rPr>
          <w:rFonts w:cs="Times New Roman"/>
          <w:szCs w:val="23"/>
        </w:rPr>
        <w:t>; and</w:t>
      </w:r>
    </w:p>
    <w:p w:rsidR="00187B33" w:rsidRDefault="00187B33" w:rsidP="00187B33">
      <w:pPr>
        <w:ind w:left="1440" w:hanging="720"/>
        <w:jc w:val="both"/>
        <w:rPr>
          <w:rFonts w:cs="Trebuchet MS"/>
          <w:szCs w:val="23"/>
        </w:rPr>
      </w:pPr>
    </w:p>
    <w:p w:rsidR="00187B33" w:rsidRDefault="00187B33" w:rsidP="00187B33">
      <w:pPr>
        <w:ind w:left="1440" w:hanging="720"/>
        <w:jc w:val="both"/>
        <w:rPr>
          <w:rFonts w:cs="Trebuchet MS"/>
          <w:szCs w:val="23"/>
        </w:rPr>
      </w:pPr>
      <w:r>
        <w:rPr>
          <w:rFonts w:cs="Trebuchet MS"/>
          <w:szCs w:val="23"/>
        </w:rPr>
        <w:t>(vi)</w:t>
      </w:r>
      <w:r>
        <w:rPr>
          <w:rFonts w:cs="Trebuchet MS"/>
          <w:szCs w:val="23"/>
        </w:rPr>
        <w:tab/>
      </w:r>
      <w:r w:rsidR="002E330D" w:rsidRPr="00187B33">
        <w:rPr>
          <w:rFonts w:cs="Trebuchet MS"/>
          <w:szCs w:val="23"/>
        </w:rPr>
        <w:t>In no event shal</w:t>
      </w:r>
      <w:r w:rsidR="009E0A2F" w:rsidRPr="00187B33">
        <w:rPr>
          <w:rFonts w:cs="Trebuchet MS"/>
          <w:szCs w:val="23"/>
        </w:rPr>
        <w:t xml:space="preserve">l </w:t>
      </w:r>
      <w:r w:rsidR="00D56420">
        <w:rPr>
          <w:rFonts w:cs="Trebuchet MS"/>
          <w:szCs w:val="23"/>
        </w:rPr>
        <w:t xml:space="preserve">Your </w:t>
      </w:r>
      <w:r w:rsidR="009E0A2F" w:rsidRPr="00187B33">
        <w:rPr>
          <w:rFonts w:cs="Trebuchet MS"/>
          <w:szCs w:val="23"/>
        </w:rPr>
        <w:t>permitted use extend beyond “Fair Us</w:t>
      </w:r>
      <w:r w:rsidR="002E330D" w:rsidRPr="00187B33">
        <w:rPr>
          <w:rFonts w:cs="Trebuchet MS"/>
          <w:szCs w:val="23"/>
        </w:rPr>
        <w:t xml:space="preserve">e” for educational purposes as that term is used in United States Copyright laws, including the U.S. Copyright Act of 1976; </w:t>
      </w:r>
    </w:p>
    <w:p w:rsidR="00187B33" w:rsidRDefault="00187B33" w:rsidP="00187B33">
      <w:pPr>
        <w:ind w:left="1440" w:hanging="720"/>
        <w:jc w:val="both"/>
        <w:rPr>
          <w:rFonts w:cs="Trebuchet MS"/>
          <w:szCs w:val="23"/>
        </w:rPr>
      </w:pPr>
    </w:p>
    <w:p w:rsidR="002E330D" w:rsidRPr="00187B33" w:rsidRDefault="00187B33" w:rsidP="00187B33">
      <w:pPr>
        <w:ind w:left="1440" w:hanging="720"/>
        <w:jc w:val="both"/>
        <w:rPr>
          <w:rFonts w:cs="Trebuchet MS"/>
          <w:szCs w:val="23"/>
        </w:rPr>
      </w:pPr>
      <w:r>
        <w:rPr>
          <w:rFonts w:cs="Trebuchet MS"/>
          <w:szCs w:val="23"/>
        </w:rPr>
        <w:t>(vii)</w:t>
      </w:r>
      <w:r>
        <w:rPr>
          <w:rFonts w:cs="Trebuchet MS"/>
          <w:szCs w:val="23"/>
        </w:rPr>
        <w:tab/>
      </w:r>
      <w:r w:rsidR="002E330D" w:rsidRPr="00187B33">
        <w:rPr>
          <w:rFonts w:cs="Trebuchet MS"/>
          <w:szCs w:val="23"/>
        </w:rPr>
        <w:t xml:space="preserve">This </w:t>
      </w:r>
      <w:r w:rsidR="00D56420">
        <w:rPr>
          <w:rFonts w:cs="Trebuchet MS"/>
          <w:szCs w:val="23"/>
        </w:rPr>
        <w:t>copyright Notice and Agreement</w:t>
      </w:r>
      <w:r w:rsidR="002E330D" w:rsidRPr="00187B33">
        <w:rPr>
          <w:rFonts w:cs="Trebuchet MS"/>
          <w:szCs w:val="23"/>
        </w:rPr>
        <w:t xml:space="preserve"> shall not be removed, altered, adulterated or modified in any respect.   </w:t>
      </w:r>
    </w:p>
    <w:p w:rsidR="00A71832" w:rsidRDefault="00A71832" w:rsidP="002E330D">
      <w:pPr>
        <w:jc w:val="both"/>
        <w:rPr>
          <w:rFonts w:cs="Trebuchet MS"/>
          <w:szCs w:val="23"/>
        </w:rPr>
      </w:pPr>
    </w:p>
    <w:p w:rsidR="00A71832" w:rsidRDefault="00187B33" w:rsidP="00C65E53">
      <w:pPr>
        <w:jc w:val="both"/>
        <w:rPr>
          <w:rFonts w:cs="Trebuchet MS"/>
          <w:szCs w:val="23"/>
        </w:rPr>
      </w:pPr>
      <w:r>
        <w:rPr>
          <w:rFonts w:cs="Trebuchet MS"/>
          <w:szCs w:val="23"/>
        </w:rPr>
        <w:t>(b)</w:t>
      </w:r>
      <w:r>
        <w:rPr>
          <w:rFonts w:cs="Trebuchet MS"/>
          <w:szCs w:val="23"/>
        </w:rPr>
        <w:tab/>
      </w:r>
      <w:r w:rsidR="00A71832">
        <w:rPr>
          <w:rFonts w:cs="Trebuchet MS"/>
          <w:szCs w:val="23"/>
        </w:rPr>
        <w:t>As used herein, the term “</w:t>
      </w:r>
      <w:r w:rsidR="00A71832" w:rsidRPr="00181825">
        <w:rPr>
          <w:rFonts w:cs="Trebuchet MS"/>
          <w:szCs w:val="23"/>
          <w:u w:val="single"/>
        </w:rPr>
        <w:t>Educational Uses</w:t>
      </w:r>
      <w:r w:rsidR="00A71832">
        <w:rPr>
          <w:rFonts w:cs="Trebuchet MS"/>
          <w:szCs w:val="23"/>
        </w:rPr>
        <w:t>” shall be strictly limited to:</w:t>
      </w:r>
      <w:r w:rsidR="00C65E53">
        <w:rPr>
          <w:rFonts w:cs="Trebuchet MS"/>
          <w:szCs w:val="23"/>
        </w:rPr>
        <w:t xml:space="preserve"> (i) noncommercial instruction or curriculum based teaching by educators to students at not-for-profit educational institutions, whether public or private; (ii) planned noncommercial study or investigation toward making a contribut</w:t>
      </w:r>
      <w:r w:rsidR="00181825">
        <w:rPr>
          <w:rFonts w:cs="Trebuchet MS"/>
          <w:szCs w:val="23"/>
        </w:rPr>
        <w:t xml:space="preserve">ion in a field of knowledge; </w:t>
      </w:r>
      <w:r w:rsidR="00C65E53">
        <w:rPr>
          <w:rFonts w:cs="Trebuchet MS"/>
          <w:szCs w:val="23"/>
        </w:rPr>
        <w:t>(iii) presentation of research findings at noncommercial peer conf</w:t>
      </w:r>
      <w:r w:rsidR="00181825">
        <w:rPr>
          <w:rFonts w:cs="Trebuchet MS"/>
          <w:szCs w:val="23"/>
        </w:rPr>
        <w:t xml:space="preserve">erences, workshops or seminars; </w:t>
      </w:r>
      <w:r w:rsidR="00D56420">
        <w:rPr>
          <w:rFonts w:cs="Trebuchet MS"/>
          <w:szCs w:val="23"/>
        </w:rPr>
        <w:t xml:space="preserve">or </w:t>
      </w:r>
      <w:r w:rsidR="00181825">
        <w:rPr>
          <w:rFonts w:cs="Trebuchet MS"/>
          <w:szCs w:val="23"/>
        </w:rPr>
        <w:t>(iv) validation or testing of scientific findings and conclusions that may be drawn from the Works.</w:t>
      </w:r>
    </w:p>
    <w:p w:rsidR="00187B33" w:rsidRDefault="00187B33" w:rsidP="00C65E53">
      <w:pPr>
        <w:jc w:val="both"/>
        <w:rPr>
          <w:rFonts w:cs="Trebuchet MS"/>
          <w:szCs w:val="23"/>
        </w:rPr>
      </w:pPr>
    </w:p>
    <w:p w:rsidR="00187B33" w:rsidRDefault="00187B33" w:rsidP="00C65E53">
      <w:pPr>
        <w:jc w:val="both"/>
        <w:rPr>
          <w:rFonts w:cs="Trebuchet MS"/>
          <w:szCs w:val="23"/>
        </w:rPr>
      </w:pPr>
      <w:r>
        <w:rPr>
          <w:rFonts w:cs="Trebuchet MS"/>
          <w:szCs w:val="23"/>
        </w:rPr>
        <w:t>(c)</w:t>
      </w:r>
      <w:r>
        <w:rPr>
          <w:rFonts w:cs="Trebuchet MS"/>
          <w:szCs w:val="23"/>
        </w:rPr>
        <w:tab/>
        <w:t>The permission and license granted herein to use the Works may be modified, revoked or terminated at any time, with or without notice, in the sole discretion of the Owner-Licensee Parties.</w:t>
      </w:r>
      <w:r w:rsidR="00D56420">
        <w:rPr>
          <w:rFonts w:cs="Trebuchet MS"/>
          <w:szCs w:val="23"/>
        </w:rPr>
        <w:t xml:space="preserve">  Upon termination of</w:t>
      </w:r>
      <w:r w:rsidR="007E3DC8">
        <w:rPr>
          <w:rFonts w:cs="Trebuchet MS"/>
          <w:szCs w:val="23"/>
        </w:rPr>
        <w:t xml:space="preserve"> this Notice and Agreement</w:t>
      </w:r>
      <w:r w:rsidR="00D56420">
        <w:rPr>
          <w:rFonts w:cs="Trebuchet MS"/>
          <w:szCs w:val="23"/>
        </w:rPr>
        <w:t xml:space="preserve">, or upon the conclusion of Your use of the Works, whichever occurs first, </w:t>
      </w:r>
      <w:r w:rsidR="007E3DC8">
        <w:rPr>
          <w:rFonts w:cs="Trebuchet MS"/>
          <w:szCs w:val="23"/>
        </w:rPr>
        <w:t>all rights and permissions granted to You herein shall immediately cease, and Y</w:t>
      </w:r>
      <w:r w:rsidR="00D56420">
        <w:rPr>
          <w:rFonts w:cs="Trebuchet MS"/>
          <w:szCs w:val="23"/>
        </w:rPr>
        <w:t xml:space="preserve">ou shall not retain any copies </w:t>
      </w:r>
      <w:r w:rsidR="007E3DC8">
        <w:rPr>
          <w:rFonts w:cs="Trebuchet MS"/>
          <w:szCs w:val="23"/>
        </w:rPr>
        <w:t xml:space="preserve">or archives </w:t>
      </w:r>
      <w:r w:rsidR="00D56420">
        <w:rPr>
          <w:rFonts w:cs="Trebuchet MS"/>
          <w:szCs w:val="23"/>
        </w:rPr>
        <w:t>of th</w:t>
      </w:r>
      <w:r w:rsidR="007E3DC8">
        <w:rPr>
          <w:rFonts w:cs="Trebuchet MS"/>
          <w:szCs w:val="23"/>
        </w:rPr>
        <w:t>e Works, without the written consent of the Owner-Licensee Parties.   Upon request of the Owner-Licensee Parties at any time, Y</w:t>
      </w:r>
      <w:r w:rsidR="00D56420">
        <w:rPr>
          <w:rFonts w:cs="Trebuchet MS"/>
          <w:szCs w:val="23"/>
        </w:rPr>
        <w:t xml:space="preserve">ou </w:t>
      </w:r>
      <w:r w:rsidR="00D56420">
        <w:rPr>
          <w:rFonts w:cs="Trebuchet MS"/>
          <w:szCs w:val="23"/>
        </w:rPr>
        <w:lastRenderedPageBreak/>
        <w:t>agree to return, destroy or delete any portion of the Works in Your cu</w:t>
      </w:r>
      <w:r w:rsidR="007E3DC8">
        <w:rPr>
          <w:rFonts w:cs="Trebuchet MS"/>
          <w:szCs w:val="23"/>
        </w:rPr>
        <w:t>s</w:t>
      </w:r>
      <w:r w:rsidR="00D56420">
        <w:rPr>
          <w:rFonts w:cs="Trebuchet MS"/>
          <w:szCs w:val="23"/>
        </w:rPr>
        <w:t xml:space="preserve">tody, care or control. </w:t>
      </w:r>
    </w:p>
    <w:p w:rsidR="00187B33" w:rsidRDefault="00187B33" w:rsidP="00845D30">
      <w:pPr>
        <w:jc w:val="both"/>
        <w:rPr>
          <w:rFonts w:cs="Trebuchet MS"/>
          <w:szCs w:val="23"/>
        </w:rPr>
      </w:pPr>
    </w:p>
    <w:p w:rsidR="00187B33" w:rsidRDefault="00D56420" w:rsidP="00845D30">
      <w:pPr>
        <w:jc w:val="both"/>
        <w:rPr>
          <w:rFonts w:cs="Trebuchet MS"/>
          <w:szCs w:val="23"/>
        </w:rPr>
      </w:pPr>
      <w:r>
        <w:rPr>
          <w:rFonts w:cs="Trebuchet MS"/>
          <w:szCs w:val="23"/>
        </w:rPr>
        <w:t>(d</w:t>
      </w:r>
      <w:r w:rsidR="00187B33">
        <w:rPr>
          <w:rFonts w:cs="Trebuchet MS"/>
          <w:szCs w:val="23"/>
        </w:rPr>
        <w:t>)</w:t>
      </w:r>
      <w:r w:rsidR="00187B33">
        <w:rPr>
          <w:rFonts w:cs="Trebuchet MS"/>
          <w:szCs w:val="23"/>
        </w:rPr>
        <w:tab/>
        <w:t xml:space="preserve">Please note that all commercial uses for the Programs are administered through HC Simulation, LLC.   For commercial licensing opportunities, please contact HC Simulation, Attn:  </w:t>
      </w:r>
      <w:r w:rsidR="00187B33" w:rsidRPr="00845D30">
        <w:rPr>
          <w:rFonts w:cs="Trebuchet MS"/>
          <w:szCs w:val="23"/>
        </w:rPr>
        <w:t>Robert Hester</w:t>
      </w:r>
      <w:r w:rsidR="00187B33">
        <w:rPr>
          <w:rFonts w:cs="Trebuchet MS"/>
          <w:szCs w:val="23"/>
        </w:rPr>
        <w:t xml:space="preserve">, </w:t>
      </w:r>
      <w:r w:rsidR="00187B33" w:rsidRPr="00845D30">
        <w:rPr>
          <w:rFonts w:cs="Trebuchet MS"/>
          <w:szCs w:val="23"/>
        </w:rPr>
        <w:t>1577 Barnes Road</w:t>
      </w:r>
      <w:r w:rsidR="00187B33">
        <w:rPr>
          <w:rFonts w:cs="Trebuchet MS"/>
          <w:szCs w:val="23"/>
        </w:rPr>
        <w:t xml:space="preserve">, </w:t>
      </w:r>
      <w:r w:rsidR="00187B33" w:rsidRPr="00845D30">
        <w:rPr>
          <w:rFonts w:cs="Trebuchet MS"/>
          <w:szCs w:val="23"/>
        </w:rPr>
        <w:t>Canton, MS  39046</w:t>
      </w:r>
      <w:r w:rsidR="00187B33">
        <w:rPr>
          <w:rFonts w:cs="Trebuchet MS"/>
          <w:szCs w:val="23"/>
        </w:rPr>
        <w:t xml:space="preserve">; </w:t>
      </w:r>
      <w:r w:rsidR="00187B33" w:rsidRPr="00845D30">
        <w:rPr>
          <w:rFonts w:cs="Trebuchet MS"/>
          <w:szCs w:val="23"/>
        </w:rPr>
        <w:t>601-594-2230</w:t>
      </w:r>
      <w:r w:rsidR="00187B33">
        <w:rPr>
          <w:rFonts w:cs="Trebuchet MS"/>
          <w:szCs w:val="23"/>
        </w:rPr>
        <w:t xml:space="preserve">; </w:t>
      </w:r>
      <w:hyperlink r:id="rId6" w:history="1">
        <w:r w:rsidR="00187B33" w:rsidRPr="005808E6">
          <w:rPr>
            <w:rStyle w:val="Hyperlink"/>
            <w:rFonts w:cs="Trebuchet MS"/>
            <w:szCs w:val="23"/>
          </w:rPr>
          <w:t>hcsimulation@gmail.com</w:t>
        </w:r>
      </w:hyperlink>
      <w:r w:rsidR="00187B33">
        <w:rPr>
          <w:rFonts w:cs="Trebuchet MS"/>
          <w:szCs w:val="23"/>
        </w:rPr>
        <w:t>.</w:t>
      </w:r>
    </w:p>
    <w:p w:rsidR="00187B33" w:rsidRDefault="00187B33" w:rsidP="00845D30">
      <w:pPr>
        <w:jc w:val="both"/>
        <w:rPr>
          <w:rFonts w:cs="Trebuchet MS"/>
          <w:szCs w:val="23"/>
        </w:rPr>
      </w:pPr>
    </w:p>
    <w:p w:rsidR="00187B33" w:rsidRDefault="00187B33" w:rsidP="00845D30">
      <w:pPr>
        <w:jc w:val="both"/>
        <w:rPr>
          <w:rFonts w:cs="Trebuchet MS"/>
          <w:szCs w:val="23"/>
        </w:rPr>
      </w:pPr>
    </w:p>
    <w:p w:rsidR="00187B33" w:rsidRDefault="00187B33" w:rsidP="00845D30">
      <w:pPr>
        <w:jc w:val="both"/>
        <w:rPr>
          <w:rFonts w:cs="Trebuchet MS"/>
          <w:szCs w:val="23"/>
        </w:rPr>
      </w:pPr>
      <w:r>
        <w:rPr>
          <w:rFonts w:cs="Trebuchet MS"/>
          <w:szCs w:val="23"/>
        </w:rPr>
        <w:t>4.</w:t>
      </w:r>
      <w:r>
        <w:rPr>
          <w:rFonts w:cs="Trebuchet MS"/>
          <w:szCs w:val="23"/>
        </w:rPr>
        <w:tab/>
      </w:r>
      <w:r w:rsidRPr="00187B33">
        <w:rPr>
          <w:rFonts w:cs="Trebuchet MS"/>
          <w:szCs w:val="23"/>
          <w:u w:val="single"/>
        </w:rPr>
        <w:t>Other Terms of Use.</w:t>
      </w:r>
    </w:p>
    <w:p w:rsidR="00187B33" w:rsidRDefault="00187B33" w:rsidP="00845D30">
      <w:pPr>
        <w:jc w:val="both"/>
        <w:rPr>
          <w:rFonts w:cs="Trebuchet MS"/>
          <w:szCs w:val="23"/>
        </w:rPr>
      </w:pPr>
    </w:p>
    <w:p w:rsidR="00845D30" w:rsidRDefault="00187B33" w:rsidP="002E330D">
      <w:pPr>
        <w:jc w:val="both"/>
        <w:rPr>
          <w:rFonts w:cs="Trebuchet MS"/>
          <w:szCs w:val="23"/>
        </w:rPr>
      </w:pPr>
      <w:r>
        <w:rPr>
          <w:rFonts w:cs="Trebuchet MS"/>
          <w:szCs w:val="23"/>
        </w:rPr>
        <w:t>(a)</w:t>
      </w:r>
      <w:r>
        <w:rPr>
          <w:rFonts w:cs="Trebuchet MS"/>
          <w:szCs w:val="23"/>
        </w:rPr>
        <w:tab/>
      </w:r>
      <w:r w:rsidR="00181825">
        <w:rPr>
          <w:rFonts w:cs="Trebuchet MS"/>
          <w:szCs w:val="23"/>
        </w:rPr>
        <w:t>IN NO EVENT SHALL OWNER-LICENSEE PARTIES</w:t>
      </w:r>
      <w:r w:rsidR="00505DB5" w:rsidRPr="002E330D">
        <w:rPr>
          <w:rFonts w:cs="Trebuchet MS"/>
          <w:szCs w:val="23"/>
        </w:rPr>
        <w:t xml:space="preserve"> BE LIABLE TO ANY PARTY FOR DIRECT, INDIRECT, SPECIAL, INCIDENTAL, OR CONSEQUENTIAL DAMAGES, INCLUDING LOST PROFITS, ARISING OUT OF THE USE OF</w:t>
      </w:r>
      <w:r w:rsidR="00845D30">
        <w:rPr>
          <w:rFonts w:cs="Trebuchet MS"/>
          <w:szCs w:val="23"/>
        </w:rPr>
        <w:t xml:space="preserve"> THE </w:t>
      </w:r>
      <w:r w:rsidR="00181825">
        <w:rPr>
          <w:rFonts w:cs="Trebuchet MS"/>
          <w:szCs w:val="23"/>
        </w:rPr>
        <w:t>WORKS, EVEN IF OWNER-LICENSEE PARTIES HAVE</w:t>
      </w:r>
      <w:r w:rsidR="00505DB5" w:rsidRPr="002E330D">
        <w:rPr>
          <w:rFonts w:cs="Trebuchet MS"/>
          <w:szCs w:val="23"/>
        </w:rPr>
        <w:t xml:space="preserve"> BEEN ADVISED OF T</w:t>
      </w:r>
      <w:r w:rsidR="00845D30">
        <w:rPr>
          <w:rFonts w:cs="Trebuchet MS"/>
          <w:szCs w:val="23"/>
        </w:rPr>
        <w:t>HE POSSIBILITY OF SUCH DAMAGES.</w:t>
      </w:r>
    </w:p>
    <w:p w:rsidR="00845D30" w:rsidRDefault="00845D30" w:rsidP="002E330D">
      <w:pPr>
        <w:jc w:val="both"/>
        <w:rPr>
          <w:rFonts w:cs="Trebuchet MS"/>
          <w:szCs w:val="23"/>
        </w:rPr>
      </w:pPr>
    </w:p>
    <w:p w:rsidR="00E44BC2" w:rsidRPr="002E330D" w:rsidRDefault="00187B33" w:rsidP="002E330D">
      <w:pPr>
        <w:jc w:val="both"/>
        <w:rPr>
          <w:rFonts w:cs="Trebuchet MS"/>
          <w:szCs w:val="23"/>
        </w:rPr>
      </w:pPr>
      <w:r>
        <w:rPr>
          <w:rFonts w:cs="Trebuchet MS"/>
          <w:szCs w:val="23"/>
        </w:rPr>
        <w:t xml:space="preserve">(b)  </w:t>
      </w:r>
      <w:r w:rsidR="00181825">
        <w:rPr>
          <w:rFonts w:cs="Trebuchet MS"/>
          <w:szCs w:val="23"/>
        </w:rPr>
        <w:t>OWNER-LICENSEE</w:t>
      </w:r>
      <w:r w:rsidR="005A1C57">
        <w:rPr>
          <w:rFonts w:cs="Trebuchet MS"/>
          <w:szCs w:val="23"/>
        </w:rPr>
        <w:t xml:space="preserve"> PARTIES SPECIFICALLY DISCLAIM</w:t>
      </w:r>
      <w:r w:rsidR="00505DB5" w:rsidRPr="002E330D">
        <w:rPr>
          <w:rFonts w:cs="Trebuchet MS"/>
          <w:szCs w:val="23"/>
        </w:rPr>
        <w:t xml:space="preserve"> ANY WARRANTIES, INCLUDING, BUT NOT LIMITED TO, THE IMPLIED WARRANTIES OF MERCHANTABILITY AND FITNESS FOR A PARTICULAR PURPOSE. THE</w:t>
      </w:r>
      <w:r w:rsidR="00181825">
        <w:rPr>
          <w:rFonts w:cs="Trebuchet MS"/>
          <w:szCs w:val="23"/>
        </w:rPr>
        <w:t xml:space="preserve"> WORKS</w:t>
      </w:r>
      <w:r w:rsidR="00505DB5" w:rsidRPr="002E330D">
        <w:rPr>
          <w:rFonts w:cs="Trebuchet MS"/>
          <w:szCs w:val="23"/>
        </w:rPr>
        <w:t xml:space="preserve"> PROVIDED H</w:t>
      </w:r>
      <w:r w:rsidR="00181825">
        <w:rPr>
          <w:rFonts w:cs="Trebuchet MS"/>
          <w:szCs w:val="23"/>
        </w:rPr>
        <w:t>EREUNDER ARE</w:t>
      </w:r>
      <w:r w:rsidR="00845D30">
        <w:rPr>
          <w:rFonts w:cs="Trebuchet MS"/>
          <w:szCs w:val="23"/>
        </w:rPr>
        <w:t xml:space="preserve"> PROVIDED "AS IS"</w:t>
      </w:r>
      <w:r w:rsidR="00181825">
        <w:rPr>
          <w:rFonts w:cs="Trebuchet MS"/>
          <w:szCs w:val="23"/>
        </w:rPr>
        <w:t xml:space="preserve">. </w:t>
      </w:r>
      <w:r w:rsidR="005A1C57">
        <w:rPr>
          <w:rFonts w:cs="Trebuchet MS"/>
          <w:szCs w:val="23"/>
        </w:rPr>
        <w:t xml:space="preserve"> </w:t>
      </w:r>
      <w:r w:rsidR="00181825">
        <w:rPr>
          <w:rFonts w:cs="Trebuchet MS"/>
          <w:szCs w:val="23"/>
        </w:rPr>
        <w:t xml:space="preserve">NIETHER OWNER-LICENSEE PARTIES NOR THEIR RESPECTIVE </w:t>
      </w:r>
      <w:r w:rsidR="00845D30">
        <w:rPr>
          <w:rFonts w:cs="Trebuchet MS"/>
          <w:szCs w:val="23"/>
        </w:rPr>
        <w:t xml:space="preserve">AFFILIATES HAS/HAVE ANY </w:t>
      </w:r>
      <w:r w:rsidR="00505DB5" w:rsidRPr="002E330D">
        <w:rPr>
          <w:rFonts w:cs="Trebuchet MS"/>
          <w:szCs w:val="23"/>
        </w:rPr>
        <w:t>OBLIGATION TO PROVIDE MAINTENANCE, SUPPORT, UPDATES, ENHANCEMENTS, OR MODIFICATIONS.</w:t>
      </w:r>
    </w:p>
    <w:p w:rsidR="00505DB5" w:rsidRPr="002E330D" w:rsidRDefault="00505DB5" w:rsidP="00505DB5">
      <w:pPr>
        <w:jc w:val="both"/>
        <w:rPr>
          <w:rFonts w:cs="Trebuchet MS"/>
          <w:szCs w:val="23"/>
        </w:rPr>
      </w:pPr>
    </w:p>
    <w:p w:rsidR="00187B33" w:rsidRDefault="00187B33" w:rsidP="00845D30">
      <w:pPr>
        <w:jc w:val="both"/>
        <w:rPr>
          <w:sz w:val="24"/>
        </w:rPr>
      </w:pPr>
      <w:r>
        <w:rPr>
          <w:rFonts w:cs="Trebuchet MS"/>
          <w:szCs w:val="23"/>
        </w:rPr>
        <w:t xml:space="preserve">(c)  </w:t>
      </w:r>
      <w:r>
        <w:rPr>
          <w:sz w:val="24"/>
        </w:rPr>
        <w:t xml:space="preserve">Your use of the Works is at Your own sole and absolute risk.   You shall fully indemnify, defend, and hold harmless the Owner-Licensee Parties from and against any and all claims, losses, damages, expenses, and liability -- other than those for infringement, arising, directly or indirectly, from: (a) Your use of the Works, irrespective of whether such use conforms to the standards and terms set forth in this Notice; and (b) any breach of the terms and conditions of this Agreement.  </w:t>
      </w:r>
    </w:p>
    <w:p w:rsidR="00187B33" w:rsidRDefault="00187B33" w:rsidP="00845D30">
      <w:pPr>
        <w:jc w:val="both"/>
        <w:rPr>
          <w:sz w:val="24"/>
        </w:rPr>
      </w:pPr>
    </w:p>
    <w:p w:rsidR="00187B33" w:rsidRDefault="00187B33" w:rsidP="00845D30">
      <w:pPr>
        <w:jc w:val="both"/>
        <w:rPr>
          <w:sz w:val="24"/>
        </w:rPr>
      </w:pPr>
      <w:r>
        <w:rPr>
          <w:sz w:val="24"/>
        </w:rPr>
        <w:t>(d)   You acknowledge that Owner-Licensee parties may suffer irreparable harm in the event of breach of the terms and conditions stated in this Notice</w:t>
      </w:r>
      <w:r w:rsidR="00D56420">
        <w:rPr>
          <w:sz w:val="24"/>
        </w:rPr>
        <w:t xml:space="preserve"> and Agreement</w:t>
      </w:r>
      <w:r>
        <w:rPr>
          <w:sz w:val="24"/>
        </w:rPr>
        <w:t>, including, without limitation, any action which harms, threatens, impairs or dilutes the ownership</w:t>
      </w:r>
      <w:r w:rsidR="005A1C57">
        <w:rPr>
          <w:sz w:val="24"/>
        </w:rPr>
        <w:t xml:space="preserve"> and/or license</w:t>
      </w:r>
      <w:r>
        <w:rPr>
          <w:sz w:val="24"/>
        </w:rPr>
        <w:t xml:space="preserve"> rights described herein.  According, you acknowledge that Owner-Licensee may enforce the terms of this Notice, and its/their rights specified herein through specific performance and/or injunctive</w:t>
      </w:r>
      <w:r w:rsidR="00D56420">
        <w:rPr>
          <w:sz w:val="24"/>
        </w:rPr>
        <w:t xml:space="preserve"> relief, without the </w:t>
      </w:r>
      <w:r>
        <w:rPr>
          <w:sz w:val="24"/>
        </w:rPr>
        <w:t xml:space="preserve">requirement of posting security and/or bond.   </w:t>
      </w:r>
      <w:r w:rsidR="00D56420">
        <w:rPr>
          <w:sz w:val="24"/>
        </w:rPr>
        <w:t>Such proceedings may be initiated and litigated to conclusion</w:t>
      </w:r>
      <w:r w:rsidR="005A1C57">
        <w:rPr>
          <w:sz w:val="24"/>
        </w:rPr>
        <w:t xml:space="preserve"> (including appeals)</w:t>
      </w:r>
      <w:r w:rsidR="00D56420">
        <w:rPr>
          <w:sz w:val="24"/>
        </w:rPr>
        <w:t xml:space="preserve"> in the State or Federal Courts located in Hinds and/or Madison County, Mississippi and You waive any objection to persona</w:t>
      </w:r>
      <w:r w:rsidR="005A1C57">
        <w:rPr>
          <w:sz w:val="24"/>
        </w:rPr>
        <w:t>l jurisdiction and/or forum non-</w:t>
      </w:r>
      <w:r w:rsidR="00D56420">
        <w:rPr>
          <w:sz w:val="24"/>
        </w:rPr>
        <w:t xml:space="preserve">conveniens.  In the event it becomes necessary for </w:t>
      </w:r>
      <w:r w:rsidR="007E3DC8">
        <w:rPr>
          <w:sz w:val="24"/>
        </w:rPr>
        <w:t xml:space="preserve">the Owner-Licensee </w:t>
      </w:r>
      <w:r w:rsidR="007E3DC8">
        <w:rPr>
          <w:sz w:val="24"/>
        </w:rPr>
        <w:lastRenderedPageBreak/>
        <w:t>P</w:t>
      </w:r>
      <w:r w:rsidR="00D56420">
        <w:rPr>
          <w:sz w:val="24"/>
        </w:rPr>
        <w:t>arties</w:t>
      </w:r>
      <w:r w:rsidR="007E3DC8">
        <w:rPr>
          <w:sz w:val="24"/>
        </w:rPr>
        <w:t xml:space="preserve"> (or either of them)</w:t>
      </w:r>
      <w:r w:rsidR="00D56420">
        <w:rPr>
          <w:sz w:val="24"/>
        </w:rPr>
        <w:t xml:space="preserve"> to file a suit to enforce this</w:t>
      </w:r>
      <w:r w:rsidR="007E3DC8">
        <w:rPr>
          <w:sz w:val="24"/>
        </w:rPr>
        <w:t xml:space="preserve"> Notice and</w:t>
      </w:r>
      <w:r w:rsidR="00D56420">
        <w:rPr>
          <w:sz w:val="24"/>
        </w:rPr>
        <w:t xml:space="preserve"> Agreement or any provisions contained herein, and </w:t>
      </w:r>
      <w:r w:rsidR="007E3DC8">
        <w:rPr>
          <w:sz w:val="24"/>
        </w:rPr>
        <w:t xml:space="preserve">such party (ies) </w:t>
      </w:r>
      <w:r w:rsidR="00D56420">
        <w:rPr>
          <w:sz w:val="24"/>
        </w:rPr>
        <w:t>prevails in such action,</w:t>
      </w:r>
      <w:r w:rsidR="00D56420">
        <w:rPr>
          <w:spacing w:val="-14"/>
          <w:sz w:val="24"/>
        </w:rPr>
        <w:t xml:space="preserve"> </w:t>
      </w:r>
      <w:r w:rsidR="00D56420">
        <w:rPr>
          <w:sz w:val="24"/>
        </w:rPr>
        <w:t>then</w:t>
      </w:r>
      <w:r w:rsidR="00D56420">
        <w:rPr>
          <w:spacing w:val="-14"/>
          <w:sz w:val="24"/>
        </w:rPr>
        <w:t xml:space="preserve"> </w:t>
      </w:r>
      <w:r w:rsidR="00D56420">
        <w:rPr>
          <w:sz w:val="24"/>
        </w:rPr>
        <w:t>such</w:t>
      </w:r>
      <w:r w:rsidR="00D56420">
        <w:rPr>
          <w:spacing w:val="-14"/>
          <w:sz w:val="24"/>
        </w:rPr>
        <w:t xml:space="preserve"> </w:t>
      </w:r>
      <w:r w:rsidR="00D56420">
        <w:rPr>
          <w:sz w:val="24"/>
        </w:rPr>
        <w:t>prevailing</w:t>
      </w:r>
      <w:r w:rsidR="00D56420">
        <w:rPr>
          <w:spacing w:val="-14"/>
          <w:sz w:val="24"/>
        </w:rPr>
        <w:t xml:space="preserve"> </w:t>
      </w:r>
      <w:r w:rsidR="00D56420">
        <w:rPr>
          <w:sz w:val="24"/>
        </w:rPr>
        <w:t>party</w:t>
      </w:r>
      <w:r w:rsidR="007E3DC8">
        <w:rPr>
          <w:spacing w:val="-14"/>
          <w:sz w:val="24"/>
        </w:rPr>
        <w:t xml:space="preserve">(ies) </w:t>
      </w:r>
      <w:r w:rsidR="00D56420">
        <w:rPr>
          <w:sz w:val="24"/>
        </w:rPr>
        <w:t>shall</w:t>
      </w:r>
      <w:r w:rsidR="00D56420">
        <w:rPr>
          <w:spacing w:val="-14"/>
          <w:sz w:val="24"/>
        </w:rPr>
        <w:t xml:space="preserve"> </w:t>
      </w:r>
      <w:r w:rsidR="00D56420">
        <w:rPr>
          <w:sz w:val="24"/>
        </w:rPr>
        <w:t>be</w:t>
      </w:r>
      <w:r w:rsidR="00D56420">
        <w:rPr>
          <w:spacing w:val="-14"/>
          <w:sz w:val="24"/>
        </w:rPr>
        <w:t xml:space="preserve"> </w:t>
      </w:r>
      <w:r w:rsidR="00D56420">
        <w:rPr>
          <w:sz w:val="24"/>
        </w:rPr>
        <w:t>entitled</w:t>
      </w:r>
      <w:r w:rsidR="00D56420">
        <w:rPr>
          <w:spacing w:val="-14"/>
          <w:sz w:val="24"/>
        </w:rPr>
        <w:t xml:space="preserve"> </w:t>
      </w:r>
      <w:r w:rsidR="00D56420">
        <w:rPr>
          <w:sz w:val="24"/>
        </w:rPr>
        <w:t>to</w:t>
      </w:r>
      <w:r w:rsidR="00D56420">
        <w:rPr>
          <w:spacing w:val="-14"/>
          <w:sz w:val="24"/>
        </w:rPr>
        <w:t xml:space="preserve"> </w:t>
      </w:r>
      <w:r w:rsidR="00D56420">
        <w:rPr>
          <w:sz w:val="24"/>
        </w:rPr>
        <w:t>recover,</w:t>
      </w:r>
      <w:r w:rsidR="00D56420">
        <w:rPr>
          <w:spacing w:val="-14"/>
          <w:sz w:val="24"/>
        </w:rPr>
        <w:t xml:space="preserve"> </w:t>
      </w:r>
      <w:r w:rsidR="00D56420">
        <w:rPr>
          <w:sz w:val="24"/>
        </w:rPr>
        <w:t>in</w:t>
      </w:r>
      <w:r w:rsidR="00D56420">
        <w:rPr>
          <w:spacing w:val="-14"/>
          <w:sz w:val="24"/>
        </w:rPr>
        <w:t xml:space="preserve"> </w:t>
      </w:r>
      <w:r w:rsidR="00D56420">
        <w:rPr>
          <w:sz w:val="24"/>
        </w:rPr>
        <w:t>addition</w:t>
      </w:r>
      <w:r w:rsidR="00D56420">
        <w:rPr>
          <w:spacing w:val="-14"/>
          <w:sz w:val="24"/>
        </w:rPr>
        <w:t xml:space="preserve"> </w:t>
      </w:r>
      <w:r w:rsidR="00D56420">
        <w:rPr>
          <w:sz w:val="24"/>
        </w:rPr>
        <w:t>to</w:t>
      </w:r>
      <w:r w:rsidR="00D56420">
        <w:rPr>
          <w:spacing w:val="-14"/>
          <w:sz w:val="24"/>
        </w:rPr>
        <w:t xml:space="preserve"> </w:t>
      </w:r>
      <w:r w:rsidR="00D56420">
        <w:rPr>
          <w:sz w:val="24"/>
        </w:rPr>
        <w:t>all</w:t>
      </w:r>
      <w:r w:rsidR="00D56420">
        <w:rPr>
          <w:spacing w:val="-14"/>
          <w:sz w:val="24"/>
        </w:rPr>
        <w:t xml:space="preserve"> </w:t>
      </w:r>
      <w:r w:rsidR="00D56420">
        <w:rPr>
          <w:sz w:val="24"/>
        </w:rPr>
        <w:t>other</w:t>
      </w:r>
      <w:r w:rsidR="00D56420">
        <w:rPr>
          <w:spacing w:val="-14"/>
          <w:sz w:val="24"/>
        </w:rPr>
        <w:t xml:space="preserve"> </w:t>
      </w:r>
      <w:r w:rsidR="00D56420">
        <w:rPr>
          <w:sz w:val="24"/>
        </w:rPr>
        <w:t>remedies or damages, reasonable attorney’s fees and court costs incurred in such</w:t>
      </w:r>
      <w:r w:rsidR="00D56420">
        <w:rPr>
          <w:spacing w:val="36"/>
          <w:sz w:val="24"/>
        </w:rPr>
        <w:t xml:space="preserve"> </w:t>
      </w:r>
      <w:r w:rsidR="00D56420">
        <w:rPr>
          <w:sz w:val="24"/>
        </w:rPr>
        <w:t>suit</w:t>
      </w:r>
      <w:r w:rsidR="007E3DC8">
        <w:rPr>
          <w:sz w:val="24"/>
        </w:rPr>
        <w:t xml:space="preserve"> or proceeding. </w:t>
      </w:r>
    </w:p>
    <w:p w:rsidR="007E3DC8" w:rsidRDefault="007E3DC8" w:rsidP="00845D30">
      <w:pPr>
        <w:jc w:val="both"/>
        <w:rPr>
          <w:sz w:val="24"/>
        </w:rPr>
      </w:pPr>
    </w:p>
    <w:p w:rsidR="007E3DC8" w:rsidRDefault="007E3DC8" w:rsidP="007E3DC8">
      <w:pPr>
        <w:jc w:val="both"/>
        <w:rPr>
          <w:sz w:val="24"/>
        </w:rPr>
      </w:pPr>
      <w:r>
        <w:rPr>
          <w:sz w:val="24"/>
        </w:rPr>
        <w:t xml:space="preserve">(e)   </w:t>
      </w:r>
      <w:r w:rsidRPr="007E3DC8">
        <w:rPr>
          <w:sz w:val="24"/>
        </w:rPr>
        <w:t xml:space="preserve">This </w:t>
      </w:r>
      <w:r>
        <w:rPr>
          <w:sz w:val="24"/>
        </w:rPr>
        <w:t xml:space="preserve">Notice and </w:t>
      </w:r>
      <w:r w:rsidRPr="007E3DC8">
        <w:rPr>
          <w:sz w:val="24"/>
        </w:rPr>
        <w:t>Agreement (including,</w:t>
      </w:r>
      <w:r>
        <w:rPr>
          <w:sz w:val="24"/>
        </w:rPr>
        <w:t xml:space="preserve"> without limitation, the permissions</w:t>
      </w:r>
      <w:r w:rsidRPr="007E3DC8">
        <w:rPr>
          <w:sz w:val="24"/>
        </w:rPr>
        <w:t xml:space="preserve"> gra</w:t>
      </w:r>
      <w:r>
        <w:rPr>
          <w:sz w:val="24"/>
        </w:rPr>
        <w:t xml:space="preserve">nted hereunder) is personal to You </w:t>
      </w:r>
      <w:r w:rsidRPr="007E3DC8">
        <w:rPr>
          <w:sz w:val="24"/>
        </w:rPr>
        <w:t>and shall not be assigned or transferred by</w:t>
      </w:r>
      <w:r>
        <w:rPr>
          <w:sz w:val="24"/>
        </w:rPr>
        <w:t xml:space="preserve"> You</w:t>
      </w:r>
      <w:r w:rsidRPr="007E3DC8">
        <w:rPr>
          <w:sz w:val="24"/>
        </w:rPr>
        <w:t>, including, without limita</w:t>
      </w:r>
      <w:r>
        <w:rPr>
          <w:sz w:val="24"/>
        </w:rPr>
        <w:t>tion, by operation of law</w:t>
      </w:r>
      <w:r w:rsidRPr="007E3DC8">
        <w:rPr>
          <w:sz w:val="24"/>
        </w:rPr>
        <w:t xml:space="preserve">. Any attempt on </w:t>
      </w:r>
      <w:r>
        <w:rPr>
          <w:sz w:val="24"/>
        </w:rPr>
        <w:t xml:space="preserve">Your part </w:t>
      </w:r>
      <w:r w:rsidRPr="007E3DC8">
        <w:rPr>
          <w:sz w:val="24"/>
        </w:rPr>
        <w:t>to assign, sub-license, or transfer</w:t>
      </w:r>
      <w:r>
        <w:rPr>
          <w:sz w:val="24"/>
        </w:rPr>
        <w:t xml:space="preserve"> Your limited</w:t>
      </w:r>
      <w:r w:rsidRPr="007E3DC8">
        <w:rPr>
          <w:sz w:val="24"/>
        </w:rPr>
        <w:t xml:space="preserve"> rights under this </w:t>
      </w:r>
      <w:r>
        <w:rPr>
          <w:sz w:val="24"/>
        </w:rPr>
        <w:t xml:space="preserve">Notice and </w:t>
      </w:r>
      <w:r w:rsidRPr="007E3DC8">
        <w:rPr>
          <w:sz w:val="24"/>
        </w:rPr>
        <w:t>Agr</w:t>
      </w:r>
      <w:r>
        <w:rPr>
          <w:sz w:val="24"/>
        </w:rPr>
        <w:t xml:space="preserve">eement </w:t>
      </w:r>
      <w:r w:rsidRPr="007E3DC8">
        <w:rPr>
          <w:sz w:val="24"/>
        </w:rPr>
        <w:t xml:space="preserve">shall be invalid and void. </w:t>
      </w:r>
    </w:p>
    <w:p w:rsidR="007E3DC8" w:rsidRDefault="007E3DC8" w:rsidP="007E3DC8">
      <w:pPr>
        <w:jc w:val="both"/>
        <w:rPr>
          <w:sz w:val="24"/>
        </w:rPr>
      </w:pPr>
    </w:p>
    <w:p w:rsidR="007E3DC8" w:rsidRDefault="007E3DC8" w:rsidP="007E3DC8">
      <w:pPr>
        <w:jc w:val="both"/>
        <w:rPr>
          <w:sz w:val="24"/>
        </w:rPr>
      </w:pPr>
      <w:r>
        <w:rPr>
          <w:sz w:val="24"/>
        </w:rPr>
        <w:t xml:space="preserve">(f)   You hereby ratify, affirm and agree that, by accessing the Site and by downloading, viewing and/or using the Works (but solely for the permitted Educational Uses set forth herein), that you have read, fully understood and hereby agree to all terms and conditions of this Notice and Agreement as if Your manual signature was set forth herein or hereon.  Without limiting the generality of the foregoing, </w:t>
      </w:r>
      <w:proofErr w:type="gramStart"/>
      <w:r>
        <w:rPr>
          <w:sz w:val="24"/>
        </w:rPr>
        <w:t>You</w:t>
      </w:r>
      <w:proofErr w:type="gramEnd"/>
      <w:r>
        <w:rPr>
          <w:sz w:val="24"/>
        </w:rPr>
        <w:t xml:space="preserve"> agree, upon the request of the Owner-Licensee Parties at any time, to execute any such documents and/or further assurances that such parties deem necessary and advisable to further evidence and/or memorialize the rights and obligations of the respective parties set forth herein.</w:t>
      </w:r>
    </w:p>
    <w:p w:rsidR="007E3DC8" w:rsidRDefault="007E3DC8" w:rsidP="007E3DC8">
      <w:pPr>
        <w:jc w:val="both"/>
        <w:rPr>
          <w:sz w:val="24"/>
        </w:rPr>
      </w:pPr>
    </w:p>
    <w:p w:rsidR="00D56420" w:rsidRDefault="00D56420" w:rsidP="00845D30">
      <w:pPr>
        <w:jc w:val="both"/>
        <w:rPr>
          <w:rFonts w:cs="Trebuchet MS"/>
          <w:szCs w:val="23"/>
        </w:rPr>
      </w:pPr>
    </w:p>
    <w:p w:rsidR="00187B33" w:rsidRDefault="00187B33" w:rsidP="00845D30">
      <w:pPr>
        <w:jc w:val="both"/>
        <w:rPr>
          <w:rFonts w:cs="Trebuchet MS"/>
          <w:szCs w:val="23"/>
        </w:rPr>
      </w:pPr>
    </w:p>
    <w:p w:rsidR="00505DB5" w:rsidRPr="002E330D" w:rsidRDefault="00505DB5" w:rsidP="00845D30">
      <w:pPr>
        <w:jc w:val="both"/>
        <w:rPr>
          <w:szCs w:val="23"/>
        </w:rPr>
      </w:pPr>
      <w:r w:rsidRPr="002E330D">
        <w:rPr>
          <w:rFonts w:cs="Trebuchet MS"/>
          <w:szCs w:val="23"/>
        </w:rPr>
        <w:t xml:space="preserve">  </w:t>
      </w:r>
    </w:p>
    <w:sectPr w:rsidR="00505DB5" w:rsidRPr="002E330D" w:rsidSect="00E44BC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25E34"/>
    <w:multiLevelType w:val="hybridMultilevel"/>
    <w:tmpl w:val="E72C2C88"/>
    <w:lvl w:ilvl="0" w:tplc="25BCF9DA">
      <w:start w:val="1"/>
      <w:numFmt w:val="lowerLetter"/>
      <w:lvlText w:val="(%1)"/>
      <w:lvlJc w:val="left"/>
      <w:pPr>
        <w:ind w:left="1860" w:hanging="11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DB5"/>
    <w:rsid w:val="0004050E"/>
    <w:rsid w:val="00145405"/>
    <w:rsid w:val="00181825"/>
    <w:rsid w:val="00187B33"/>
    <w:rsid w:val="002E330D"/>
    <w:rsid w:val="00404F73"/>
    <w:rsid w:val="00456CBA"/>
    <w:rsid w:val="00505DB5"/>
    <w:rsid w:val="005A1C57"/>
    <w:rsid w:val="00790F40"/>
    <w:rsid w:val="007E3DC8"/>
    <w:rsid w:val="00845D30"/>
    <w:rsid w:val="00887C3C"/>
    <w:rsid w:val="00944ABE"/>
    <w:rsid w:val="009E0A2F"/>
    <w:rsid w:val="00A71832"/>
    <w:rsid w:val="00BD1D77"/>
    <w:rsid w:val="00C65E53"/>
    <w:rsid w:val="00D56420"/>
    <w:rsid w:val="00E41626"/>
    <w:rsid w:val="00E44BC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CBA"/>
    <w:rPr>
      <w:rFonts w:ascii="Book Antiqua" w:hAnsi="Book Antiqua"/>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7C3C"/>
    <w:rPr>
      <w:color w:val="0000FF" w:themeColor="hyperlink"/>
      <w:u w:val="single"/>
    </w:rPr>
  </w:style>
  <w:style w:type="paragraph" w:styleId="ListParagraph">
    <w:name w:val="List Paragraph"/>
    <w:basedOn w:val="Normal"/>
    <w:uiPriority w:val="34"/>
    <w:qFormat/>
    <w:rsid w:val="00790F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CBA"/>
    <w:rPr>
      <w:rFonts w:ascii="Book Antiqua" w:hAnsi="Book Antiqua"/>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7C3C"/>
    <w:rPr>
      <w:color w:val="0000FF" w:themeColor="hyperlink"/>
      <w:u w:val="single"/>
    </w:rPr>
  </w:style>
  <w:style w:type="paragraph" w:styleId="ListParagraph">
    <w:name w:val="List Paragraph"/>
    <w:basedOn w:val="Normal"/>
    <w:uiPriority w:val="34"/>
    <w:qFormat/>
    <w:rsid w:val="00790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csimulation@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Willoughby Law</Company>
  <LinksUpToDate>false</LinksUpToDate>
  <CharactersWithSpaces>8804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McCraney</dc:creator>
  <cp:lastModifiedBy>Hester_lab21</cp:lastModifiedBy>
  <cp:revision>2</cp:revision>
  <dcterms:created xsi:type="dcterms:W3CDTF">2016-08-01T14:16:00Z</dcterms:created>
  <dcterms:modified xsi:type="dcterms:W3CDTF">2016-08-01T14:16:00Z</dcterms:modified>
</cp:coreProperties>
</file>