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firstLine="72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420-6D1-MA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80" w:lineRule="auto"/>
        <w:ind w:left="6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PROJET INTÉGRATEUR - DÉVELOPPEMENT D'APPLICATIONS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0" w:lineRule="auto"/>
        <w:ind w:left="6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Document de conception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0" w:lineRule="auto"/>
        <w:ind w:left="68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Pondération 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7.5%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80" w:lineRule="auto"/>
        <w:ind w:left="68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Date de publication 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27 janvier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80" w:lineRule="auto"/>
        <w:ind w:left="68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Date de remise :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highlight w:val="yellow"/>
          <w:rtl w:val="0"/>
        </w:rPr>
        <w:t xml:space="preserve">1 février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0" w:lineRule="auto"/>
        <w:ind w:left="68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Membres de l’équipe :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</w:t>
      </w:r>
    </w:p>
    <w:tbl>
      <w:tblPr>
        <w:tblStyle w:val="Table1"/>
        <w:tblW w:w="8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0"/>
        <w:gridCol w:w="7400"/>
        <w:tblGridChange w:id="0">
          <w:tblGrid>
            <w:gridCol w:w="1160"/>
            <w:gridCol w:w="7400"/>
          </w:tblGrid>
        </w:tblGridChange>
      </w:tblGrid>
      <w:tr>
        <w:trPr>
          <w:cantSplit w:val="0"/>
          <w:trHeight w:val="624.4921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60" w:lineRule="auto"/>
              <w:ind w:left="8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cd5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Do Khoa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60" w:lineRule="auto"/>
              <w:ind w:left="8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Eusèbe Hangi Kisoni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60" w:lineRule="auto"/>
              <w:ind w:left="8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cd5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Hermann Landry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5b9b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60" w:lineRule="auto"/>
              <w:ind w:left="800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eea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Lucas Montion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PRESENTATION GENERALE DU PROJET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Description sommaire: Plateforme de quiz interactifs qui permet aux utilisateurs de créer et jouer à des quiz sous forme de questions à choix multiples avec classement en temps réel.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Utilisateurs: Créateurs de quiz (authentifiés) et participants (non authentifiés).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Type: Application Web.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Date de Livraison souhaitée: Avant la semaine 6 (Avant le 3 mars).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EQUIPE 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Chef de Projet : Aucun.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Développeurs: Do Khoa, Eusèbe Hangi Kisoni, Hermann Landry et Lucas Montion.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Technicien Réseau : Aucun.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 Testeurs: Do Khoa, Eusèbe Hangi Kisoni, Hermann Landry et Lucas Montion.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 PLANNING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44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4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t xml:space="preserve">4 ANALYSE ET CONCEPTION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4.1 CAS ET SCENARIOS D’UTILISATION</w:t>
      </w:r>
    </w:p>
    <w:p w:rsidR="00000000" w:rsidDel="00000000" w:rsidP="00000000" w:rsidRDefault="00000000" w:rsidRPr="00000000" w14:paraId="00000022">
      <w:pPr>
        <w:ind w:left="0" w:right="-419.5275590551165" w:hanging="855"/>
        <w:rPr/>
      </w:pPr>
      <w:r w:rsidDel="00000000" w:rsidR="00000000" w:rsidRPr="00000000">
        <w:rPr>
          <w:rtl w:val="0"/>
        </w:rPr>
        <w:t xml:space="preserve">1.</w:t>
        <w:tab/>
        <w:t xml:space="preserve">Enseignement/formation: Les enseignants peuvent utiliser QuizChamp pour enseigner des concepts importants dans un format interactif et amusant. Les étudiants peuvent répondre à des questions en temps réel, et l'enseignant peut suivre les résultats en direct pour évaluer la compréhension de la classe.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Animation d'événements: QuizChamp peut être utilisé pour animer des événements tels que des conférences, des séminaires, des fêtes, etc. Les participants peuvent répondre à des questions amusantes sur le thème de l'événement, et le créateur de l'application peut suivre les résultats en temps réel pour déterminer les gagnants et les perdants.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4.2 MCD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Entités: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Créateur: représente un compte utilisateur ayant la capacité de créer un quiz sur l'application. Représente également l’hôte du salon.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Utilisateur: représente tout individu sur la plateforme qui participe à un quiz.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Quiz: représente un quiz créé par un créé par un créateur.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Question: représente une question dans un quiz.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Réponse: représente une réponse possible à une question.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Session: représente une session de jeu en direct ou planifiée.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Salon : représente le salon sur lequel les participants se connectent.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Score : représente le score d’un utilisateur dans la partie courante.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Classement : représente la liste des résultats des participants du salon classée en ordre décroissant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Relations: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Un créateur peut créer plusieurs quizzes.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Un quiz peut appartenir à un seul créateur.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Un quiz peut contenir plusieurs questions.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Une question peut avoir plusieurs réponses.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Un score appartient à un seul utilisateur.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Un classement peut contenir plusieurs scores.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Un classement peut être associé à une seule session.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Un salon peut être associé à un seul quiz.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Ce MCD représente une vue générale de la structure de données de l'application QuizChamp et de la façon dont les différentes entités interagissent entre elles. Cela peut aider à comprendre comment les données sont stockées et utilisées dans l'application, ce qui sera utile pour le développement futur et la maintenance de l'application.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4.3 DIAGRAMME DES CLASSES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Même chose que mcd mais sans le 1:N …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4.4 DIAGRAMMES DYNAMIQUES</w:t>
      </w:r>
    </w:p>
    <w:p w:rsidR="00000000" w:rsidDel="00000000" w:rsidP="00000000" w:rsidRDefault="00000000" w:rsidRPr="00000000" w14:paraId="0000004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https://pebble-engineer-015.notion.site/e3f062acb98a46e4bff9414a3de013a9?v=83d844797faa4fd190ebfc35c6993e56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4.5 SPECIFICITES TECHNIQUES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-La plateforme de développement Firebase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-La plateforme de développement Gitlab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-L'outil de design: Figma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-L'outil de gestion de projet pour suivre les tâches, les bugs et les échéanciers: Trello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-L'environnement de développement intégré (IDE): Visual Studio Code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-Le framework Tailwind CSS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-Le framework React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-La technologie WebSocket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5 DEVELOPPEMENT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rtl w:val="0"/>
        </w:rPr>
        <w:t xml:space="preserve">LISTE DES PAGES ET RÔLES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Login/Signup</w:t>
      </w:r>
      <w:r w:rsidDel="00000000" w:rsidR="00000000" w:rsidRPr="00000000">
        <w:rPr>
          <w:rtl w:val="0"/>
        </w:rPr>
        <w:t xml:space="preserve">: Un créateur peut se connecter ou créer un compte avec ses coordonnées avec option de connexion avec Google.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dashboard</w:t>
      </w:r>
      <w:r w:rsidDel="00000000" w:rsidR="00000000" w:rsidRPr="00000000">
        <w:rPr>
          <w:rtl w:val="0"/>
        </w:rPr>
        <w:t xml:space="preserve">: Le créateur, une fois connecté, pourra gérer ses quiz et aussi avoir accès à la page de création d’un quiz.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de création de quiz</w:t>
      </w:r>
      <w:r w:rsidDel="00000000" w:rsidR="00000000" w:rsidRPr="00000000">
        <w:rPr>
          <w:rtl w:val="0"/>
        </w:rPr>
        <w:t xml:space="preserve">: Le créateur peut créer son quiz en y ajoutant un titre, images, questions et réponses.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de modification de quiz</w:t>
      </w:r>
      <w:r w:rsidDel="00000000" w:rsidR="00000000" w:rsidRPr="00000000">
        <w:rPr>
          <w:rtl w:val="0"/>
        </w:rPr>
        <w:t xml:space="preserve">: Le créateur peut modifier son quiz ainsi que le supprimer.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de connexion à un salon</w:t>
      </w:r>
      <w:r w:rsidDel="00000000" w:rsidR="00000000" w:rsidRPr="00000000">
        <w:rPr>
          <w:rtl w:val="0"/>
        </w:rPr>
        <w:t xml:space="preserve">: Un participant peut entrer un code unique à chaque Quiz/Room et entrer son nom d’utilisateur sans avoir à se connecter ou créer un compte pour accéder à un quiz.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de salle d’attente</w:t>
      </w:r>
      <w:r w:rsidDel="00000000" w:rsidR="00000000" w:rsidRPr="00000000">
        <w:rPr>
          <w:rtl w:val="0"/>
        </w:rPr>
        <w:t xml:space="preserve">: Les participants pourront voir qui est dans la salle d’attente avec un leaderboard. L’hôte a accès à un bouton pour commencer le quiz/prochaine question.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Page de question</w:t>
      </w:r>
      <w:r w:rsidDel="00000000" w:rsidR="00000000" w:rsidRPr="00000000">
        <w:rPr>
          <w:rtl w:val="0"/>
        </w:rPr>
        <w:t xml:space="preserve">: Les participants peuvent choisir une réponse à la question (QCM) présentée sur l’écran.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17.3228346456694" w:right="102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ebble-engineer-015.notion.site/e3f062acb98a46e4bff9414a3de013a9?v=83d844797faa4fd190ebfc35c6993e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