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79" w:after="0"/>
        <w:ind w:left="3591" w:right="3590" w:hanging="0"/>
        <w:jc w:val="center"/>
        <w:rPr>
          <w:b/>
          <w:b/>
          <w:i/>
          <w:i/>
          <w:sz w:val="24"/>
        </w:rPr>
      </w:pPr>
      <w:r>
        <w:rPr>
          <w:b/>
          <w:i/>
          <w:w w:val="105"/>
          <w:sz w:val="24"/>
        </w:rPr>
        <w:t>ДЕКЛАРАЦИЯ</w:t>
      </w:r>
      <w:r>
        <w:rPr>
          <w:b/>
          <w:w w:val="105"/>
          <w:sz w:val="24"/>
        </w:rPr>
        <w:t>-</w:t>
      </w:r>
      <w:r>
        <w:rPr>
          <w:b/>
          <w:i/>
          <w:w w:val="105"/>
          <w:sz w:val="24"/>
        </w:rPr>
        <w:t>СЪГЛАСИЕ</w:t>
      </w:r>
    </w:p>
    <w:p>
      <w:pPr>
        <w:pStyle w:val="TextBody"/>
        <w:spacing w:before="9" w:after="0"/>
        <w:rPr>
          <w:b/>
          <w:b/>
          <w:i/>
          <w:i/>
          <w:sz w:val="29"/>
        </w:rPr>
      </w:pPr>
      <w:r>
        <w:rPr>
          <w:b/>
          <w:i/>
          <w:sz w:val="29"/>
        </w:rPr>
      </w:r>
    </w:p>
    <w:p>
      <w:pPr>
        <w:sectPr>
          <w:type w:val="nextPage"/>
          <w:pgSz w:w="11906" w:h="16838"/>
          <w:pgMar w:left="740" w:right="740" w:header="0" w:top="720" w:footer="0" w:bottom="280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91" w:after="0"/>
        <w:ind w:left="395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1511300</wp:posOffset>
                </wp:positionH>
                <wp:positionV relativeFrom="paragraph">
                  <wp:posOffset>5080</wp:posOffset>
                </wp:positionV>
                <wp:extent cx="5002530" cy="249555"/>
                <wp:effectExtent l="6350" t="5080" r="12700" b="13970"/>
                <wp:wrapNone/>
                <wp:docPr id="1" name="Текстово поле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84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Христо Цветанов Цветков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Текстово поле 2" stroked="t" style="position:absolute;margin-left:119pt;margin-top:0.4pt;width:393.8pt;height:19.55pt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</w:rPr>
                        <w:t xml:space="preserve">Христо Цветанов Цветков 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w:t>Долуподписаният/ата/:</w:t>
      </w:r>
    </w:p>
    <w:p>
      <w:pPr>
        <w:pStyle w:val="TextBody"/>
        <w:spacing w:before="1" w:after="0"/>
        <w:rPr>
          <w:sz w:val="28"/>
        </w:rPr>
      </w:pPr>
      <w:r>
        <w:br w:type="column"/>
      </w:r>
      <w:r>
        <w:rPr>
          <w:sz w:val="28"/>
        </w:rPr>
      </w:r>
    </w:p>
    <w:p>
      <w:pPr>
        <w:pStyle w:val="Normal"/>
        <w:ind w:left="395" w:hanging="0"/>
        <w:rPr>
          <w:sz w:val="18"/>
        </w:rPr>
      </w:pPr>
      <w:r>
        <w:rPr>
          <w:sz w:val="18"/>
        </w:rPr>
        <w:t>(име, презиме и фамилия),</w:t>
      </w:r>
    </w:p>
    <w:p>
      <w:pPr>
        <w:sectPr>
          <w:type w:val="continuous"/>
          <w:pgSz w:w="11906" w:h="16838"/>
          <w:pgMar w:left="740" w:right="740" w:header="0" w:top="720" w:footer="0" w:bottom="280" w:gutter="0"/>
          <w:cols w:num="2" w:equalWidth="false" w:sep="false">
            <w:col w:w="2393" w:space="2064"/>
            <w:col w:w="5968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11" w:after="0"/>
        <w:rPr>
          <w:sz w:val="11"/>
        </w:rPr>
      </w:pPr>
      <w:r>
        <w:rPr>
          <w:sz w:val="11"/>
        </w:rPr>
      </w:r>
    </w:p>
    <w:p>
      <w:pPr>
        <w:pStyle w:val="TextBody"/>
        <w:tabs>
          <w:tab w:val="clear" w:pos="720"/>
          <w:tab w:val="left" w:pos="2668" w:leader="none"/>
          <w:tab w:val="left" w:pos="2719" w:leader="none"/>
          <w:tab w:val="left" w:pos="6127" w:leader="none"/>
          <w:tab w:val="left" w:pos="9201" w:leader="none"/>
          <w:tab w:val="left" w:pos="10122" w:leader="none"/>
        </w:tabs>
        <w:spacing w:lineRule="auto" w:line="475" w:before="91" w:after="0"/>
        <w:ind w:left="396" w:right="252" w:hanging="1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511175</wp:posOffset>
                </wp:positionH>
                <wp:positionV relativeFrom="paragraph">
                  <wp:posOffset>9525</wp:posOffset>
                </wp:positionV>
                <wp:extent cx="1166495" cy="249555"/>
                <wp:effectExtent l="6350" t="9525" r="10160" b="9525"/>
                <wp:wrapNone/>
                <wp:docPr id="3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04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9409294503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stroked="t" style="position:absolute;margin-left:40.25pt;margin-top:0.75pt;width:91.75pt;height:19.55pt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</w:rPr>
                        <w:t xml:space="preserve">9409294503 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2581910</wp:posOffset>
                </wp:positionH>
                <wp:positionV relativeFrom="paragraph">
                  <wp:posOffset>9525</wp:posOffset>
                </wp:positionV>
                <wp:extent cx="1289685" cy="249555"/>
                <wp:effectExtent l="10160" t="9525" r="6985" b="9525"/>
                <wp:wrapNone/>
                <wp:docPr id="5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16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650369822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stroked="t" style="position:absolute;margin-left:203.3pt;margin-top:0.75pt;width:101.45pt;height:19.55pt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</w:rPr>
                        <w:t xml:space="preserve">650369822 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4631690</wp:posOffset>
                </wp:positionH>
                <wp:positionV relativeFrom="paragraph">
                  <wp:posOffset>9525</wp:posOffset>
                </wp:positionV>
                <wp:extent cx="1174115" cy="249555"/>
                <wp:effectExtent l="12065" t="9525" r="6350" b="9525"/>
                <wp:wrapNone/>
                <wp:docPr id="7" name="Text 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60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22.03.2021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" stroked="t" style="position:absolute;margin-left:364.7pt;margin-top:0.75pt;width:92.35pt;height:19.55pt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</w:rPr>
                        <w:t xml:space="preserve">22.03.2021 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434340</wp:posOffset>
                </wp:positionH>
                <wp:positionV relativeFrom="paragraph">
                  <wp:posOffset>304800</wp:posOffset>
                </wp:positionV>
                <wp:extent cx="1275080" cy="249555"/>
                <wp:effectExtent l="5715" t="9525" r="6985" b="9525"/>
                <wp:wrapNone/>
                <wp:docPr id="9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40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София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stroked="t" style="position:absolute;margin-left:34.2pt;margin-top:24pt;width:100.3pt;height:19.55pt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</w:rPr>
                        <w:t xml:space="preserve">София 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2251710</wp:posOffset>
                </wp:positionH>
                <wp:positionV relativeFrom="paragraph">
                  <wp:posOffset>304800</wp:posOffset>
                </wp:positionV>
                <wp:extent cx="4151630" cy="249555"/>
                <wp:effectExtent l="13335" t="9525" r="8890" b="9525"/>
                <wp:wrapNone/>
                <wp:docPr id="11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116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Ул Атанас Дуков 7, вх Б, ет 3, ап 304 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" stroked="t" style="position:absolute;margin-left:177.3pt;margin-top:24pt;width:326.8pt;height:19.55pt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</w:rPr>
                        <w:t xml:space="preserve">Ул Атанас Дуков 7, вх Б, ет 3, ап 304 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w:t>ЕГН</w:t>
        <w:tab/>
        <w:t>, лична карта</w:t>
      </w:r>
      <w:r>
        <w:rPr>
          <w:spacing w:val="-2"/>
        </w:rPr>
        <w:t xml:space="preserve"> </w:t>
      </w:r>
      <w:r>
        <w:rPr/>
        <w:t>№</w:t>
        <w:tab/>
        <w:t>,</w:t>
      </w:r>
      <w:r>
        <w:rPr>
          <w:spacing w:val="-1"/>
        </w:rPr>
        <w:t xml:space="preserve"> </w:t>
      </w:r>
      <w:r>
        <w:rPr/>
        <w:t>издадена</w:t>
      </w:r>
      <w:r>
        <w:rPr>
          <w:spacing w:val="1"/>
        </w:rPr>
        <w:t xml:space="preserve"> </w:t>
      </w:r>
      <w:r>
        <w:rPr/>
        <w:t>на</w:t>
        <w:tab/>
        <w:t>г. от МВР- Гр</w:t>
        <w:tab/>
        <w:tab/>
        <w:t>, с  адрес</w:t>
        <w:tab/>
        <w:tab/>
        <w:tab/>
      </w:r>
      <w:r>
        <w:rPr>
          <w:spacing w:val="-18"/>
        </w:rPr>
        <w:t>,</w:t>
      </w:r>
    </w:p>
    <w:p>
      <w:pPr>
        <w:pStyle w:val="ListParagraph"/>
        <w:ind w:left="0" w:firstLine="284"/>
        <w:jc w:val="both"/>
        <w:rPr/>
      </w:pPr>
      <w:r>
        <w:rPr>
          <w:b/>
          <w:color w:val="000000"/>
          <w:sz w:val="20"/>
          <w:szCs w:val="20"/>
          <w:lang w:eastAsia="bg-BG"/>
        </w:rPr>
        <w:t>Декларирам,</w:t>
      </w:r>
      <w:r>
        <w:rPr>
          <w:color w:val="000000"/>
          <w:sz w:val="20"/>
          <w:szCs w:val="20"/>
          <w:lang w:eastAsia="bg-BG"/>
        </w:rPr>
        <w:t xml:space="preserve"> че съм запознат/а с Политиката за поверителност на личните данни на „Български пощи “ ЕАД (</w:t>
      </w:r>
      <w:r>
        <w:rPr>
          <w:sz w:val="20"/>
          <w:szCs w:val="20"/>
        </w:rPr>
        <w:t xml:space="preserve">налична на сайта на </w:t>
      </w:r>
      <w:hyperlink r:id="rId2">
        <w:r>
          <w:rPr>
            <w:rStyle w:val="InternetLink"/>
            <w:sz w:val="20"/>
            <w:szCs w:val="20"/>
          </w:rPr>
          <w:t>www.bgpost.bg</w:t>
        </w:r>
      </w:hyperlink>
      <w:r>
        <w:rPr>
          <w:sz w:val="20"/>
          <w:szCs w:val="20"/>
        </w:rPr>
        <w:t xml:space="preserve"> в </w:t>
      </w:r>
      <w:r>
        <w:rPr>
          <w:color w:val="000000"/>
          <w:sz w:val="20"/>
          <w:szCs w:val="20"/>
        </w:rPr>
        <w:t>раздел „Защита на данните“</w:t>
      </w:r>
      <w:r>
        <w:rPr>
          <w:color w:val="000000"/>
          <w:sz w:val="20"/>
          <w:szCs w:val="20"/>
          <w:lang w:eastAsia="bg-BG"/>
        </w:rPr>
        <w:t xml:space="preserve">), информиран/а съм, че личните ми данни, посочени в настоящата декларация ще бъдат използвани само за целите на митническата обработка на долуописаната/ите пратка/и и давам своето доброволно, изрично, информирано и недвусмислено съгласие на „Български пощи “ ЕАД, ЕИК:121396123, със седалище и адрес на управление: 1700 София, ул. „Акад. Стефан Младенов” №1 бл. 31 за обработването на личните ми данни, </w:t>
      </w:r>
      <w:r>
        <w:rPr>
          <w:color w:val="000000"/>
          <w:sz w:val="20"/>
          <w:szCs w:val="20"/>
        </w:rPr>
        <w:t>при спазване на разпоредбите на Общия регламент относно защита на личните данни (Регламент (ЕС) 2016/679) и Закона за защита на личните данни</w:t>
      </w:r>
      <w:r>
        <w:rPr>
          <w:color w:val="000000"/>
          <w:sz w:val="20"/>
          <w:szCs w:val="20"/>
          <w:lang w:eastAsia="bg-BG"/>
        </w:rPr>
        <w:t>.</w:t>
      </w:r>
    </w:p>
    <w:p>
      <w:pPr>
        <w:pStyle w:val="TextBody"/>
        <w:spacing w:before="9" w:after="0"/>
        <w:rPr/>
      </w:pPr>
      <w:r>
        <w:rPr/>
      </w:r>
    </w:p>
    <w:p>
      <w:pPr>
        <w:pStyle w:val="Heading1"/>
        <w:ind w:left="3258" w:hanging="0"/>
        <w:rPr/>
      </w:pPr>
      <w:r>
        <w:rPr>
          <w:w w:val="105"/>
        </w:rPr>
        <w:t>ДЕКЛАРИРАМ, ЧЕ СЪМ СЪГЛАСЕН/НА</w:t>
      </w:r>
    </w:p>
    <w:p>
      <w:pPr>
        <w:pStyle w:val="TextBody"/>
        <w:spacing w:before="5" w:after="0"/>
        <w:rPr>
          <w:b/>
          <w:b/>
          <w:i/>
          <w:i/>
          <w:sz w:val="19"/>
        </w:rPr>
      </w:pPr>
      <w:r>
        <w:rPr>
          <w:b/>
          <w:i/>
          <w:sz w:val="19"/>
        </w:rPr>
      </w:r>
    </w:p>
    <w:p>
      <w:pPr>
        <w:pStyle w:val="TextBody"/>
        <w:ind w:left="114" w:right="102" w:firstLine="283"/>
        <w:jc w:val="both"/>
        <w:rPr>
          <w:b/>
          <w:b/>
          <w:i/>
          <w:i/>
        </w:rPr>
      </w:pPr>
      <w:r>
        <w:rPr>
          <w:b/>
          <w:i/>
        </w:rPr>
        <w:t>„</w:t>
      </w:r>
      <w:r>
        <w:rPr>
          <w:b/>
          <w:i/>
        </w:rPr>
        <w:t>БЪЛГАРСКИ ПОЩИ” ЕАД</w:t>
      </w:r>
      <w:r>
        <w:rPr/>
        <w:t xml:space="preserve">, със седалище и адрес на управление гр. София, ул. „Акад. Ст. Младенов” №1, блок 31, вписано в Търговския регистър към Агенцията по вписванията под ЕИК 121396123, ИН по ДДС BG121396123, в качеството му на избран пощенски оператор на Република България по смисъла на разпоредбите относно митническия контрол  от  Всемирната   пощенска   конвенция,  </w:t>
      </w:r>
      <w:r>
        <w:rPr>
          <w:b/>
          <w:i/>
        </w:rPr>
        <w:t xml:space="preserve">да  ме     представлява  пред  митническите  органи </w:t>
      </w:r>
      <w:r>
        <w:rPr>
          <w:b/>
          <w:i/>
          <w:spacing w:val="31"/>
        </w:rPr>
        <w:t xml:space="preserve"> </w:t>
      </w:r>
      <w:r>
        <w:rPr>
          <w:b/>
          <w:i/>
        </w:rPr>
        <w:t>на   Агенция</w:t>
      </w:r>
    </w:p>
    <w:p>
      <w:pPr>
        <w:pStyle w:val="Heading1"/>
        <w:tabs>
          <w:tab w:val="clear" w:pos="720"/>
          <w:tab w:val="left" w:pos="1417" w:leader="none"/>
          <w:tab w:val="left" w:pos="1765" w:leader="none"/>
          <w:tab w:val="left" w:pos="2972" w:leader="none"/>
          <w:tab w:val="left" w:pos="4098" w:leader="none"/>
          <w:tab w:val="left" w:pos="4678" w:leader="none"/>
          <w:tab w:val="left" w:pos="5974" w:leader="none"/>
          <w:tab w:val="left" w:pos="6668" w:leader="none"/>
          <w:tab w:val="left" w:pos="8220" w:leader="none"/>
          <w:tab w:val="left" w:pos="9354" w:leader="none"/>
          <w:tab w:val="left" w:pos="10230" w:leader="none"/>
        </w:tabs>
        <w:spacing w:before="6" w:after="0"/>
        <w:rPr/>
      </w:pPr>
      <w:r>
        <w:rPr/>
        <w:t>„</w:t>
      </w:r>
      <w:r>
        <w:rPr/>
        <w:t>Митници”</w:t>
        <w:tab/>
        <w:t>в</w:t>
        <w:tab/>
        <w:t>Република</w:t>
        <w:tab/>
        <w:t>България</w:t>
        <w:tab/>
        <w:t>при</w:t>
        <w:tab/>
        <w:t>получаване</w:t>
        <w:tab/>
        <w:t>на</w:t>
        <w:tab/>
        <w:t>международна</w:t>
        <w:tab/>
        <w:t>пощенска</w:t>
        <w:tab/>
        <w:t>пратка</w:t>
        <w:tab/>
        <w:t>с</w:t>
      </w:r>
    </w:p>
    <w:p>
      <w:pPr>
        <w:pStyle w:val="Normal"/>
        <w:tabs>
          <w:tab w:val="clear" w:pos="720"/>
          <w:tab w:val="left" w:pos="2951" w:leader="none"/>
        </w:tabs>
        <w:spacing w:before="1" w:after="0"/>
        <w:ind w:left="112" w:hanging="0"/>
        <w:rPr>
          <w:b/>
          <w:b/>
          <w:i/>
          <w:i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 wp14:anchorId="3A812819">
                <wp:simplePos x="0" y="0"/>
                <wp:positionH relativeFrom="column">
                  <wp:posOffset>238125</wp:posOffset>
                </wp:positionH>
                <wp:positionV relativeFrom="paragraph">
                  <wp:posOffset>31115</wp:posOffset>
                </wp:positionV>
                <wp:extent cx="1593215" cy="249555"/>
                <wp:effectExtent l="0" t="0" r="27940" b="19050"/>
                <wp:wrapNone/>
                <wp:docPr id="13" name="Text 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64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8" stroked="t" style="position:absolute;margin-left:18.75pt;margin-top:2.45pt;width:125.35pt;height:19.55pt" wp14:anchorId="3A812819">
                <w10:wrap type="non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 wp14:anchorId="5A32A536">
                <wp:simplePos x="0" y="0"/>
                <wp:positionH relativeFrom="column">
                  <wp:posOffset>2822575</wp:posOffset>
                </wp:positionH>
                <wp:positionV relativeFrom="paragraph">
                  <wp:posOffset>24765</wp:posOffset>
                </wp:positionV>
                <wp:extent cx="3723640" cy="249555"/>
                <wp:effectExtent l="0" t="0" r="12065" b="19050"/>
                <wp:wrapNone/>
                <wp:docPr id="15" name="Text 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312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Doorzo Japan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9" stroked="t" style="position:absolute;margin-left:222.25pt;margin-top:1.95pt;width:293.1pt;height:19.55pt" wp14:anchorId="5A32A536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  <w:lang w:val="en-US"/>
                        </w:rPr>
                        <w:t>Doorzo Japan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i/>
          <w:sz w:val="20"/>
        </w:rPr>
        <w:t>№</w:t>
      </w:r>
      <w:r>
        <w:rPr>
          <w:b/>
          <w:i/>
          <w:sz w:val="20"/>
        </w:rPr>
        <w:tab/>
        <w:t>, изпратена</w:t>
      </w:r>
      <w:r>
        <w:rPr>
          <w:b/>
          <w:i/>
          <w:spacing w:val="46"/>
          <w:sz w:val="20"/>
        </w:rPr>
        <w:t xml:space="preserve"> </w:t>
      </w:r>
      <w:r>
        <w:rPr>
          <w:b/>
          <w:i/>
          <w:sz w:val="20"/>
        </w:rPr>
        <w:t>от</w:t>
      </w:r>
    </w:p>
    <w:p>
      <w:pPr>
        <w:pStyle w:val="TextBody"/>
        <w:spacing w:before="5" w:after="0"/>
        <w:rPr>
          <w:b/>
          <w:b/>
          <w:i/>
          <w:i/>
          <w:sz w:val="19"/>
        </w:rPr>
      </w:pPr>
      <w:r>
        <w:rPr>
          <w:b/>
          <w:i/>
          <w:sz w:val="19"/>
        </w:rPr>
      </w:r>
    </w:p>
    <w:p>
      <w:pPr>
        <w:pStyle w:val="TextBodyIndent"/>
        <w:rPr>
          <w:sz w:val="20"/>
        </w:rPr>
      </w:pPr>
      <w:r>
        <w:rPr>
          <w:sz w:val="20"/>
        </w:rPr>
        <w:t xml:space="preserve">Към настоящата декларация </w:t>
      </w:r>
      <w:r>
        <w:rPr>
          <w:sz w:val="20"/>
          <w:lang w:val="bg-BG"/>
        </w:rPr>
        <w:t xml:space="preserve">прилагам </w:t>
      </w:r>
      <w:r>
        <w:rPr>
          <w:sz w:val="20"/>
        </w:rPr>
        <w:t>следните документи*, изискани от митническите органи, както следва:</w:t>
      </w:r>
    </w:p>
    <w:p>
      <w:pPr>
        <w:pStyle w:val="TextBodyIndent"/>
        <w:widowControl/>
        <w:numPr>
          <w:ilvl w:val="0"/>
          <w:numId w:val="1"/>
        </w:numPr>
        <w:spacing w:before="0" w:after="0"/>
        <w:jc w:val="both"/>
        <w:rPr/>
      </w:pPr>
      <w:r>
        <w:rPr>
          <w:sz w:val="20"/>
          <w:lang w:val="bg-BG"/>
        </w:rPr>
        <w:t>Декларация за стойност</w:t>
      </w:r>
    </w:p>
    <w:p>
      <w:pPr>
        <w:pStyle w:val="TextBodyIndent"/>
        <w:widowControl/>
        <w:numPr>
          <w:ilvl w:val="0"/>
          <w:numId w:val="1"/>
        </w:numPr>
        <w:spacing w:before="0" w:after="0"/>
        <w:jc w:val="both"/>
        <w:rPr>
          <w:sz w:val="20"/>
        </w:rPr>
      </w:pPr>
      <w:r>
        <w:rPr>
          <w:sz w:val="20"/>
        </w:rPr>
        <w:t>Поръчка от сайта</w:t>
      </w:r>
      <w:r>
        <w:rPr>
          <w:sz w:val="20"/>
          <w:lang w:val="bg-BG"/>
        </w:rPr>
        <w:t xml:space="preserve"> </w:t>
      </w:r>
      <w:r>
        <w:rPr>
          <w:color w:val="000000"/>
          <w:sz w:val="20"/>
          <w:lang w:val="bg-BG"/>
        </w:rPr>
        <w:t>на електронния търговец</w:t>
      </w:r>
      <w:r>
        <w:rPr>
          <w:sz w:val="20"/>
          <w:lang w:val="bg-BG"/>
        </w:rPr>
        <w:t>,</w:t>
      </w:r>
      <w:r>
        <w:rPr>
          <w:sz w:val="20"/>
        </w:rPr>
        <w:t xml:space="preserve"> съпоставим</w:t>
      </w:r>
      <w:r>
        <w:rPr>
          <w:sz w:val="20"/>
          <w:lang w:val="bg-BG"/>
        </w:rPr>
        <w:t>а</w:t>
      </w:r>
      <w:r>
        <w:rPr>
          <w:sz w:val="20"/>
        </w:rPr>
        <w:t xml:space="preserve"> с номера за проследяване на пратката</w:t>
      </w:r>
    </w:p>
    <w:p>
      <w:pPr>
        <w:pStyle w:val="TextBodyIndent"/>
        <w:widowControl/>
        <w:numPr>
          <w:ilvl w:val="0"/>
          <w:numId w:val="1"/>
        </w:numPr>
        <w:spacing w:before="0" w:after="0"/>
        <w:jc w:val="both"/>
        <w:rPr>
          <w:sz w:val="20"/>
        </w:rPr>
      </w:pPr>
      <w:r>
        <w:rPr>
          <w:sz w:val="20"/>
          <w:lang w:val="bg-BG"/>
        </w:rPr>
        <w:t xml:space="preserve">Документ доказващ плащането </w:t>
      </w:r>
      <w:r>
        <w:rPr>
          <w:sz w:val="20"/>
        </w:rPr>
        <w:t>(</w:t>
      </w:r>
      <w:r>
        <w:rPr>
          <w:sz w:val="20"/>
          <w:lang w:val="bg-BG"/>
        </w:rPr>
        <w:t>извлечение от банкова сметка,</w:t>
      </w:r>
      <w:r>
        <w:rPr>
          <w:color w:val="FF0000"/>
          <w:sz w:val="20"/>
        </w:rPr>
        <w:t xml:space="preserve"> </w:t>
      </w:r>
      <w:r>
        <w:rPr>
          <w:color w:val="000000"/>
          <w:sz w:val="20"/>
        </w:rPr>
        <w:t>Pay Pal</w:t>
      </w:r>
      <w:r>
        <w:rPr>
          <w:color w:val="000000"/>
          <w:sz w:val="20"/>
          <w:lang w:val="bg-BG"/>
        </w:rPr>
        <w:t xml:space="preserve"> или др.</w:t>
      </w:r>
      <w:r>
        <w:rPr>
          <w:color w:val="000000"/>
          <w:sz w:val="20"/>
        </w:rPr>
        <w:t>)</w:t>
      </w:r>
    </w:p>
    <w:p>
      <w:pPr>
        <w:pStyle w:val="ListParagraph"/>
        <w:tabs>
          <w:tab w:val="clear" w:pos="720"/>
          <w:tab w:val="left" w:pos="682" w:leader="none"/>
        </w:tabs>
        <w:spacing w:lineRule="exact" w:line="229"/>
        <w:ind w:left="681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" wp14:anchorId="47069D5C">
                <wp:simplePos x="0" y="0"/>
                <wp:positionH relativeFrom="column">
                  <wp:posOffset>802005</wp:posOffset>
                </wp:positionH>
                <wp:positionV relativeFrom="paragraph">
                  <wp:posOffset>101600</wp:posOffset>
                </wp:positionV>
                <wp:extent cx="3973195" cy="249555"/>
                <wp:effectExtent l="11430" t="6350" r="8255" b="12700"/>
                <wp:wrapNone/>
                <wp:docPr id="17" name="Text 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260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0" stroked="t" style="position:absolute;margin-left:63.15pt;margin-top:8pt;width:312.75pt;height:19.55pt" wp14:anchorId="47069D5C">
                <w10:wrap type="non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2" w:leader="none"/>
          <w:tab w:val="left" w:pos="7549" w:leader="none"/>
        </w:tabs>
        <w:spacing w:lineRule="exact" w:line="229"/>
        <w:rPr>
          <w:b/>
          <w:b/>
          <w:sz w:val="20"/>
        </w:rPr>
      </w:pPr>
      <w:r>
        <w:rPr>
          <w:sz w:val="20"/>
        </w:rPr>
        <w:t>Други</w:t>
        <w:tab/>
      </w:r>
    </w:p>
    <w:p>
      <w:pPr>
        <w:pStyle w:val="ListParagraph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Indent"/>
        <w:ind w:left="284" w:hanging="0"/>
        <w:rPr>
          <w:i/>
          <w:i/>
          <w:sz w:val="20"/>
        </w:rPr>
      </w:pPr>
      <w:r>
        <w:rPr>
          <w:b/>
          <w:sz w:val="20"/>
        </w:rPr>
        <w:t>*</w:t>
      </w:r>
      <w:r>
        <w:rPr>
          <w:b/>
          <w:i/>
          <w:sz w:val="20"/>
          <w:lang w:val="bg-BG"/>
        </w:rPr>
        <w:t>Приложените документи се отбелязват със знак Х</w:t>
      </w:r>
      <w:r>
        <w:rPr>
          <w:b/>
          <w:i/>
          <w:sz w:val="20"/>
        </w:rPr>
        <w:t xml:space="preserve"> </w:t>
      </w:r>
    </w:p>
    <w:p>
      <w:pPr>
        <w:pStyle w:val="TextBody"/>
        <w:ind w:left="113" w:right="108" w:firstLine="283"/>
        <w:jc w:val="both"/>
        <w:rPr/>
      </w:pPr>
      <w:r>
        <w:rPr/>
        <w:t>Дължимите суми за мито, ДДС и акциз, както и пощенските цени ще заплатя при получаването на пратката в пощенската станция на получаване.</w:t>
      </w:r>
    </w:p>
    <w:p>
      <w:pPr>
        <w:pStyle w:val="TextBody"/>
        <w:spacing w:before="3" w:after="0"/>
        <w:rPr/>
      </w:pPr>
      <w:r>
        <w:rPr/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Indent"/>
        <w:rPr>
          <w:b/>
          <w:b/>
          <w:sz w:val="20"/>
        </w:rPr>
      </w:pPr>
      <w:bookmarkStart w:id="0" w:name="_GoBack"/>
      <w:bookmarkEnd w:id="0"/>
      <w:r>
        <mc:AlternateContent>
          <mc:Choice Requires="wps">
            <w:drawing>
              <wp:anchor behindDoc="0" distT="0" distB="0" distL="0" distR="0" simplePos="0" locked="0" layoutInCell="1" allowOverlap="1" relativeHeight="11" wp14:anchorId="3E4CFA8E">
                <wp:simplePos x="0" y="0"/>
                <wp:positionH relativeFrom="column">
                  <wp:posOffset>361950</wp:posOffset>
                </wp:positionH>
                <wp:positionV relativeFrom="paragraph">
                  <wp:posOffset>225425</wp:posOffset>
                </wp:positionV>
                <wp:extent cx="1149350" cy="249555"/>
                <wp:effectExtent l="0" t="0" r="14605" b="19050"/>
                <wp:wrapNone/>
                <wp:docPr id="19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8760" cy="2487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  <w:lang w:val="bg-BG"/>
                              </w:rPr>
                              <w:t>.08.2026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1" stroked="t" style="position:absolute;margin-left:28.5pt;margin-top:17.75pt;width:90.4pt;height:19.55pt;flip:y" wp14:anchorId="3E4CFA8E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  <w:lang w:val="bg-BG"/>
                        </w:rPr>
                        <w:t>.08.2026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 wp14:anchorId="550246AE">
                <wp:simplePos x="0" y="0"/>
                <wp:positionH relativeFrom="column">
                  <wp:posOffset>1794510</wp:posOffset>
                </wp:positionH>
                <wp:positionV relativeFrom="paragraph">
                  <wp:posOffset>226060</wp:posOffset>
                </wp:positionV>
                <wp:extent cx="1790700" cy="250190"/>
                <wp:effectExtent l="0" t="0" r="20955" b="18415"/>
                <wp:wrapNone/>
                <wp:docPr id="21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89920" cy="2494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  <w:lang w:val="bg-BG" w:bidi="en-US"/>
                              </w:rPr>
                              <w:t>София</w:t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stroked="t" style="position:absolute;margin-left:141.3pt;margin-top:17.8pt;width:140.9pt;height:19.6pt;flip:y" wp14:anchorId="550246AE">
                <w10:wrap type="squar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eastAsia="Times New Roman" w:cs="Times New Roman"/>
                          <w:color w:val="000000"/>
                          <w:lang w:val="bg-BG" w:bidi="en-US"/>
                        </w:rPr>
                        <w:t>София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 wp14:anchorId="48FBD5D8">
                <wp:simplePos x="0" y="0"/>
                <wp:positionH relativeFrom="column">
                  <wp:posOffset>4970780</wp:posOffset>
                </wp:positionH>
                <wp:positionV relativeFrom="paragraph">
                  <wp:posOffset>225425</wp:posOffset>
                </wp:positionV>
                <wp:extent cx="1575435" cy="250190"/>
                <wp:effectExtent l="0" t="0" r="26670" b="18415"/>
                <wp:wrapNone/>
                <wp:docPr id="23" name="Text 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74640" cy="2494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4752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3" stroked="t" style="position:absolute;margin-left:391.4pt;margin-top:17.75pt;width:123.95pt;height:19.6pt;flip:y" wp14:anchorId="48FBD5D8">
                <w10:wrap type="none"/>
                <v:fill o:detectmouseclick="t" on="false"/>
                <v:stroke color="#d9d9d9" weight="936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</w:rPr>
        <w:tab/>
        <w:tab/>
        <w:tab/>
      </w:r>
    </w:p>
    <w:p>
      <w:pPr>
        <w:pStyle w:val="TextBody"/>
        <w:tabs>
          <w:tab w:val="clear" w:pos="720"/>
          <w:tab w:val="left" w:pos="2435" w:leader="none"/>
          <w:tab w:val="left" w:pos="6758" w:leader="none"/>
        </w:tabs>
        <w:spacing w:before="1" w:after="0"/>
        <w:ind w:left="111" w:hanging="0"/>
        <w:rPr/>
      </w:pPr>
      <w:r>
        <w:rPr/>
        <w:t xml:space="preserve">Дата </w:t>
        <w:tab/>
        <w:t xml:space="preserve"> гр.</w:t>
        <w:tab/>
        <w:t>Декларатор:</w:t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p>
      <w:pPr>
        <w:pStyle w:val="TextBody"/>
        <w:rPr/>
      </w:pPr>
      <w:r>
        <w:rPr/>
      </w:r>
    </w:p>
    <w:sectPr>
      <w:type w:val="continuous"/>
      <w:pgSz w:w="11906" w:h="16838"/>
      <w:pgMar w:left="740" w:right="740" w:header="0" w:top="720" w:footer="0" w:bottom="280" w:gutter="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"/>
      <w:lvlJc w:val="left"/>
      <w:pPr>
        <w:ind w:left="681" w:hanging="286"/>
      </w:pPr>
      <w:rPr>
        <w:rFonts w:ascii="Wingdings" w:hAnsi="Wingdings" w:cs="Wingdings" w:hint="default"/>
        <w:sz w:val="20"/>
        <w:spacing w:val="0"/>
        <w:b/>
        <w:szCs w:val="20"/>
        <w:w w:val="99"/>
        <w:rFonts w:cs="Wingdings"/>
        <w:lang w:val="en-US" w:eastAsia="en-US" w:bidi="en-US"/>
      </w:rPr>
    </w:lvl>
    <w:lvl w:ilvl="1">
      <w:start w:val="1"/>
      <w:numFmt w:val="bullet"/>
      <w:lvlText w:val=""/>
      <w:lvlJc w:val="left"/>
      <w:pPr>
        <w:ind w:left="1654" w:hanging="286"/>
      </w:pPr>
      <w:rPr>
        <w:rFonts w:ascii="Symbol" w:hAnsi="Symbol" w:cs="Symbol" w:hint="default"/>
        <w:rFonts w:cs="Symbol"/>
        <w:lang w:val="en-US" w:eastAsia="en-US" w:bidi="en-US"/>
      </w:rPr>
    </w:lvl>
    <w:lvl w:ilvl="2">
      <w:start w:val="1"/>
      <w:numFmt w:val="bullet"/>
      <w:lvlText w:val=""/>
      <w:lvlJc w:val="left"/>
      <w:pPr>
        <w:ind w:left="2629" w:hanging="286"/>
      </w:pPr>
      <w:rPr>
        <w:rFonts w:ascii="Symbol" w:hAnsi="Symbol" w:cs="Symbol" w:hint="default"/>
        <w:rFonts w:cs="Symbol"/>
        <w:lang w:val="en-US" w:eastAsia="en-US" w:bidi="en-US"/>
      </w:rPr>
    </w:lvl>
    <w:lvl w:ilvl="3">
      <w:start w:val="1"/>
      <w:numFmt w:val="bullet"/>
      <w:lvlText w:val=""/>
      <w:lvlJc w:val="left"/>
      <w:pPr>
        <w:ind w:left="3603" w:hanging="286"/>
      </w:pPr>
      <w:rPr>
        <w:rFonts w:ascii="Symbol" w:hAnsi="Symbol" w:cs="Symbol" w:hint="default"/>
        <w:rFonts w:cs="Symbol"/>
        <w:lang w:val="en-US" w:eastAsia="en-US" w:bidi="en-US"/>
      </w:rPr>
    </w:lvl>
    <w:lvl w:ilvl="4">
      <w:start w:val="1"/>
      <w:numFmt w:val="bullet"/>
      <w:lvlText w:val=""/>
      <w:lvlJc w:val="left"/>
      <w:pPr>
        <w:ind w:left="4578" w:hanging="286"/>
      </w:pPr>
      <w:rPr>
        <w:rFonts w:ascii="Symbol" w:hAnsi="Symbol" w:cs="Symbol" w:hint="default"/>
        <w:rFonts w:cs="Symbol"/>
        <w:lang w:val="en-US" w:eastAsia="en-US" w:bidi="en-US"/>
      </w:rPr>
    </w:lvl>
    <w:lvl w:ilvl="5">
      <w:start w:val="1"/>
      <w:numFmt w:val="bullet"/>
      <w:lvlText w:val=""/>
      <w:lvlJc w:val="left"/>
      <w:pPr>
        <w:ind w:left="5553" w:hanging="286"/>
      </w:pPr>
      <w:rPr>
        <w:rFonts w:ascii="Symbol" w:hAnsi="Symbol" w:cs="Symbol" w:hint="default"/>
        <w:rFonts w:cs="Symbol"/>
        <w:lang w:val="en-US" w:eastAsia="en-US" w:bidi="en-US"/>
      </w:rPr>
    </w:lvl>
    <w:lvl w:ilvl="6">
      <w:start w:val="1"/>
      <w:numFmt w:val="bullet"/>
      <w:lvlText w:val=""/>
      <w:lvlJc w:val="left"/>
      <w:pPr>
        <w:ind w:left="6527" w:hanging="286"/>
      </w:pPr>
      <w:rPr>
        <w:rFonts w:ascii="Symbol" w:hAnsi="Symbol" w:cs="Symbol" w:hint="default"/>
        <w:rFonts w:cs="Symbol"/>
        <w:lang w:val="en-US" w:eastAsia="en-US" w:bidi="en-US"/>
      </w:rPr>
    </w:lvl>
    <w:lvl w:ilvl="7">
      <w:start w:val="1"/>
      <w:numFmt w:val="bullet"/>
      <w:lvlText w:val=""/>
      <w:lvlJc w:val="left"/>
      <w:pPr>
        <w:ind w:left="7502" w:hanging="286"/>
      </w:pPr>
      <w:rPr>
        <w:rFonts w:ascii="Symbol" w:hAnsi="Symbol" w:cs="Symbol" w:hint="default"/>
        <w:rFonts w:cs="Symbol"/>
        <w:lang w:val="en-US" w:eastAsia="en-US" w:bidi="en-US"/>
      </w:rPr>
    </w:lvl>
    <w:lvl w:ilvl="8">
      <w:start w:val="1"/>
      <w:numFmt w:val="bullet"/>
      <w:lvlText w:val=""/>
      <w:lvlJc w:val="left"/>
      <w:pPr>
        <w:ind w:left="8477" w:hanging="286"/>
      </w:pPr>
      <w:rPr>
        <w:rFonts w:ascii="Symbol" w:hAnsi="Symbol" w:cs="Symbol" w:hint="default"/>
        <w:rFonts w:cs="Symbol"/>
        <w:lang w:val="en-US" w:eastAsia="en-US" w:bidi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en-US"/>
    </w:rPr>
  </w:style>
  <w:style w:type="paragraph" w:styleId="Heading1">
    <w:name w:val="Heading 1"/>
    <w:basedOn w:val="Normal"/>
    <w:uiPriority w:val="1"/>
    <w:qFormat/>
    <w:pPr>
      <w:ind w:left="111" w:hanging="0"/>
      <w:outlineLvl w:val="0"/>
    </w:pPr>
    <w:rPr>
      <w:b/>
      <w:bCs/>
      <w:i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uiPriority w:val="99"/>
    <w:unhideWhenUsed/>
    <w:rsid w:val="00731ebe"/>
    <w:rPr>
      <w:color w:val="0000FF"/>
      <w:u w:val="single"/>
    </w:rPr>
  </w:style>
  <w:style w:type="character" w:styleId="BodyTextIndentChar" w:customStyle="1">
    <w:name w:val="Body Text Indent Char"/>
    <w:basedOn w:val="DefaultParagraphFont"/>
    <w:link w:val="BodyTextIndent"/>
    <w:uiPriority w:val="99"/>
    <w:qFormat/>
    <w:rsid w:val="00ef3000"/>
    <w:rPr>
      <w:rFonts w:ascii="Times New Roman" w:hAnsi="Times New Roman" w:eastAsia="Times New Roman" w:cs="Times New Roman"/>
      <w:lang w:bidi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pPr>
      <w:ind w:left="681" w:hanging="28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TextBodyIndent">
    <w:name w:val="Body Text Indent"/>
    <w:basedOn w:val="Normal"/>
    <w:link w:val="BodyTextIndentChar"/>
    <w:uiPriority w:val="99"/>
    <w:unhideWhenUsed/>
    <w:rsid w:val="00ef3000"/>
    <w:pPr>
      <w:spacing w:before="0" w:after="120"/>
      <w:ind w:left="283" w:hanging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bgpost.bg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LibreOffice/6.3.3.2$Windows_X86_64 LibreOffice_project/a64200df03143b798afd1ec74a12ab50359878ed</Application>
  <Pages>1</Pages>
  <Words>306</Words>
  <Characters>1720</Characters>
  <CharactersWithSpaces>2031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2019-12-11T08:19:00Z</dcterms:created>
  <dc:creator>s.shaparova</dc:creator>
  <dc:description/>
  <dc:language>en-US</dc:language>
  <cp:lastModifiedBy/>
  <dcterms:modified xsi:type="dcterms:W3CDTF">2026-08-19T15:21:40Z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reated">
    <vt:filetime>2019-07-30T00:00:00Z</vt:filetime>
  </property>
  <property fmtid="{D5CDD505-2E9C-101B-9397-08002B2CF9AE}" pid="4" name="Creator">
    <vt:lpwstr>Acrobat PDFMaker 19 for Word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2019-07-30T00:00:00Z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