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XỬ LÝ SỐ LIỆU CƯỜNG ĐỘ TÍN HIỆU WIFI BẰNG MATLAB</w:t>
      </w:r>
    </w:p>
    <w:p>
      <w:pPr>
        <w:jc w:val="center"/>
        <w:rPr>
          <w:rFonts w:hint="default" w:ascii="Times New Roman" w:hAnsi="Times New Roman" w:cs="Times New Roman"/>
          <w:sz w:val="36"/>
          <w:szCs w:val="36"/>
          <w:lang w:val="en-US"/>
        </w:rPr>
      </w:pPr>
    </w:p>
    <w:p>
      <w:pPr>
        <w:numPr>
          <w:ilvl w:val="0"/>
          <w:numId w:val="1"/>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 TẢ SƠ BỘ.</w:t>
      </w:r>
    </w:p>
    <w:p>
      <w:pPr>
        <w:numPr>
          <w:numId w:val="0"/>
        </w:numPr>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8"/>
          <w:szCs w:val="28"/>
          <w:lang w:val="en-US"/>
        </w:rPr>
        <w:t>Vấn đề:</w:t>
      </w:r>
      <w:r>
        <w:rPr>
          <w:rFonts w:hint="default" w:ascii="Times New Roman" w:hAnsi="Times New Roman" w:cs="Times New Roman"/>
          <w:sz w:val="24"/>
          <w:szCs w:val="24"/>
          <w:lang w:val="en-US"/>
        </w:rPr>
        <w:t xml:space="preserve"> sau khi thu được số liệu từ máy đo, số lượng dữ liệu tại mỗi lấn đo là khác nhau tuy nhiên ta muốn vẽ chúng trên mặt phẳng “sơ đồ nhà G2” do vậy cần có sự trợ giúp của phần mềm matlab để mô tả lại bản đồ tín hiệu và (scale) lại lượng dữ liệu ta đang có.</w:t>
      </w:r>
    </w:p>
    <w:p>
      <w:pPr>
        <w:numPr>
          <w:numId w:val="0"/>
        </w:numPr>
        <w:ind w:firstLine="420" w:firstLineChars="0"/>
        <w:jc w:val="left"/>
        <w:rPr>
          <w:rFonts w:hint="default" w:ascii="Times New Roman" w:hAnsi="Times New Roman" w:cs="Times New Roman"/>
          <w:sz w:val="24"/>
          <w:szCs w:val="24"/>
          <w:lang w:val="en-US"/>
        </w:rPr>
      </w:pPr>
    </w:p>
    <w:p>
      <w:pPr>
        <w:numPr>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Các bước xử lý:</w:t>
      </w:r>
    </w:p>
    <w:p>
      <w:pPr>
        <w:numPr>
          <w:numId w:val="0"/>
        </w:numPr>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-xử lí dữ liệu thô từ máy đo ở dạng file text và (import) vào phần mềm matlab </w:t>
      </w:r>
    </w:p>
    <w:p>
      <w:pPr>
        <w:numPr>
          <w:numId w:val="0"/>
        </w:numPr>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(scale) dữ liệu với số lượng mẫu khác nhau tại nhiều lần đo khác nhau thành sơ </w:t>
      </w:r>
      <w:r>
        <w:rPr>
          <w:rFonts w:hint="default" w:ascii="Times New Roman" w:hAnsi="Times New Roman" w:cs="Times New Roman"/>
          <w:sz w:val="24"/>
          <w:szCs w:val="24"/>
          <w:lang w:val="en-US"/>
        </w:rPr>
        <w:tab/>
        <w:t xml:space="preserve">đồ 60*78 mẫu (60 mẫu theo chiều dài, 78 mẫu theo chiều dọc, quy đổi từ tỷ lệ </w:t>
      </w:r>
      <w:r>
        <w:rPr>
          <w:rFonts w:hint="default" w:ascii="Times New Roman" w:hAnsi="Times New Roman" w:cs="Times New Roman"/>
          <w:sz w:val="24"/>
          <w:szCs w:val="24"/>
          <w:lang w:val="en-US"/>
        </w:rPr>
        <w:tab/>
        <w:t>đường đi hành lang tầng 2 nhà G2)</w:t>
      </w:r>
    </w:p>
    <w:p>
      <w:pPr>
        <w:numPr>
          <w:numId w:val="0"/>
        </w:numPr>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Vẽ bản đồ cường độ tín hiệu Wifi của các SSID BMVT_FET, tp_link_VPK, Tenda_HTVT trên hành lang nhà G2.   </w:t>
      </w:r>
    </w:p>
    <w:p>
      <w:pPr>
        <w:numPr>
          <w:numId w:val="0"/>
        </w:numPr>
        <w:ind w:firstLine="420" w:firstLineChars="0"/>
        <w:jc w:val="left"/>
        <w:rPr>
          <w:rFonts w:hint="default" w:ascii="Times New Roman" w:hAnsi="Times New Roman" w:cs="Times New Roman"/>
          <w:sz w:val="24"/>
          <w:szCs w:val="24"/>
          <w:lang w:val="en-US"/>
        </w:rPr>
      </w:pPr>
    </w:p>
    <w:p>
      <w:pPr>
        <w:numPr>
          <w:ilvl w:val="0"/>
          <w:numId w:val="1"/>
        </w:num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CHI TIẾT.</w:t>
      </w:r>
    </w:p>
    <w:p>
      <w:pPr>
        <w:keepNext w:val="0"/>
        <w:keepLines w:val="0"/>
        <w:pageBreakBefore w:val="0"/>
        <w:widowControl/>
        <w:numPr>
          <w:ilvl w:val="1"/>
          <w:numId w:val="1"/>
        </w:numPr>
        <w:tabs>
          <w:tab w:val="clear" w:pos="312"/>
        </w:tabs>
        <w:kinsoku/>
        <w:wordWrap/>
        <w:overflowPunct/>
        <w:topLinePunct w:val="0"/>
        <w:autoSpaceDE/>
        <w:autoSpaceDN/>
        <w:bidi w:val="0"/>
        <w:adjustRightInd/>
        <w:snapToGrid/>
        <w:ind w:left="0" w:leftChars="0" w:firstLine="418" w:firstLineChars="0"/>
        <w:jc w:val="left"/>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xử lý số liệu txt và (import) vào matlab</w:t>
      </w:r>
    </w:p>
    <w:p>
      <w:pPr>
        <w:numPr>
          <w:numId w:val="0"/>
        </w:numPr>
        <w:ind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8"/>
          <w:szCs w:val="28"/>
          <w:lang w:val="en-US"/>
        </w:rPr>
        <w:tab/>
      </w:r>
      <w:r>
        <w:rPr>
          <w:rFonts w:hint="default" w:ascii="Times New Roman" w:hAnsi="Times New Roman" w:cs="Times New Roman"/>
          <w:sz w:val="24"/>
          <w:szCs w:val="24"/>
          <w:lang w:val="en-US"/>
        </w:rPr>
        <w:t>x</w:t>
      </w:r>
      <w:r>
        <w:rPr>
          <w:rFonts w:hint="default" w:ascii="Times New Roman" w:hAnsi="Times New Roman" w:cs="Times New Roman"/>
          <w:sz w:val="24"/>
          <w:szCs w:val="24"/>
          <w:lang w:val="en-US"/>
        </w:rPr>
        <w:t>ử lý số liệu txt:</w:t>
      </w:r>
    </w:p>
    <w:p>
      <w:pPr>
        <w:numPr>
          <w:numId w:val="0"/>
        </w:num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Giữ lại 3 cột số liệu chính là cường độ Wifi của 3 SSID còn lại </w:t>
      </w:r>
      <w:r>
        <w:rPr>
          <w:rFonts w:hint="default" w:ascii="Times New Roman" w:hAnsi="Times New Roman" w:cs="Times New Roman"/>
          <w:sz w:val="24"/>
          <w:szCs w:val="24"/>
          <w:lang w:val="en-US"/>
        </w:rPr>
        <w:tab/>
        <w:t xml:space="preserve">xóa </w:t>
      </w:r>
      <w:r>
        <w:rPr>
          <w:rFonts w:hint="default" w:ascii="Times New Roman" w:hAnsi="Times New Roman" w:cs="Times New Roman"/>
          <w:sz w:val="24"/>
          <w:szCs w:val="24"/>
          <w:lang w:val="en-US"/>
        </w:rPr>
        <w:tab/>
        <w:t>hết(xem file line_1.txt).</w:t>
      </w:r>
    </w:p>
    <w:p>
      <w:pPr>
        <w:numPr>
          <w:numId w:val="0"/>
        </w:num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Đặt đường đo thứ 1 là “line_1.txt”, đường đo thứ 2 là “line_2.txt”, </w:t>
      </w:r>
      <w:r>
        <w:rPr>
          <w:rFonts w:hint="default" w:ascii="Times New Roman" w:hAnsi="Times New Roman" w:cs="Times New Roman"/>
          <w:sz w:val="24"/>
          <w:szCs w:val="24"/>
          <w:lang w:val="en-US"/>
        </w:rPr>
        <w:tab/>
        <w:t xml:space="preserve">đường </w:t>
      </w:r>
      <w:r>
        <w:rPr>
          <w:rFonts w:hint="default" w:ascii="Times New Roman" w:hAnsi="Times New Roman" w:cs="Times New Roman"/>
          <w:sz w:val="24"/>
          <w:szCs w:val="24"/>
          <w:lang w:val="en-US"/>
        </w:rPr>
        <w:tab/>
        <w:t xml:space="preserve">đo thứ 3 là </w:t>
      </w:r>
      <w:r>
        <w:rPr>
          <w:rFonts w:hint="default" w:ascii="Times New Roman" w:hAnsi="Times New Roman" w:cs="Times New Roman"/>
          <w:sz w:val="24"/>
          <w:szCs w:val="24"/>
          <w:lang w:val="en-US"/>
        </w:rPr>
        <w:tab/>
        <w:t>“line _3.txt”.</w:t>
      </w:r>
    </w:p>
    <w:p>
      <w:pPr>
        <w:numPr>
          <w:numId w:val="0"/>
        </w:num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vào MATLAB:</w:t>
      </w:r>
    </w:p>
    <w:p>
      <w:pPr>
        <w:numPr>
          <w:numId w:val="0"/>
        </w:num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Tại trang chính của phần mềm matlab(HOME) chọn “import data” sau </w:t>
      </w:r>
      <w:r>
        <w:rPr>
          <w:rFonts w:hint="default" w:ascii="Times New Roman" w:hAnsi="Times New Roman" w:cs="Times New Roman"/>
          <w:sz w:val="24"/>
          <w:szCs w:val="24"/>
          <w:lang w:val="en-US"/>
        </w:rPr>
        <w:tab/>
        <w:t>đó chọn lần lượt đường dẫn đến “line_1.txt,  line_2.txt,  line_3.txt”</w:t>
      </w:r>
    </w:p>
    <w:p>
      <w:pPr>
        <w:numPr>
          <w:numId w:val="0"/>
        </w:num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Tại hộp thoại import chọn “numeric matrix”đặt tên ma trận là line1 và </w:t>
      </w:r>
      <w:r>
        <w:rPr>
          <w:rFonts w:hint="default" w:ascii="Times New Roman" w:hAnsi="Times New Roman" w:cs="Times New Roman"/>
          <w:sz w:val="24"/>
          <w:szCs w:val="24"/>
          <w:lang w:val="en-US"/>
        </w:rPr>
        <w:tab/>
        <w:t>chọn import(tương tự với line_2.txt, line_3.txt).</w:t>
      </w:r>
    </w:p>
    <w:p>
      <w:pPr>
        <w:numPr>
          <w:numId w:val="0"/>
        </w:numPr>
        <w:ind w:left="840" w:leftChars="0" w:firstLine="420" w:firstLineChars="0"/>
        <w:jc w:val="left"/>
        <w:rPr>
          <w:rFonts w:hint="default" w:ascii="Times New Roman" w:hAnsi="Times New Roman" w:cs="Times New Roman"/>
          <w:sz w:val="24"/>
          <w:szCs w:val="24"/>
          <w:lang w:val="en-US"/>
        </w:rPr>
      </w:pPr>
      <w:r>
        <w:drawing>
          <wp:inline distT="0" distB="0" distL="114300" distR="114300">
            <wp:extent cx="2700020" cy="17405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00020" cy="1740535"/>
                    </a:xfrm>
                    <a:prstGeom prst="rect">
                      <a:avLst/>
                    </a:prstGeom>
                    <a:noFill/>
                    <a:ln w="9525">
                      <a:noFill/>
                    </a:ln>
                  </pic:spPr>
                </pic:pic>
              </a:graphicData>
            </a:graphic>
          </wp:inline>
        </w:drawing>
      </w:r>
    </w:p>
    <w:p>
      <w:pPr>
        <w:numPr>
          <w:numId w:val="0"/>
        </w:numPr>
        <w:ind w:left="420" w:leftChars="0" w:firstLine="420" w:firstLineChars="0"/>
        <w:jc w:val="left"/>
        <w:rPr>
          <w:rFonts w:hint="default" w:ascii="Times New Roman" w:hAnsi="Times New Roman" w:cs="Times New Roman"/>
          <w:sz w:val="24"/>
          <w:szCs w:val="24"/>
          <w:lang w:val="en-US"/>
        </w:rPr>
      </w:pPr>
    </w:p>
    <w:p>
      <w:pPr>
        <w:numPr>
          <w:numId w:val="0"/>
        </w:numPr>
        <w:ind w:leftChars="0"/>
        <w:jc w:val="left"/>
        <w:rPr>
          <w:rFonts w:hint="default" w:ascii="Times New Roman" w:hAnsi="Times New Roman" w:cs="Times New Roman"/>
          <w:sz w:val="28"/>
          <w:szCs w:val="28"/>
          <w:lang w:val="en-US"/>
        </w:rPr>
      </w:pPr>
    </w:p>
    <w:p>
      <w:pPr>
        <w:numPr>
          <w:numId w:val="0"/>
        </w:numPr>
        <w:jc w:val="left"/>
        <w:rPr>
          <w:rFonts w:hint="default" w:ascii="Times New Roman" w:hAnsi="Times New Roman" w:cs="Times New Roman"/>
          <w:sz w:val="28"/>
          <w:szCs w:val="28"/>
          <w:lang w:val="en-US"/>
        </w:rPr>
      </w:pPr>
    </w:p>
    <w:p>
      <w:pPr>
        <w:numPr>
          <w:ilvl w:val="1"/>
          <w:numId w:val="1"/>
        </w:numPr>
        <w:tabs>
          <w:tab w:val="clear" w:pos="312"/>
        </w:tabs>
        <w:ind w:left="0" w:leftChars="0" w:firstLine="418"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Thuật toán (scale) số liệu và xử lí số liệu trong MATLAB.</w:t>
      </w:r>
    </w:p>
    <w:p>
      <w:pPr>
        <w:numPr>
          <w:numId w:val="0"/>
        </w:numPr>
        <w:ind w:left="418"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-Thuật toán: </w:t>
      </w:r>
    </w:p>
    <w:p>
      <w:pPr>
        <w:numPr>
          <w:numId w:val="0"/>
        </w:numPr>
        <w:ind w:left="838"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Bài toán: đo được N mẫu tại hành lang thứ nhất nhà G2(N bất kỳ) và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phải scale về M mẫu cố định trên bản đồ(mặc định M=60)</w:t>
      </w:r>
    </w:p>
    <w:p>
      <w:pPr>
        <w:numPr>
          <w:numId w:val="0"/>
        </w:numPr>
        <w:ind w:left="418" w:leftChars="0" w:firstLine="420" w:firstLineChars="0"/>
        <w:jc w:val="left"/>
        <w:rPr>
          <w:rFonts w:hint="default" w:ascii="Times New Roman" w:hAnsi="Times New Roman" w:cs="Times New Roman"/>
          <w:sz w:val="24"/>
          <w:szCs w:val="24"/>
          <w:lang w:val="en-US"/>
        </w:rPr>
      </w:pPr>
    </w:p>
    <w:p>
      <w:pPr>
        <w:numPr>
          <w:numId w:val="0"/>
        </w:numPr>
        <w:ind w:left="420" w:leftChars="0" w:firstLine="420" w:firstLineChars="0"/>
        <w:jc w:val="left"/>
        <w:rPr>
          <w:rFonts w:hint="default" w:ascii="Times New Roman" w:hAnsi="Times New Roman" w:cs="Times New Roman"/>
          <w:sz w:val="24"/>
          <w:szCs w:val="24"/>
          <w:lang w:val="en-US"/>
        </w:rPr>
      </w:pPr>
    </w:p>
    <w:p>
      <w:pPr>
        <w:numPr>
          <w:numId w:val="0"/>
        </w:num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Phương pháp trung bình cộng:</w:t>
      </w:r>
    </w:p>
    <w:p>
      <w:pPr>
        <w:numPr>
          <w:numId w:val="0"/>
        </w:num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Lấy tỷ lệ r= N/M.</w:t>
      </w:r>
    </w:p>
    <w:p>
      <w:pPr>
        <w:numPr>
          <w:numId w:val="0"/>
        </w:num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Từ i = 1 đến i = M lấy trung bình cộng của r mẫu từ r*i-r đến r*i. </w:t>
      </w:r>
    </w:p>
    <w:p>
      <w:pPr>
        <w:numPr>
          <w:numId w:val="0"/>
        </w:numPr>
        <w:ind w:left="840" w:leftChars="0" w:firstLine="420" w:firstLineChars="0"/>
        <w:jc w:val="left"/>
        <w:rPr>
          <w:rFonts w:hint="default" w:ascii="Times New Roman" w:hAnsi="Times New Roman" w:cs="Times New Roman"/>
          <w:sz w:val="24"/>
          <w:szCs w:val="24"/>
          <w:lang w:val="en-US"/>
        </w:rPr>
      </w:pPr>
    </w:p>
    <w:p>
      <w:pPr>
        <w:numPr>
          <w:numId w:val="0"/>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-Xử lí số liệu:</w:t>
      </w:r>
    </w:p>
    <w:p>
      <w:pPr>
        <w:numPr>
          <w:numId w:val="0"/>
        </w:numPr>
        <w:jc w:val="both"/>
        <w:rPr>
          <w:rFonts w:hint="default" w:ascii="Times New Roman" w:hAnsi="Times New Roman" w:cs="Times New Roman"/>
          <w:sz w:val="24"/>
          <w:szCs w:val="24"/>
          <w:lang w:val="en-US"/>
        </w:rPr>
      </w:pPr>
    </w:p>
    <w:p>
      <w:pPr>
        <w:numPr>
          <w:numId w:val="0"/>
        </w:numPr>
        <w:ind w:left="838"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 = length(line_1);</w:t>
      </w:r>
    </w:p>
    <w:p>
      <w:pPr>
        <w:numPr>
          <w:numId w:val="0"/>
        </w:numPr>
        <w:ind w:left="838"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M=60;</w:t>
      </w:r>
    </w:p>
    <w:p>
      <w:pPr>
        <w:numPr>
          <w:numId w:val="0"/>
        </w:numPr>
        <w:ind w:left="838"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Trung bình cộng của lần lượt 60 điểm ở đường đi 1 sẽ được lưu vào mảng dbm1(60), 78 điểm ở đường đi thứ 2 là dbm2(78) và 60 điểm ở đường đi thứ 3 dbm3(60).</w:t>
      </w:r>
    </w:p>
    <w:p>
      <w:pPr>
        <w:numPr>
          <w:numId w:val="0"/>
        </w:numPr>
        <w:ind w:left="838"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numId w:val="0"/>
        </w:numPr>
        <w:jc w:val="left"/>
        <w:rPr>
          <w:rFonts w:hint="default" w:ascii="Times New Roman" w:hAnsi="Times New Roman" w:cs="Times New Roman"/>
          <w:sz w:val="28"/>
          <w:szCs w:val="28"/>
          <w:lang w:val="en-US"/>
        </w:rPr>
      </w:pPr>
    </w:p>
    <w:p>
      <w:pPr>
        <w:numPr>
          <w:numId w:val="0"/>
        </w:numPr>
        <w:ind w:firstLine="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2.3Vẽ bản đồ tín hiệu nhà G2</w:t>
      </w:r>
    </w:p>
    <w:p>
      <w:pPr>
        <w:numPr>
          <w:ilvl w:val="0"/>
          <w:numId w:val="0"/>
        </w:numPr>
        <w:ind w:left="42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Dùng MATLAB vẽ file ảnh “G2.PNG” trên 3 biểu đồ khác nhau.</w:t>
      </w:r>
    </w:p>
    <w:p>
      <w:pPr>
        <w:numPr>
          <w:ilvl w:val="0"/>
          <w:numId w:val="0"/>
        </w:num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Surf(image);</w:t>
      </w:r>
    </w:p>
    <w:p>
      <w:pPr>
        <w:numPr>
          <w:ilvl w:val="0"/>
          <w:numId w:val="0"/>
        </w:numPr>
        <w:ind w:left="42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t>Vẽ 3 biểu đồ hiển thị cường độ wifi của 3 SSID khác nhau</w:t>
      </w:r>
    </w:p>
    <w:p>
      <w:pPr>
        <w:numPr>
          <w:ilvl w:val="0"/>
          <w:numId w:val="0"/>
        </w:num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Mỗi biểu đồ vẽ 3 đường tương ứng là 3 hành lang thực hiện phép đo, </w:t>
      </w:r>
      <w:r>
        <w:rPr>
          <w:rFonts w:hint="default" w:ascii="Times New Roman" w:hAnsi="Times New Roman" w:cs="Times New Roman"/>
          <w:sz w:val="24"/>
          <w:szCs w:val="24"/>
          <w:lang w:val="en-US"/>
        </w:rPr>
        <w:tab/>
        <w:t xml:space="preserve">tỷ lệ là 60:78.  </w:t>
      </w:r>
    </w:p>
    <w:p>
      <w:pPr>
        <w:numPr>
          <w:ilvl w:val="0"/>
          <w:numId w:val="0"/>
        </w:num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Thêm màu thể hiện cường độ tín hiệu cho đồ thị dải màu từ lạnh đến </w:t>
      </w:r>
      <w:r>
        <w:rPr>
          <w:rFonts w:hint="default" w:ascii="Times New Roman" w:hAnsi="Times New Roman" w:cs="Times New Roman"/>
          <w:sz w:val="24"/>
          <w:szCs w:val="24"/>
          <w:lang w:val="en-US"/>
        </w:rPr>
        <w:tab/>
        <w:t>nóng tương ứng là cường độ tín hiệu từ rất yếu đến rất mạnh</w:t>
      </w:r>
    </w:p>
    <w:p>
      <w:pPr>
        <w:numPr>
          <w:ilvl w:val="0"/>
          <w:numId w:val="0"/>
        </w:numPr>
        <w:ind w:left="42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-(Scale) lại đồ thị và sơ đồ nhà G2 và biểu đồ sao cho tỷ lệ của hai thành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phần này trong bản đồ là hài hòa nhất.</w:t>
      </w:r>
    </w:p>
    <w:p>
      <w:pPr>
        <w:spacing w:beforeLines="0" w:afterLines="0"/>
        <w:ind w:left="420" w:leftChars="0" w:firstLine="420" w:firstLineChars="0"/>
        <w:jc w:val="left"/>
        <w:rPr>
          <w:rFonts w:hint="default" w:ascii="Courier New" w:hAnsi="Courier New"/>
          <w:color w:val="000000"/>
          <w:sz w:val="20"/>
        </w:rPr>
      </w:pPr>
    </w:p>
    <w:p>
      <w:pPr>
        <w:spacing w:beforeLines="0" w:afterLines="0"/>
        <w:ind w:left="420" w:leftChars="0" w:firstLine="420" w:firstLineChars="0"/>
        <w:jc w:val="left"/>
        <w:rPr>
          <w:rFonts w:hint="default" w:ascii="Courier New" w:hAnsi="Courier New"/>
          <w:color w:val="000000"/>
          <w:sz w:val="20"/>
          <w:lang w:val="en-US"/>
        </w:rPr>
      </w:pPr>
      <w:r>
        <w:rPr>
          <w:rFonts w:hint="default" w:ascii="Courier New" w:hAnsi="Courier New"/>
          <w:color w:val="000000"/>
          <w:sz w:val="20"/>
        </w:rPr>
        <w:t xml:space="preserve">axis </w:t>
      </w:r>
      <w:r>
        <w:rPr>
          <w:rFonts w:hint="default" w:ascii="Courier New" w:hAnsi="Courier New"/>
          <w:color w:val="A020F0"/>
          <w:sz w:val="20"/>
        </w:rPr>
        <w:t>equal</w:t>
      </w:r>
      <w:r>
        <w:rPr>
          <w:rFonts w:hint="default" w:ascii="Courier New" w:hAnsi="Courier New"/>
          <w:color w:val="000000"/>
          <w:sz w:val="20"/>
        </w:rPr>
        <w:t>;</w:t>
      </w:r>
    </w:p>
    <w:p>
      <w:pPr>
        <w:numPr>
          <w:ilvl w:val="0"/>
          <w:numId w:val="0"/>
        </w:numPr>
        <w:ind w:left="42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-Lưu lại dữ liệu sau khi đã hoàn thành công việc:</w:t>
      </w:r>
    </w:p>
    <w:p>
      <w:pPr>
        <w:numPr>
          <w:ilvl w:val="0"/>
          <w:numId w:val="0"/>
        </w:numPr>
        <w:ind w:left="8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HOME &gt; Save Workspace</w:t>
      </w:r>
    </w:p>
    <w:p>
      <w:pPr>
        <w:numPr>
          <w:ilvl w:val="0"/>
          <w:numId w:val="0"/>
        </w:numPr>
        <w:ind w:left="420" w:leftChars="0" w:firstLine="420" w:firstLineChars="0"/>
        <w:jc w:val="left"/>
        <w:rPr>
          <w:rFonts w:hint="default" w:ascii="Times New Roman" w:hAnsi="Times New Roman" w:cs="Times New Roman"/>
          <w:sz w:val="24"/>
          <w:szCs w:val="24"/>
          <w:lang w:val="en-US"/>
        </w:rPr>
      </w:pPr>
    </w:p>
    <w:p>
      <w:pPr>
        <w:numPr>
          <w:numId w:val="0"/>
        </w:numPr>
        <w:ind w:left="42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Hướng dẫn chạy:</w:t>
      </w:r>
    </w:p>
    <w:p>
      <w:pPr>
        <w:numPr>
          <w:numId w:val="0"/>
        </w:numPr>
        <w:ind w:left="420" w:leftChars="0" w:firstLine="420" w:firstLineChars="0"/>
        <w:jc w:val="left"/>
        <w:rPr>
          <w:rFonts w:hint="default" w:ascii="Times New Roman" w:hAnsi="Times New Roman" w:cs="Times New Roman"/>
          <w:sz w:val="24"/>
          <w:szCs w:val="24"/>
          <w:lang w:val="en-US"/>
        </w:rPr>
      </w:pPr>
    </w:p>
    <w:p>
      <w:pPr>
        <w:numPr>
          <w:numId w:val="0"/>
        </w:numPr>
        <w:ind w:left="42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-Import data theo hình nhất thiết phải đặt tên mảng 2 chiều là line1, line2, </w:t>
      </w:r>
      <w:r>
        <w:rPr>
          <w:rFonts w:hint="default" w:ascii="Times New Roman" w:hAnsi="Times New Roman" w:cs="Times New Roman"/>
          <w:sz w:val="24"/>
          <w:szCs w:val="24"/>
          <w:lang w:val="en-US"/>
        </w:rPr>
        <w:tab/>
        <w:t>line3 do trong code đã hoàn thiện hết rồi</w:t>
      </w:r>
    </w:p>
    <w:p>
      <w:pPr>
        <w:numPr>
          <w:numId w:val="0"/>
        </w:numPr>
        <w:ind w:left="42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-sau đó chạy lần lượt  </w:t>
      </w:r>
      <w:r>
        <w:rPr>
          <w:rFonts w:hint="default" w:ascii="Times New Roman" w:hAnsi="Times New Roman" w:cs="Times New Roman"/>
          <w:sz w:val="24"/>
          <w:szCs w:val="24"/>
          <w:lang w:val="en-US"/>
        </w:rPr>
        <w:tab/>
        <w:t>dbm_line_1.mat</w:t>
      </w:r>
    </w:p>
    <w:p>
      <w:pPr>
        <w:numPr>
          <w:ilvl w:val="0"/>
          <w:numId w:val="0"/>
        </w:numPr>
        <w:ind w:left="29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dbm_line_2.mat</w:t>
      </w:r>
    </w:p>
    <w:p>
      <w:pPr>
        <w:numPr>
          <w:ilvl w:val="0"/>
          <w:numId w:val="0"/>
        </w:numPr>
        <w:ind w:left="29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dbm_line_3.mat</w:t>
      </w:r>
    </w:p>
    <w:p>
      <w:pPr>
        <w:numPr>
          <w:ilvl w:val="0"/>
          <w:numId w:val="0"/>
        </w:numPr>
        <w:ind w:left="294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mesh_im.mat</w:t>
      </w:r>
    </w:p>
    <w:p>
      <w:pPr>
        <w:numPr>
          <w:ilvl w:val="0"/>
          <w:numId w:val="0"/>
        </w:numPr>
        <w:ind w:firstLine="420" w:firstLineChars="0"/>
        <w:jc w:val="left"/>
        <w:rPr>
          <w:rFonts w:hint="default" w:ascii="Times New Roman" w:hAnsi="Times New Roman" w:cs="Times New Roman"/>
          <w:sz w:val="24"/>
          <w:szCs w:val="24"/>
          <w:lang w:val="en-US"/>
        </w:rPr>
      </w:pPr>
    </w:p>
    <w:p>
      <w:pPr>
        <w:numPr>
          <w:ilvl w:val="0"/>
          <w:numId w:val="0"/>
        </w:numPr>
        <w:ind w:left="42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-lưu lại workspace để tên lần đo cho dễ nhớ</w:t>
      </w:r>
    </w:p>
    <w:p>
      <w:pPr>
        <w:numPr>
          <w:ilvl w:val="0"/>
          <w:numId w:val="0"/>
        </w:numPr>
        <w:ind w:left="420" w:leftChars="0" w:firstLine="420" w:firstLineChars="0"/>
        <w:jc w:val="left"/>
        <w:rPr>
          <w:rFonts w:hint="default" w:ascii="Times New Roman" w:hAnsi="Times New Roman" w:cs="Times New Roman"/>
          <w:sz w:val="24"/>
          <w:szCs w:val="24"/>
          <w:lang w:val="en-US"/>
        </w:rPr>
      </w:pPr>
      <w:bookmarkStart w:id="0" w:name="_GoBack"/>
      <w:bookmarkEnd w:id="0"/>
    </w:p>
    <w:p>
      <w:pPr>
        <w:numPr>
          <w:numId w:val="0"/>
        </w:numPr>
        <w:ind w:left="2940" w:leftChars="0" w:firstLine="420" w:firstLineChars="0"/>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Sitka Small">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E2A673"/>
    <w:multiLevelType w:val="multilevel"/>
    <w:tmpl w:val="99E2A673"/>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EE4AF6"/>
    <w:rsid w:val="09133CE3"/>
    <w:rsid w:val="174E1CBF"/>
    <w:rsid w:val="29C15C4A"/>
    <w:rsid w:val="3C8E7B79"/>
    <w:rsid w:val="42B832A2"/>
    <w:rsid w:val="5995339C"/>
    <w:rsid w:val="6E3F053C"/>
    <w:rsid w:val="75B16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2019-05-20T18:22:00Z</dcterms:created>
  <dc:creator>SUBARU_WRX_STI</dc:creator>
  <cp:lastModifiedBy>SUBARU_WRX_STI</cp:lastModifiedBy>
  <dcterms:modified xsi:type="dcterms:W3CDTF">2019-05-20T20:20:35Z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