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559"/>
        <w:gridCol w:w="1333"/>
        <w:gridCol w:w="1502"/>
        <w:gridCol w:w="1502"/>
      </w:tblGrid>
      <w:tr w:rsidR="00B85BCE" w14:paraId="26EF0349" w14:textId="77777777" w:rsidTr="00B85BCE">
        <w:tc>
          <w:tcPr>
            <w:tcW w:w="1696" w:type="dxa"/>
          </w:tcPr>
          <w:p w14:paraId="53A3B14A" w14:textId="7ACEA3C9" w:rsidR="00B85BCE" w:rsidRPr="00B85BCE" w:rsidRDefault="00B85BCE" w:rsidP="00B85BCE">
            <w:pPr>
              <w:jc w:val="center"/>
              <w:rPr>
                <w:lang w:val="en-US"/>
              </w:rPr>
            </w:pPr>
            <w:r>
              <w:rPr>
                <w:rFonts w:hint="eastAsia"/>
              </w:rPr>
              <w:t>Scheme</w:t>
            </w:r>
          </w:p>
        </w:tc>
        <w:tc>
          <w:tcPr>
            <w:tcW w:w="1418" w:type="dxa"/>
          </w:tcPr>
          <w:p w14:paraId="49D54CEF" w14:textId="77E77611" w:rsidR="00B85BCE" w:rsidRDefault="00B85BCE" w:rsidP="00B85BCE">
            <w:pPr>
              <w:jc w:val="center"/>
            </w:pPr>
            <w:r>
              <w:t>Weight</w:t>
            </w:r>
          </w:p>
        </w:tc>
        <w:tc>
          <w:tcPr>
            <w:tcW w:w="1559" w:type="dxa"/>
          </w:tcPr>
          <w:p w14:paraId="16F539A1" w14:textId="2838F585" w:rsidR="00B85BCE" w:rsidRDefault="00B85BCE" w:rsidP="00B85BCE">
            <w:pPr>
              <w:jc w:val="center"/>
            </w:pPr>
            <w:r>
              <w:t>Precision</w:t>
            </w:r>
          </w:p>
        </w:tc>
        <w:tc>
          <w:tcPr>
            <w:tcW w:w="1333" w:type="dxa"/>
          </w:tcPr>
          <w:p w14:paraId="58B08FEE" w14:textId="57128402" w:rsidR="00B85BCE" w:rsidRDefault="00B85BCE" w:rsidP="00B85BCE">
            <w:pPr>
              <w:jc w:val="center"/>
            </w:pPr>
            <w:r>
              <w:t>Recall</w:t>
            </w:r>
          </w:p>
        </w:tc>
        <w:tc>
          <w:tcPr>
            <w:tcW w:w="1502" w:type="dxa"/>
          </w:tcPr>
          <w:p w14:paraId="088E9161" w14:textId="3A079306" w:rsidR="00B85BCE" w:rsidRDefault="00B85BCE" w:rsidP="00B85BCE">
            <w:pPr>
              <w:jc w:val="center"/>
            </w:pPr>
            <w:r>
              <w:t>F-feature</w:t>
            </w:r>
          </w:p>
        </w:tc>
        <w:tc>
          <w:tcPr>
            <w:tcW w:w="1502" w:type="dxa"/>
          </w:tcPr>
          <w:p w14:paraId="606BE9A3" w14:textId="0D27022B" w:rsidR="00B85BCE" w:rsidRDefault="00B85BCE" w:rsidP="00B85BCE">
            <w:pPr>
              <w:jc w:val="center"/>
            </w:pPr>
            <w:r>
              <w:t>Time</w:t>
            </w:r>
          </w:p>
        </w:tc>
      </w:tr>
      <w:tr w:rsidR="00B85BCE" w14:paraId="5EA3AC9B" w14:textId="77777777" w:rsidTr="00B85BCE">
        <w:tc>
          <w:tcPr>
            <w:tcW w:w="1696" w:type="dxa"/>
          </w:tcPr>
          <w:p w14:paraId="3A5DBEAB" w14:textId="68782122" w:rsidR="00B85BCE" w:rsidRDefault="00B85BCE" w:rsidP="00B85BCE">
            <w:pPr>
              <w:jc w:val="center"/>
            </w:pPr>
            <w:r>
              <w:t>Binary</w:t>
            </w:r>
          </w:p>
        </w:tc>
        <w:tc>
          <w:tcPr>
            <w:tcW w:w="1418" w:type="dxa"/>
          </w:tcPr>
          <w:p w14:paraId="396873F9" w14:textId="77777777" w:rsidR="00B85BCE" w:rsidRDefault="00B85BCE" w:rsidP="00B85BCE">
            <w:pPr>
              <w:jc w:val="center"/>
            </w:pPr>
          </w:p>
        </w:tc>
        <w:tc>
          <w:tcPr>
            <w:tcW w:w="1559" w:type="dxa"/>
          </w:tcPr>
          <w:p w14:paraId="7735E6BA" w14:textId="77777777" w:rsidR="00B85BCE" w:rsidRDefault="00B85BCE" w:rsidP="00B85BCE">
            <w:pPr>
              <w:jc w:val="center"/>
            </w:pPr>
          </w:p>
        </w:tc>
        <w:tc>
          <w:tcPr>
            <w:tcW w:w="1333" w:type="dxa"/>
          </w:tcPr>
          <w:p w14:paraId="69E17484" w14:textId="77777777" w:rsidR="00B85BCE" w:rsidRDefault="00B85BCE" w:rsidP="00B85BCE">
            <w:pPr>
              <w:jc w:val="center"/>
            </w:pPr>
          </w:p>
        </w:tc>
        <w:tc>
          <w:tcPr>
            <w:tcW w:w="1502" w:type="dxa"/>
          </w:tcPr>
          <w:p w14:paraId="093FCB0A" w14:textId="77777777" w:rsidR="00B85BCE" w:rsidRDefault="00B85BCE" w:rsidP="00B85BCE">
            <w:pPr>
              <w:jc w:val="center"/>
            </w:pPr>
          </w:p>
        </w:tc>
        <w:tc>
          <w:tcPr>
            <w:tcW w:w="1502" w:type="dxa"/>
          </w:tcPr>
          <w:p w14:paraId="6F5D055D" w14:textId="77777777" w:rsidR="00B85BCE" w:rsidRDefault="00B85BCE" w:rsidP="00B85BCE">
            <w:pPr>
              <w:jc w:val="center"/>
            </w:pPr>
          </w:p>
        </w:tc>
      </w:tr>
      <w:tr w:rsidR="00B85BCE" w14:paraId="63DA1A3A" w14:textId="77777777" w:rsidTr="00B85BCE">
        <w:tc>
          <w:tcPr>
            <w:tcW w:w="1696" w:type="dxa"/>
          </w:tcPr>
          <w:p w14:paraId="48219ED5" w14:textId="3D3DB5E1" w:rsidR="00B85BCE" w:rsidRDefault="00B85BCE" w:rsidP="00B85BCE">
            <w:pPr>
              <w:jc w:val="center"/>
            </w:pPr>
            <w:r>
              <w:t xml:space="preserve">Term </w:t>
            </w:r>
            <w:r w:rsidRPr="00B85BCE">
              <w:t>Frequency</w:t>
            </w:r>
            <w:bookmarkStart w:id="0" w:name="_GoBack"/>
            <w:bookmarkEnd w:id="0"/>
          </w:p>
        </w:tc>
        <w:tc>
          <w:tcPr>
            <w:tcW w:w="1418" w:type="dxa"/>
          </w:tcPr>
          <w:p w14:paraId="4CD73A21" w14:textId="77777777" w:rsidR="00B85BCE" w:rsidRDefault="00B85BCE" w:rsidP="00B85BCE">
            <w:pPr>
              <w:jc w:val="center"/>
            </w:pPr>
          </w:p>
        </w:tc>
        <w:tc>
          <w:tcPr>
            <w:tcW w:w="1559" w:type="dxa"/>
          </w:tcPr>
          <w:p w14:paraId="77DDDB47" w14:textId="77777777" w:rsidR="00B85BCE" w:rsidRDefault="00B85BCE" w:rsidP="00B85BCE">
            <w:pPr>
              <w:jc w:val="center"/>
            </w:pPr>
          </w:p>
        </w:tc>
        <w:tc>
          <w:tcPr>
            <w:tcW w:w="1333" w:type="dxa"/>
          </w:tcPr>
          <w:p w14:paraId="15322416" w14:textId="77777777" w:rsidR="00B85BCE" w:rsidRDefault="00B85BCE" w:rsidP="00B85BCE">
            <w:pPr>
              <w:jc w:val="center"/>
            </w:pPr>
          </w:p>
        </w:tc>
        <w:tc>
          <w:tcPr>
            <w:tcW w:w="1502" w:type="dxa"/>
          </w:tcPr>
          <w:p w14:paraId="3F9F2C0B" w14:textId="77777777" w:rsidR="00B85BCE" w:rsidRDefault="00B85BCE" w:rsidP="00B85BCE">
            <w:pPr>
              <w:jc w:val="center"/>
            </w:pPr>
          </w:p>
        </w:tc>
        <w:tc>
          <w:tcPr>
            <w:tcW w:w="1502" w:type="dxa"/>
          </w:tcPr>
          <w:p w14:paraId="586989D8" w14:textId="77777777" w:rsidR="00B85BCE" w:rsidRDefault="00B85BCE" w:rsidP="00B85BCE">
            <w:pPr>
              <w:jc w:val="center"/>
            </w:pPr>
          </w:p>
        </w:tc>
      </w:tr>
      <w:tr w:rsidR="00B85BCE" w14:paraId="52B8B29C" w14:textId="77777777" w:rsidTr="00B85BCE">
        <w:tc>
          <w:tcPr>
            <w:tcW w:w="1696" w:type="dxa"/>
          </w:tcPr>
          <w:p w14:paraId="412D1F74" w14:textId="77777777" w:rsidR="00B85BCE" w:rsidRDefault="00B85BCE" w:rsidP="00B85BCE">
            <w:pPr>
              <w:jc w:val="center"/>
            </w:pPr>
          </w:p>
        </w:tc>
        <w:tc>
          <w:tcPr>
            <w:tcW w:w="1418" w:type="dxa"/>
          </w:tcPr>
          <w:p w14:paraId="7B1C6CB2" w14:textId="77777777" w:rsidR="00B85BCE" w:rsidRDefault="00B85BCE" w:rsidP="00B85BCE">
            <w:pPr>
              <w:jc w:val="center"/>
            </w:pPr>
          </w:p>
        </w:tc>
        <w:tc>
          <w:tcPr>
            <w:tcW w:w="1559" w:type="dxa"/>
          </w:tcPr>
          <w:p w14:paraId="0C82D46A" w14:textId="77777777" w:rsidR="00B85BCE" w:rsidRDefault="00B85BCE" w:rsidP="00B85BCE">
            <w:pPr>
              <w:jc w:val="center"/>
            </w:pPr>
          </w:p>
        </w:tc>
        <w:tc>
          <w:tcPr>
            <w:tcW w:w="1333" w:type="dxa"/>
          </w:tcPr>
          <w:p w14:paraId="121BA1C7" w14:textId="77777777" w:rsidR="00B85BCE" w:rsidRDefault="00B85BCE" w:rsidP="00B85BCE">
            <w:pPr>
              <w:jc w:val="center"/>
            </w:pPr>
          </w:p>
        </w:tc>
        <w:tc>
          <w:tcPr>
            <w:tcW w:w="1502" w:type="dxa"/>
          </w:tcPr>
          <w:p w14:paraId="491A1CC5" w14:textId="77777777" w:rsidR="00B85BCE" w:rsidRDefault="00B85BCE" w:rsidP="00B85BCE">
            <w:pPr>
              <w:jc w:val="center"/>
            </w:pPr>
          </w:p>
        </w:tc>
        <w:tc>
          <w:tcPr>
            <w:tcW w:w="1502" w:type="dxa"/>
          </w:tcPr>
          <w:p w14:paraId="09CE845E" w14:textId="77777777" w:rsidR="00B85BCE" w:rsidRDefault="00B85BCE" w:rsidP="00B85BCE">
            <w:pPr>
              <w:jc w:val="center"/>
            </w:pPr>
          </w:p>
        </w:tc>
      </w:tr>
    </w:tbl>
    <w:p w14:paraId="27163D66" w14:textId="77777777" w:rsidR="00B85BCE" w:rsidRDefault="00B85BCE"/>
    <w:sectPr w:rsidR="00B85BCE" w:rsidSect="007225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CE"/>
    <w:rsid w:val="00722567"/>
    <w:rsid w:val="00B8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8C97E"/>
  <w15:chartTrackingRefBased/>
  <w15:docId w15:val="{054EA2B3-E900-0843-B44A-37532FC2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5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9-Jan</dc:creator>
  <cp:keywords/>
  <dc:description/>
  <cp:lastModifiedBy>9-Jan</cp:lastModifiedBy>
  <cp:revision>1</cp:revision>
  <dcterms:created xsi:type="dcterms:W3CDTF">2019-11-25T21:09:00Z</dcterms:created>
  <dcterms:modified xsi:type="dcterms:W3CDTF">2019-11-25T21:12:00Z</dcterms:modified>
</cp:coreProperties>
</file>