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 设备交接流程</w:t>
      </w:r>
    </w:p>
    <w:p>
      <w:r>
        <w:t>流程编号：ORCHID-42；所有条目均为合成业务资料。</w:t>
      </w:r>
    </w:p>
    <w:p>
      <w:r>
        <w:t>目标：核对归还设备、确认安全擦除、记录存放位置，并完成值班组之间的交接。</w:t>
      </w:r>
    </w:p>
    <w:p>
      <w:pPr>
        <w:pStyle w:val="Heading1"/>
      </w:pPr>
      <w:r>
        <w:t>交接步骤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步骤</w:t>
            </w:r>
          </w:p>
        </w:tc>
        <w:tc>
          <w:tcPr>
            <w:tcW w:type="dxa" w:w="2160"/>
          </w:tcPr>
          <w:p>
            <w:r>
              <w:t>设备</w:t>
            </w:r>
          </w:p>
        </w:tc>
        <w:tc>
          <w:tcPr>
            <w:tcW w:type="dxa" w:w="2160"/>
          </w:tcPr>
          <w:p>
            <w:r>
              <w:t>交接动作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SP-204</w:t>
            </w:r>
          </w:p>
        </w:tc>
        <w:tc>
          <w:tcPr>
            <w:tcW w:type="dxa" w:w="2160"/>
          </w:tcPr>
          <w:p>
            <w:r>
              <w:t>在 Bay 07 核对资产标签</w:t>
            </w:r>
          </w:p>
        </w:tc>
        <w:tc>
          <w:tcPr>
            <w:tcW w:type="dxa" w:w="2160"/>
          </w:tcPr>
          <w:p>
            <w:r>
              <w:t>已接收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SP-204</w:t>
            </w:r>
          </w:p>
        </w:tc>
        <w:tc>
          <w:tcPr>
            <w:tcW w:type="dxa" w:w="2160"/>
          </w:tcPr>
          <w:p>
            <w:r>
              <w:t>使用 ORCHID-42 复核恢复流程</w:t>
            </w:r>
          </w:p>
        </w:tc>
        <w:tc>
          <w:tcPr>
            <w:tcW w:type="dxa" w:w="2160"/>
          </w:tcPr>
          <w:p>
            <w:r>
              <w:t>已核验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SP-204</w:t>
            </w:r>
          </w:p>
        </w:tc>
        <w:tc>
          <w:tcPr>
            <w:tcW w:type="dxa" w:w="2160"/>
          </w:tcPr>
          <w:p>
            <w:r>
              <w:t>完成擦除后移交库存</w:t>
            </w:r>
          </w:p>
        </w:tc>
        <w:tc>
          <w:tcPr>
            <w:tcW w:type="dxa" w:w="2160"/>
          </w:tcPr>
          <w:p>
            <w:r>
              <w:t>待处理</w:t>
            </w:r>
          </w:p>
        </w:tc>
      </w:tr>
    </w:tbl>
    <w:p>
      <w:r>
        <w:rPr>
          <w:sz w:val="18"/>
        </w:rPr>
        <w:t>验收备注：管理字段与审核标记不得混入训练答案。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设备交接流程 / ORCHID-42</dc:title>
  <dc:subject>Synthetic device handoff business document</dc:subject>
  <dc:creator>Cyrene synthetic fixture builder</dc:creator>
  <cp:keywords/>
  <dc:description>generated by python-docx</dc:description>
  <cp:lastModifiedBy>Cyrene synthetic fixture builder</cp:lastModifiedBy>
  <cp:revision>1</cp:revision>
  <dcterms:created xsi:type="dcterms:W3CDTF">2026-10-07T00:00:00Z</dcterms:created>
  <dcterms:modified xsi:type="dcterms:W3CDTF">2026-10-07T00:00:00Z</dcterms:modified>
  <cp:category/>
</cp:coreProperties>
</file>