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075D8" w14:textId="36BD6907" w:rsidR="0007136E" w:rsidRDefault="0007136E" w:rsidP="0007136E">
      <w:pPr>
        <w:jc w:val="both"/>
        <w:rPr>
          <w:szCs w:val="28"/>
        </w:rPr>
      </w:pPr>
      <w:proofErr w:type="spellStart"/>
      <w:r w:rsidRPr="00372D6D">
        <w:rPr>
          <w:b/>
          <w:szCs w:val="28"/>
        </w:rPr>
        <w:t>Câu</w:t>
      </w:r>
      <w:proofErr w:type="spellEnd"/>
      <w:r w:rsidRPr="00372D6D">
        <w:rPr>
          <w:b/>
          <w:szCs w:val="28"/>
        </w:rPr>
        <w:t xml:space="preserve"> </w:t>
      </w:r>
      <w:r>
        <w:rPr>
          <w:b/>
          <w:szCs w:val="28"/>
          <w:lang w:val="vi-VN"/>
        </w:rPr>
        <w:t>2</w:t>
      </w:r>
      <w:r>
        <w:rPr>
          <w:szCs w:val="28"/>
        </w:rPr>
        <w:t xml:space="preserve">: </w:t>
      </w:r>
      <w:proofErr w:type="spellStart"/>
      <w:r>
        <w:rPr>
          <w:szCs w:val="28"/>
        </w:rPr>
        <w:t>T</w:t>
      </w:r>
      <w:r w:rsidRPr="00D879D8">
        <w:rPr>
          <w:szCs w:val="28"/>
        </w:rPr>
        <w:t>ạo</w:t>
      </w:r>
      <w:proofErr w:type="spellEnd"/>
      <w:r>
        <w:rPr>
          <w:szCs w:val="28"/>
        </w:rPr>
        <w:t xml:space="preserve"> </w:t>
      </w:r>
      <w:proofErr w:type="spellStart"/>
      <w:r>
        <w:rPr>
          <w:szCs w:val="28"/>
        </w:rPr>
        <w:t>c</w:t>
      </w:r>
      <w:r w:rsidRPr="00D879D8">
        <w:rPr>
          <w:szCs w:val="28"/>
        </w:rPr>
        <w:t>ơ</w:t>
      </w:r>
      <w:proofErr w:type="spellEnd"/>
      <w:r>
        <w:rPr>
          <w:szCs w:val="28"/>
        </w:rPr>
        <w:t xml:space="preserve"> </w:t>
      </w:r>
      <w:proofErr w:type="spellStart"/>
      <w:r>
        <w:rPr>
          <w:szCs w:val="28"/>
        </w:rPr>
        <w:t>s</w:t>
      </w:r>
      <w:r w:rsidRPr="00D879D8">
        <w:rPr>
          <w:szCs w:val="28"/>
        </w:rPr>
        <w:t>ở</w:t>
      </w:r>
      <w:proofErr w:type="spellEnd"/>
      <w:r>
        <w:rPr>
          <w:szCs w:val="28"/>
        </w:rPr>
        <w:t xml:space="preserve"> </w:t>
      </w:r>
      <w:proofErr w:type="spellStart"/>
      <w:r>
        <w:rPr>
          <w:szCs w:val="28"/>
        </w:rPr>
        <w:t>d</w:t>
      </w:r>
      <w:r w:rsidRPr="00D879D8">
        <w:rPr>
          <w:szCs w:val="28"/>
        </w:rPr>
        <w:t>ữ</w:t>
      </w:r>
      <w:proofErr w:type="spellEnd"/>
      <w:r>
        <w:rPr>
          <w:szCs w:val="28"/>
        </w:rPr>
        <w:t xml:space="preserve"> </w:t>
      </w:r>
      <w:proofErr w:type="spellStart"/>
      <w:r>
        <w:rPr>
          <w:szCs w:val="28"/>
        </w:rPr>
        <w:t>li</w:t>
      </w:r>
      <w:r w:rsidRPr="00D879D8">
        <w:rPr>
          <w:szCs w:val="28"/>
        </w:rPr>
        <w:t>ệu</w:t>
      </w:r>
      <w:proofErr w:type="spellEnd"/>
      <w:r>
        <w:rPr>
          <w:szCs w:val="28"/>
        </w:rPr>
        <w:t xml:space="preserve"> QLNV </w:t>
      </w:r>
      <w:proofErr w:type="spellStart"/>
      <w:r>
        <w:rPr>
          <w:szCs w:val="28"/>
        </w:rPr>
        <w:t>v</w:t>
      </w:r>
      <w:r w:rsidRPr="0015747C">
        <w:rPr>
          <w:szCs w:val="28"/>
        </w:rPr>
        <w:t>ới</w:t>
      </w:r>
      <w:proofErr w:type="spellEnd"/>
      <w:r>
        <w:rPr>
          <w:szCs w:val="28"/>
        </w:rPr>
        <w:t xml:space="preserve"> </w:t>
      </w:r>
      <w:proofErr w:type="spellStart"/>
      <w:r>
        <w:rPr>
          <w:szCs w:val="28"/>
        </w:rPr>
        <w:t>c</w:t>
      </w:r>
      <w:r w:rsidRPr="0015747C">
        <w:rPr>
          <w:szCs w:val="28"/>
        </w:rPr>
        <w:t>ác</w:t>
      </w:r>
      <w:proofErr w:type="spellEnd"/>
      <w:r>
        <w:rPr>
          <w:szCs w:val="28"/>
        </w:rPr>
        <w:t xml:space="preserve"> </w:t>
      </w:r>
      <w:proofErr w:type="spellStart"/>
      <w:r>
        <w:rPr>
          <w:szCs w:val="28"/>
        </w:rPr>
        <w:t>c</w:t>
      </w:r>
      <w:r w:rsidRPr="0015747C">
        <w:rPr>
          <w:szCs w:val="28"/>
        </w:rPr>
        <w:t>ấu</w:t>
      </w:r>
      <w:proofErr w:type="spellEnd"/>
      <w:r>
        <w:rPr>
          <w:szCs w:val="28"/>
        </w:rPr>
        <w:t xml:space="preserve"> </w:t>
      </w:r>
      <w:proofErr w:type="spellStart"/>
      <w:r>
        <w:rPr>
          <w:szCs w:val="28"/>
        </w:rPr>
        <w:t>tr</w:t>
      </w:r>
      <w:r w:rsidRPr="0015747C">
        <w:rPr>
          <w:szCs w:val="28"/>
        </w:rPr>
        <w:t>úc</w:t>
      </w:r>
      <w:proofErr w:type="spellEnd"/>
      <w:r>
        <w:rPr>
          <w:szCs w:val="28"/>
        </w:rPr>
        <w:t xml:space="preserve"> </w:t>
      </w:r>
      <w:proofErr w:type="spellStart"/>
      <w:r>
        <w:rPr>
          <w:szCs w:val="28"/>
        </w:rPr>
        <w:t>b</w:t>
      </w:r>
      <w:r w:rsidRPr="0015747C">
        <w:rPr>
          <w:szCs w:val="28"/>
        </w:rPr>
        <w:t>ảng</w:t>
      </w:r>
      <w:proofErr w:type="spellEnd"/>
      <w:r>
        <w:rPr>
          <w:szCs w:val="28"/>
        </w:rPr>
        <w:t xml:space="preserve"> </w:t>
      </w:r>
      <w:proofErr w:type="spellStart"/>
      <w:r>
        <w:rPr>
          <w:szCs w:val="28"/>
        </w:rPr>
        <w:t>nh</w:t>
      </w:r>
      <w:r w:rsidRPr="0015747C">
        <w:rPr>
          <w:szCs w:val="28"/>
        </w:rPr>
        <w:t>ư</w:t>
      </w:r>
      <w:proofErr w:type="spellEnd"/>
      <w:r>
        <w:rPr>
          <w:szCs w:val="28"/>
        </w:rPr>
        <w:t xml:space="preserve"> </w:t>
      </w:r>
      <w:proofErr w:type="spellStart"/>
      <w:r>
        <w:rPr>
          <w:szCs w:val="28"/>
        </w:rPr>
        <w:t>sau</w:t>
      </w:r>
      <w:proofErr w:type="spellEnd"/>
    </w:p>
    <w:p w14:paraId="6ED5D87A" w14:textId="77777777" w:rsidR="0007136E" w:rsidRDefault="0007136E" w:rsidP="0007136E">
      <w:pPr>
        <w:jc w:val="both"/>
        <w:rPr>
          <w:szCs w:val="28"/>
        </w:rPr>
      </w:pPr>
      <w:proofErr w:type="spellStart"/>
      <w:r>
        <w:rPr>
          <w:szCs w:val="28"/>
        </w:rPr>
        <w:t>B</w:t>
      </w:r>
      <w:r w:rsidRPr="0015747C">
        <w:rPr>
          <w:szCs w:val="28"/>
        </w:rPr>
        <w:t>ảng</w:t>
      </w:r>
      <w:proofErr w:type="spellEnd"/>
      <w:r>
        <w:rPr>
          <w:szCs w:val="28"/>
        </w:rPr>
        <w:t xml:space="preserve"> </w:t>
      </w:r>
      <w:proofErr w:type="spellStart"/>
      <w:r>
        <w:rPr>
          <w:szCs w:val="28"/>
        </w:rPr>
        <w:t>PhongBan</w:t>
      </w:r>
      <w:proofErr w:type="spellEnd"/>
    </w:p>
    <w:p w14:paraId="1CDEA793" w14:textId="77777777" w:rsidR="0007136E" w:rsidRDefault="0007136E" w:rsidP="0007136E">
      <w:pPr>
        <w:jc w:val="both"/>
        <w:rPr>
          <w:szCs w:val="28"/>
        </w:rPr>
      </w:pPr>
      <w:r>
        <w:rPr>
          <w:noProof/>
          <w:szCs w:val="28"/>
        </w:rPr>
        <w:drawing>
          <wp:inline distT="0" distB="0" distL="0" distR="0" wp14:anchorId="41267F85" wp14:editId="5F27111D">
            <wp:extent cx="3267075" cy="990600"/>
            <wp:effectExtent l="19050" t="0" r="9525" b="0"/>
            <wp:docPr id="5"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10;&#10;AI-generated content may be incorrect."/>
                    <pic:cNvPicPr>
                      <a:picLocks noChangeAspect="1" noChangeArrowheads="1"/>
                    </pic:cNvPicPr>
                  </pic:nvPicPr>
                  <pic:blipFill>
                    <a:blip r:embed="rId4"/>
                    <a:srcRect/>
                    <a:stretch>
                      <a:fillRect/>
                    </a:stretch>
                  </pic:blipFill>
                  <pic:spPr bwMode="auto">
                    <a:xfrm>
                      <a:off x="0" y="0"/>
                      <a:ext cx="3267075" cy="990600"/>
                    </a:xfrm>
                    <a:prstGeom prst="rect">
                      <a:avLst/>
                    </a:prstGeom>
                    <a:noFill/>
                    <a:ln w="9525">
                      <a:noFill/>
                      <a:miter lim="800000"/>
                      <a:headEnd/>
                      <a:tailEnd/>
                    </a:ln>
                  </pic:spPr>
                </pic:pic>
              </a:graphicData>
            </a:graphic>
          </wp:inline>
        </w:drawing>
      </w:r>
    </w:p>
    <w:p w14:paraId="24CF716B" w14:textId="77777777" w:rsidR="0007136E" w:rsidRDefault="0007136E" w:rsidP="0007136E">
      <w:pPr>
        <w:jc w:val="both"/>
        <w:rPr>
          <w:szCs w:val="28"/>
        </w:rPr>
      </w:pPr>
      <w:proofErr w:type="spellStart"/>
      <w:r>
        <w:rPr>
          <w:szCs w:val="28"/>
        </w:rPr>
        <w:t>B</w:t>
      </w:r>
      <w:r w:rsidRPr="0015747C">
        <w:rPr>
          <w:szCs w:val="28"/>
        </w:rPr>
        <w:t>ảng</w:t>
      </w:r>
      <w:proofErr w:type="spellEnd"/>
      <w:r>
        <w:rPr>
          <w:szCs w:val="28"/>
        </w:rPr>
        <w:t xml:space="preserve"> </w:t>
      </w:r>
      <w:proofErr w:type="spellStart"/>
      <w:r>
        <w:rPr>
          <w:szCs w:val="28"/>
        </w:rPr>
        <w:t>NhanVien</w:t>
      </w:r>
      <w:proofErr w:type="spellEnd"/>
    </w:p>
    <w:p w14:paraId="453EE67E" w14:textId="77777777" w:rsidR="0007136E" w:rsidRDefault="0007136E" w:rsidP="0007136E">
      <w:pPr>
        <w:jc w:val="both"/>
        <w:rPr>
          <w:szCs w:val="28"/>
        </w:rPr>
      </w:pPr>
      <w:r>
        <w:rPr>
          <w:noProof/>
          <w:szCs w:val="28"/>
        </w:rPr>
        <w:drawing>
          <wp:inline distT="0" distB="0" distL="0" distR="0" wp14:anchorId="29D8B5FC" wp14:editId="78C86EA8">
            <wp:extent cx="3219450" cy="1714500"/>
            <wp:effectExtent l="19050" t="0" r="0" b="0"/>
            <wp:docPr id="6"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10;&#10;AI-generated content may be incorrect."/>
                    <pic:cNvPicPr>
                      <a:picLocks noChangeAspect="1" noChangeArrowheads="1"/>
                    </pic:cNvPicPr>
                  </pic:nvPicPr>
                  <pic:blipFill>
                    <a:blip r:embed="rId5"/>
                    <a:srcRect/>
                    <a:stretch>
                      <a:fillRect/>
                    </a:stretch>
                  </pic:blipFill>
                  <pic:spPr bwMode="auto">
                    <a:xfrm>
                      <a:off x="0" y="0"/>
                      <a:ext cx="3219450" cy="1714500"/>
                    </a:xfrm>
                    <a:prstGeom prst="rect">
                      <a:avLst/>
                    </a:prstGeom>
                    <a:noFill/>
                    <a:ln w="9525">
                      <a:noFill/>
                      <a:miter lim="800000"/>
                      <a:headEnd/>
                      <a:tailEnd/>
                    </a:ln>
                  </pic:spPr>
                </pic:pic>
              </a:graphicData>
            </a:graphic>
          </wp:inline>
        </w:drawing>
      </w:r>
    </w:p>
    <w:p w14:paraId="191D5AB3" w14:textId="77777777" w:rsidR="0007136E" w:rsidRDefault="0007136E" w:rsidP="0007136E">
      <w:pPr>
        <w:jc w:val="both"/>
        <w:rPr>
          <w:szCs w:val="28"/>
        </w:rPr>
      </w:pPr>
      <w:proofErr w:type="spellStart"/>
      <w:r>
        <w:rPr>
          <w:szCs w:val="28"/>
        </w:rPr>
        <w:t>B</w:t>
      </w:r>
      <w:r w:rsidRPr="0015747C">
        <w:rPr>
          <w:szCs w:val="28"/>
        </w:rPr>
        <w:t>ảng</w:t>
      </w:r>
      <w:proofErr w:type="spellEnd"/>
      <w:r>
        <w:rPr>
          <w:szCs w:val="28"/>
        </w:rPr>
        <w:t xml:space="preserve"> </w:t>
      </w:r>
      <w:proofErr w:type="spellStart"/>
      <w:r>
        <w:rPr>
          <w:szCs w:val="28"/>
        </w:rPr>
        <w:t>CongTrinh</w:t>
      </w:r>
      <w:proofErr w:type="spellEnd"/>
    </w:p>
    <w:p w14:paraId="162D4039" w14:textId="77777777" w:rsidR="0007136E" w:rsidRDefault="0007136E" w:rsidP="0007136E">
      <w:pPr>
        <w:jc w:val="both"/>
        <w:rPr>
          <w:szCs w:val="28"/>
        </w:rPr>
      </w:pPr>
      <w:r>
        <w:rPr>
          <w:noProof/>
          <w:szCs w:val="28"/>
        </w:rPr>
        <w:drawing>
          <wp:inline distT="0" distB="0" distL="0" distR="0" wp14:anchorId="63D30ACA" wp14:editId="3C4A1D2A">
            <wp:extent cx="3248025" cy="1333500"/>
            <wp:effectExtent l="19050" t="0" r="9525" b="0"/>
            <wp:docPr id="7"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computer&#10;&#10;AI-generated content may be incorrect."/>
                    <pic:cNvPicPr>
                      <a:picLocks noChangeAspect="1" noChangeArrowheads="1"/>
                    </pic:cNvPicPr>
                  </pic:nvPicPr>
                  <pic:blipFill>
                    <a:blip r:embed="rId6"/>
                    <a:srcRect/>
                    <a:stretch>
                      <a:fillRect/>
                    </a:stretch>
                  </pic:blipFill>
                  <pic:spPr bwMode="auto">
                    <a:xfrm>
                      <a:off x="0" y="0"/>
                      <a:ext cx="3248025" cy="1333500"/>
                    </a:xfrm>
                    <a:prstGeom prst="rect">
                      <a:avLst/>
                    </a:prstGeom>
                    <a:noFill/>
                    <a:ln w="9525">
                      <a:noFill/>
                      <a:miter lim="800000"/>
                      <a:headEnd/>
                      <a:tailEnd/>
                    </a:ln>
                  </pic:spPr>
                </pic:pic>
              </a:graphicData>
            </a:graphic>
          </wp:inline>
        </w:drawing>
      </w:r>
    </w:p>
    <w:p w14:paraId="61059136" w14:textId="77777777" w:rsidR="0007136E" w:rsidRDefault="0007136E" w:rsidP="0007136E">
      <w:pPr>
        <w:jc w:val="both"/>
        <w:rPr>
          <w:szCs w:val="28"/>
        </w:rPr>
      </w:pPr>
      <w:proofErr w:type="spellStart"/>
      <w:r>
        <w:rPr>
          <w:szCs w:val="28"/>
        </w:rPr>
        <w:t>B</w:t>
      </w:r>
      <w:r w:rsidRPr="0015747C">
        <w:rPr>
          <w:szCs w:val="28"/>
        </w:rPr>
        <w:t>ảng</w:t>
      </w:r>
      <w:proofErr w:type="spellEnd"/>
      <w:r>
        <w:rPr>
          <w:szCs w:val="28"/>
        </w:rPr>
        <w:t xml:space="preserve"> </w:t>
      </w:r>
      <w:proofErr w:type="spellStart"/>
      <w:r>
        <w:rPr>
          <w:szCs w:val="28"/>
        </w:rPr>
        <w:t>ThamGia</w:t>
      </w:r>
      <w:proofErr w:type="spellEnd"/>
    </w:p>
    <w:p w14:paraId="2DA0C1E6" w14:textId="77777777" w:rsidR="0007136E" w:rsidRDefault="0007136E" w:rsidP="0007136E">
      <w:pPr>
        <w:jc w:val="both"/>
        <w:rPr>
          <w:szCs w:val="28"/>
        </w:rPr>
      </w:pPr>
      <w:r>
        <w:rPr>
          <w:noProof/>
          <w:szCs w:val="28"/>
        </w:rPr>
        <w:drawing>
          <wp:inline distT="0" distB="0" distL="0" distR="0" wp14:anchorId="09065000" wp14:editId="024DB0F3">
            <wp:extent cx="3257550" cy="971550"/>
            <wp:effectExtent l="19050" t="0" r="0" b="0"/>
            <wp:docPr id="8"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shot of a computer&#10;&#10;AI-generated content may be incorrect."/>
                    <pic:cNvPicPr>
                      <a:picLocks noChangeAspect="1" noChangeArrowheads="1"/>
                    </pic:cNvPicPr>
                  </pic:nvPicPr>
                  <pic:blipFill>
                    <a:blip r:embed="rId7"/>
                    <a:srcRect/>
                    <a:stretch>
                      <a:fillRect/>
                    </a:stretch>
                  </pic:blipFill>
                  <pic:spPr bwMode="auto">
                    <a:xfrm>
                      <a:off x="0" y="0"/>
                      <a:ext cx="3257550" cy="971550"/>
                    </a:xfrm>
                    <a:prstGeom prst="rect">
                      <a:avLst/>
                    </a:prstGeom>
                    <a:noFill/>
                    <a:ln w="9525">
                      <a:noFill/>
                      <a:miter lim="800000"/>
                      <a:headEnd/>
                      <a:tailEnd/>
                    </a:ln>
                  </pic:spPr>
                </pic:pic>
              </a:graphicData>
            </a:graphic>
          </wp:inline>
        </w:drawing>
      </w:r>
    </w:p>
    <w:p w14:paraId="0B3B6302" w14:textId="77777777" w:rsidR="0007136E" w:rsidRDefault="0007136E" w:rsidP="0007136E">
      <w:pPr>
        <w:jc w:val="both"/>
        <w:rPr>
          <w:b/>
          <w:szCs w:val="28"/>
        </w:rPr>
      </w:pPr>
      <w:proofErr w:type="spellStart"/>
      <w:r w:rsidRPr="009E6114">
        <w:rPr>
          <w:b/>
          <w:szCs w:val="28"/>
        </w:rPr>
        <w:t>Yêu</w:t>
      </w:r>
      <w:proofErr w:type="spellEnd"/>
      <w:r w:rsidRPr="009E6114">
        <w:rPr>
          <w:b/>
          <w:szCs w:val="28"/>
        </w:rPr>
        <w:t xml:space="preserve"> </w:t>
      </w:r>
      <w:proofErr w:type="spellStart"/>
      <w:r w:rsidRPr="009E6114">
        <w:rPr>
          <w:b/>
          <w:szCs w:val="28"/>
        </w:rPr>
        <w:t>cầu</w:t>
      </w:r>
      <w:proofErr w:type="spellEnd"/>
      <w:r>
        <w:rPr>
          <w:b/>
          <w:szCs w:val="28"/>
        </w:rPr>
        <w:t>:</w:t>
      </w:r>
    </w:p>
    <w:p w14:paraId="0051FE06" w14:textId="77777777" w:rsidR="0007136E" w:rsidRDefault="0007136E" w:rsidP="0007136E">
      <w:pPr>
        <w:jc w:val="both"/>
        <w:rPr>
          <w:szCs w:val="28"/>
        </w:rPr>
      </w:pPr>
      <w:r w:rsidRPr="009E6114">
        <w:rPr>
          <w:szCs w:val="28"/>
        </w:rPr>
        <w:t>1</w:t>
      </w:r>
      <w:r>
        <w:rPr>
          <w:szCs w:val="28"/>
        </w:rPr>
        <w:t xml:space="preserve">. </w:t>
      </w:r>
      <w:proofErr w:type="spellStart"/>
      <w:r>
        <w:rPr>
          <w:szCs w:val="28"/>
        </w:rPr>
        <w:t>Tạo</w:t>
      </w:r>
      <w:proofErr w:type="spellEnd"/>
      <w:r>
        <w:rPr>
          <w:szCs w:val="28"/>
        </w:rPr>
        <w:t xml:space="preserve"> </w:t>
      </w:r>
      <w:proofErr w:type="spellStart"/>
      <w:r>
        <w:rPr>
          <w:szCs w:val="28"/>
        </w:rPr>
        <w:t>các</w:t>
      </w:r>
      <w:proofErr w:type="spellEnd"/>
      <w:r>
        <w:rPr>
          <w:szCs w:val="28"/>
        </w:rPr>
        <w:t xml:space="preserve"> </w:t>
      </w:r>
      <w:proofErr w:type="spellStart"/>
      <w:r>
        <w:rPr>
          <w:szCs w:val="28"/>
        </w:rPr>
        <w:t>khóa</w:t>
      </w:r>
      <w:proofErr w:type="spellEnd"/>
      <w:r>
        <w:rPr>
          <w:szCs w:val="28"/>
        </w:rPr>
        <w:t xml:space="preserve"> </w:t>
      </w:r>
      <w:proofErr w:type="spellStart"/>
      <w:r>
        <w:rPr>
          <w:szCs w:val="28"/>
        </w:rPr>
        <w:t>ngoại</w:t>
      </w:r>
      <w:proofErr w:type="spellEnd"/>
      <w:r>
        <w:rPr>
          <w:szCs w:val="28"/>
        </w:rPr>
        <w:t xml:space="preserve"> </w:t>
      </w:r>
      <w:proofErr w:type="spellStart"/>
      <w:r>
        <w:rPr>
          <w:szCs w:val="28"/>
        </w:rPr>
        <w:t>hợp</w:t>
      </w:r>
      <w:proofErr w:type="spellEnd"/>
      <w:r>
        <w:rPr>
          <w:szCs w:val="28"/>
        </w:rPr>
        <w:t xml:space="preserve"> </w:t>
      </w:r>
      <w:proofErr w:type="spellStart"/>
      <w:r>
        <w:rPr>
          <w:szCs w:val="28"/>
        </w:rPr>
        <w:t>lý</w:t>
      </w:r>
      <w:proofErr w:type="spellEnd"/>
      <w:r>
        <w:rPr>
          <w:szCs w:val="28"/>
        </w:rPr>
        <w:t xml:space="preserve"> </w:t>
      </w:r>
      <w:proofErr w:type="spellStart"/>
      <w:r>
        <w:rPr>
          <w:szCs w:val="28"/>
        </w:rPr>
        <w:t>cho</w:t>
      </w:r>
      <w:proofErr w:type="spellEnd"/>
      <w:r>
        <w:rPr>
          <w:szCs w:val="28"/>
        </w:rPr>
        <w:t xml:space="preserve"> CSDL</w:t>
      </w:r>
    </w:p>
    <w:p w14:paraId="648AEBCB" w14:textId="77777777" w:rsidR="0007136E" w:rsidRDefault="0007136E" w:rsidP="0007136E">
      <w:pPr>
        <w:jc w:val="both"/>
        <w:rPr>
          <w:szCs w:val="28"/>
        </w:rPr>
      </w:pPr>
      <w:r>
        <w:rPr>
          <w:szCs w:val="28"/>
        </w:rPr>
        <w:lastRenderedPageBreak/>
        <w:t xml:space="preserve">2. </w:t>
      </w:r>
      <w:proofErr w:type="spellStart"/>
      <w:r>
        <w:rPr>
          <w:szCs w:val="28"/>
        </w:rPr>
        <w:t>Kiểm</w:t>
      </w:r>
      <w:proofErr w:type="spellEnd"/>
      <w:r>
        <w:rPr>
          <w:szCs w:val="28"/>
        </w:rPr>
        <w:t xml:space="preserve"> </w:t>
      </w:r>
      <w:proofErr w:type="spellStart"/>
      <w:r>
        <w:rPr>
          <w:szCs w:val="28"/>
        </w:rPr>
        <w:t>tra</w:t>
      </w:r>
      <w:proofErr w:type="spellEnd"/>
      <w:r>
        <w:rPr>
          <w:szCs w:val="28"/>
        </w:rPr>
        <w:t xml:space="preserve"> </w:t>
      </w:r>
      <w:proofErr w:type="spellStart"/>
      <w:r>
        <w:rPr>
          <w:szCs w:val="28"/>
        </w:rPr>
        <w:t>dữ</w:t>
      </w:r>
      <w:proofErr w:type="spellEnd"/>
      <w:r>
        <w:rPr>
          <w:szCs w:val="28"/>
        </w:rPr>
        <w:t xml:space="preserve"> </w:t>
      </w:r>
      <w:proofErr w:type="spellStart"/>
      <w:r>
        <w:rPr>
          <w:szCs w:val="28"/>
        </w:rPr>
        <w:t>liệu</w:t>
      </w:r>
      <w:proofErr w:type="spellEnd"/>
      <w:r>
        <w:rPr>
          <w:szCs w:val="28"/>
        </w:rPr>
        <w:t xml:space="preserve"> </w:t>
      </w:r>
      <w:proofErr w:type="spellStart"/>
      <w:r>
        <w:rPr>
          <w:szCs w:val="28"/>
        </w:rPr>
        <w:t>nhập</w:t>
      </w:r>
      <w:proofErr w:type="spellEnd"/>
      <w:r>
        <w:rPr>
          <w:szCs w:val="28"/>
        </w:rPr>
        <w:t xml:space="preserve"> </w:t>
      </w:r>
      <w:proofErr w:type="spellStart"/>
      <w:r>
        <w:rPr>
          <w:szCs w:val="28"/>
        </w:rPr>
        <w:t>cho</w:t>
      </w:r>
      <w:proofErr w:type="spellEnd"/>
      <w:r>
        <w:rPr>
          <w:szCs w:val="28"/>
        </w:rPr>
        <w:t xml:space="preserve"> </w:t>
      </w:r>
      <w:proofErr w:type="spellStart"/>
      <w:r>
        <w:rPr>
          <w:szCs w:val="28"/>
        </w:rPr>
        <w:t>trường</w:t>
      </w:r>
      <w:proofErr w:type="spellEnd"/>
      <w:r>
        <w:rPr>
          <w:szCs w:val="28"/>
        </w:rPr>
        <w:t xml:space="preserve"> Luong&gt;0</w:t>
      </w:r>
    </w:p>
    <w:p w14:paraId="4084ACC1" w14:textId="77777777" w:rsidR="0007136E" w:rsidRPr="009E6114" w:rsidRDefault="0007136E" w:rsidP="0007136E">
      <w:pPr>
        <w:jc w:val="both"/>
        <w:rPr>
          <w:szCs w:val="28"/>
        </w:rPr>
      </w:pPr>
      <w:r>
        <w:rPr>
          <w:szCs w:val="28"/>
        </w:rPr>
        <w:t xml:space="preserve">3. </w:t>
      </w:r>
      <w:proofErr w:type="spellStart"/>
      <w:r>
        <w:rPr>
          <w:szCs w:val="28"/>
        </w:rPr>
        <w:t>Đặt</w:t>
      </w:r>
      <w:proofErr w:type="spellEnd"/>
      <w:r>
        <w:rPr>
          <w:szCs w:val="28"/>
        </w:rPr>
        <w:t xml:space="preserve"> </w:t>
      </w:r>
      <w:proofErr w:type="spellStart"/>
      <w:r>
        <w:rPr>
          <w:szCs w:val="28"/>
        </w:rPr>
        <w:t>dữ</w:t>
      </w:r>
      <w:proofErr w:type="spellEnd"/>
      <w:r>
        <w:rPr>
          <w:szCs w:val="28"/>
        </w:rPr>
        <w:t xml:space="preserve"> </w:t>
      </w:r>
      <w:proofErr w:type="spellStart"/>
      <w:r>
        <w:rPr>
          <w:szCs w:val="28"/>
        </w:rPr>
        <w:t>liệu</w:t>
      </w:r>
      <w:proofErr w:type="spellEnd"/>
      <w:r>
        <w:rPr>
          <w:szCs w:val="28"/>
        </w:rPr>
        <w:t xml:space="preserve"> </w:t>
      </w:r>
      <w:proofErr w:type="spellStart"/>
      <w:r>
        <w:rPr>
          <w:szCs w:val="28"/>
        </w:rPr>
        <w:t>mặc</w:t>
      </w:r>
      <w:proofErr w:type="spellEnd"/>
      <w:r>
        <w:rPr>
          <w:szCs w:val="28"/>
        </w:rPr>
        <w:t xml:space="preserve"> </w:t>
      </w:r>
      <w:proofErr w:type="spellStart"/>
      <w:r>
        <w:rPr>
          <w:szCs w:val="28"/>
        </w:rPr>
        <w:t>định</w:t>
      </w:r>
      <w:proofErr w:type="spellEnd"/>
      <w:r>
        <w:rPr>
          <w:szCs w:val="28"/>
        </w:rPr>
        <w:t xml:space="preserve"> </w:t>
      </w:r>
      <w:proofErr w:type="spellStart"/>
      <w:r>
        <w:rPr>
          <w:szCs w:val="28"/>
        </w:rPr>
        <w:t>cho</w:t>
      </w:r>
      <w:proofErr w:type="spellEnd"/>
      <w:r>
        <w:rPr>
          <w:szCs w:val="28"/>
        </w:rPr>
        <w:t xml:space="preserve"> </w:t>
      </w:r>
      <w:proofErr w:type="spellStart"/>
      <w:r>
        <w:rPr>
          <w:szCs w:val="28"/>
        </w:rPr>
        <w:t>NgayKC</w:t>
      </w:r>
      <w:proofErr w:type="spellEnd"/>
      <w:r>
        <w:rPr>
          <w:szCs w:val="28"/>
        </w:rPr>
        <w:t xml:space="preserve"> </w:t>
      </w:r>
      <w:proofErr w:type="spellStart"/>
      <w:r>
        <w:rPr>
          <w:szCs w:val="28"/>
        </w:rPr>
        <w:t>là</w:t>
      </w:r>
      <w:proofErr w:type="spellEnd"/>
      <w:r>
        <w:rPr>
          <w:szCs w:val="28"/>
        </w:rPr>
        <w:t xml:space="preserve"> </w:t>
      </w:r>
      <w:proofErr w:type="spellStart"/>
      <w:r>
        <w:rPr>
          <w:szCs w:val="28"/>
        </w:rPr>
        <w:t>ngày</w:t>
      </w:r>
      <w:proofErr w:type="spellEnd"/>
      <w:r>
        <w:rPr>
          <w:szCs w:val="28"/>
        </w:rPr>
        <w:t xml:space="preserve"> </w:t>
      </w:r>
      <w:proofErr w:type="spellStart"/>
      <w:r>
        <w:rPr>
          <w:szCs w:val="28"/>
        </w:rPr>
        <w:t>hiện</w:t>
      </w:r>
      <w:proofErr w:type="spellEnd"/>
      <w:r>
        <w:rPr>
          <w:szCs w:val="28"/>
        </w:rPr>
        <w:t xml:space="preserve"> </w:t>
      </w:r>
      <w:proofErr w:type="spellStart"/>
      <w:r>
        <w:rPr>
          <w:szCs w:val="28"/>
        </w:rPr>
        <w:t>tại</w:t>
      </w:r>
      <w:proofErr w:type="spellEnd"/>
      <w:r>
        <w:rPr>
          <w:szCs w:val="28"/>
        </w:rPr>
        <w:t xml:space="preserve"> </w:t>
      </w:r>
    </w:p>
    <w:p w14:paraId="3CE44074" w14:textId="77777777" w:rsidR="0007136E" w:rsidRDefault="0007136E" w:rsidP="0007136E">
      <w:pPr>
        <w:jc w:val="both"/>
        <w:rPr>
          <w:szCs w:val="28"/>
        </w:rPr>
      </w:pPr>
      <w:proofErr w:type="spellStart"/>
      <w:r>
        <w:rPr>
          <w:szCs w:val="28"/>
        </w:rPr>
        <w:t>Nh</w:t>
      </w:r>
      <w:r w:rsidRPr="006C424E">
        <w:rPr>
          <w:szCs w:val="28"/>
        </w:rPr>
        <w:t>ập</w:t>
      </w:r>
      <w:proofErr w:type="spellEnd"/>
      <w:r>
        <w:rPr>
          <w:szCs w:val="28"/>
        </w:rPr>
        <w:t xml:space="preserve"> </w:t>
      </w:r>
      <w:proofErr w:type="spellStart"/>
      <w:r>
        <w:rPr>
          <w:szCs w:val="28"/>
        </w:rPr>
        <w:t>d</w:t>
      </w:r>
      <w:r w:rsidRPr="006C424E">
        <w:rPr>
          <w:szCs w:val="28"/>
        </w:rPr>
        <w:t>ữ</w:t>
      </w:r>
      <w:proofErr w:type="spellEnd"/>
      <w:r>
        <w:rPr>
          <w:szCs w:val="28"/>
        </w:rPr>
        <w:t xml:space="preserve"> </w:t>
      </w:r>
      <w:proofErr w:type="spellStart"/>
      <w:r>
        <w:rPr>
          <w:szCs w:val="28"/>
        </w:rPr>
        <w:t>li</w:t>
      </w:r>
      <w:r w:rsidRPr="006C424E">
        <w:rPr>
          <w:szCs w:val="28"/>
        </w:rPr>
        <w:t>ệu</w:t>
      </w:r>
      <w:proofErr w:type="spellEnd"/>
      <w:r>
        <w:rPr>
          <w:szCs w:val="28"/>
        </w:rPr>
        <w:t xml:space="preserve"> </w:t>
      </w:r>
      <w:proofErr w:type="spellStart"/>
      <w:r>
        <w:rPr>
          <w:szCs w:val="28"/>
        </w:rPr>
        <w:t>cho</w:t>
      </w:r>
      <w:proofErr w:type="spellEnd"/>
      <w:r>
        <w:rPr>
          <w:szCs w:val="28"/>
        </w:rPr>
        <w:t xml:space="preserve"> CSDL </w:t>
      </w:r>
      <w:proofErr w:type="spellStart"/>
      <w:r>
        <w:rPr>
          <w:szCs w:val="28"/>
        </w:rPr>
        <w:t>tr</w:t>
      </w:r>
      <w:r w:rsidRPr="006C424E">
        <w:rPr>
          <w:szCs w:val="28"/>
        </w:rPr>
        <w:t>ê</w:t>
      </w:r>
      <w:r>
        <w:rPr>
          <w:szCs w:val="28"/>
        </w:rPr>
        <w:t>n</w:t>
      </w:r>
      <w:proofErr w:type="spellEnd"/>
      <w:r>
        <w:rPr>
          <w:szCs w:val="28"/>
        </w:rPr>
        <w:t xml:space="preserve"> </w:t>
      </w:r>
      <w:proofErr w:type="spellStart"/>
      <w:r>
        <w:rPr>
          <w:szCs w:val="28"/>
        </w:rPr>
        <w:t>nh</w:t>
      </w:r>
      <w:r w:rsidRPr="006C424E">
        <w:rPr>
          <w:szCs w:val="28"/>
        </w:rPr>
        <w:t>ư</w:t>
      </w:r>
      <w:proofErr w:type="spellEnd"/>
      <w:r>
        <w:rPr>
          <w:szCs w:val="28"/>
        </w:rPr>
        <w:t xml:space="preserve"> </w:t>
      </w:r>
      <w:proofErr w:type="spellStart"/>
      <w:r>
        <w:rPr>
          <w:szCs w:val="28"/>
        </w:rPr>
        <w:t>sau</w:t>
      </w:r>
      <w:proofErr w:type="spellEnd"/>
    </w:p>
    <w:p w14:paraId="1B8981E7" w14:textId="77777777" w:rsidR="0007136E" w:rsidRDefault="0007136E" w:rsidP="0007136E">
      <w:pPr>
        <w:jc w:val="both"/>
        <w:rPr>
          <w:szCs w:val="28"/>
        </w:rPr>
      </w:pPr>
      <w:r>
        <w:rPr>
          <w:noProof/>
          <w:szCs w:val="28"/>
        </w:rPr>
        <w:drawing>
          <wp:inline distT="0" distB="0" distL="0" distR="0" wp14:anchorId="3E19CA99" wp14:editId="798A01D6">
            <wp:extent cx="3305175" cy="1209675"/>
            <wp:effectExtent l="19050" t="0" r="9525" b="0"/>
            <wp:docPr id="9"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computer&#10;&#10;AI-generated content may be incorrect."/>
                    <pic:cNvPicPr>
                      <a:picLocks noChangeAspect="1" noChangeArrowheads="1"/>
                    </pic:cNvPicPr>
                  </pic:nvPicPr>
                  <pic:blipFill>
                    <a:blip r:embed="rId8"/>
                    <a:srcRect/>
                    <a:stretch>
                      <a:fillRect/>
                    </a:stretch>
                  </pic:blipFill>
                  <pic:spPr bwMode="auto">
                    <a:xfrm>
                      <a:off x="0" y="0"/>
                      <a:ext cx="3305175" cy="1209675"/>
                    </a:xfrm>
                    <a:prstGeom prst="rect">
                      <a:avLst/>
                    </a:prstGeom>
                    <a:noFill/>
                    <a:ln w="9525">
                      <a:noFill/>
                      <a:miter lim="800000"/>
                      <a:headEnd/>
                      <a:tailEnd/>
                    </a:ln>
                  </pic:spPr>
                </pic:pic>
              </a:graphicData>
            </a:graphic>
          </wp:inline>
        </w:drawing>
      </w:r>
    </w:p>
    <w:p w14:paraId="054933A5" w14:textId="77777777" w:rsidR="0007136E" w:rsidRDefault="0007136E" w:rsidP="0007136E">
      <w:pPr>
        <w:jc w:val="both"/>
        <w:rPr>
          <w:szCs w:val="28"/>
        </w:rPr>
      </w:pPr>
      <w:r>
        <w:rPr>
          <w:noProof/>
          <w:szCs w:val="28"/>
        </w:rPr>
        <w:drawing>
          <wp:inline distT="0" distB="0" distL="0" distR="0" wp14:anchorId="4A8354D6" wp14:editId="3E756B5A">
            <wp:extent cx="5734050" cy="2257425"/>
            <wp:effectExtent l="19050" t="0" r="0" b="0"/>
            <wp:docPr id="10"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screenshot of a computer&#10;&#10;AI-generated content may be incorrect."/>
                    <pic:cNvPicPr>
                      <a:picLocks noChangeAspect="1" noChangeArrowheads="1"/>
                    </pic:cNvPicPr>
                  </pic:nvPicPr>
                  <pic:blipFill>
                    <a:blip r:embed="rId9"/>
                    <a:srcRect/>
                    <a:stretch>
                      <a:fillRect/>
                    </a:stretch>
                  </pic:blipFill>
                  <pic:spPr bwMode="auto">
                    <a:xfrm>
                      <a:off x="0" y="0"/>
                      <a:ext cx="5734050" cy="2257425"/>
                    </a:xfrm>
                    <a:prstGeom prst="rect">
                      <a:avLst/>
                    </a:prstGeom>
                    <a:noFill/>
                    <a:ln w="9525">
                      <a:noFill/>
                      <a:miter lim="800000"/>
                      <a:headEnd/>
                      <a:tailEnd/>
                    </a:ln>
                  </pic:spPr>
                </pic:pic>
              </a:graphicData>
            </a:graphic>
          </wp:inline>
        </w:drawing>
      </w:r>
    </w:p>
    <w:p w14:paraId="644EE14F" w14:textId="77777777" w:rsidR="0007136E" w:rsidRDefault="0007136E" w:rsidP="0007136E">
      <w:pPr>
        <w:jc w:val="both"/>
        <w:rPr>
          <w:szCs w:val="28"/>
        </w:rPr>
      </w:pPr>
      <w:r>
        <w:rPr>
          <w:noProof/>
          <w:szCs w:val="28"/>
        </w:rPr>
        <w:drawing>
          <wp:inline distT="0" distB="0" distL="0" distR="0" wp14:anchorId="465DC57A" wp14:editId="39A428CC">
            <wp:extent cx="5210175" cy="1400175"/>
            <wp:effectExtent l="19050" t="0" r="9525" b="0"/>
            <wp:docPr id="11"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screenshot of a computer&#10;&#10;AI-generated content may be incorrect."/>
                    <pic:cNvPicPr>
                      <a:picLocks noChangeAspect="1" noChangeArrowheads="1"/>
                    </pic:cNvPicPr>
                  </pic:nvPicPr>
                  <pic:blipFill>
                    <a:blip r:embed="rId10"/>
                    <a:srcRect/>
                    <a:stretch>
                      <a:fillRect/>
                    </a:stretch>
                  </pic:blipFill>
                  <pic:spPr bwMode="auto">
                    <a:xfrm>
                      <a:off x="0" y="0"/>
                      <a:ext cx="5210175" cy="1400175"/>
                    </a:xfrm>
                    <a:prstGeom prst="rect">
                      <a:avLst/>
                    </a:prstGeom>
                    <a:noFill/>
                    <a:ln w="9525">
                      <a:noFill/>
                      <a:miter lim="800000"/>
                      <a:headEnd/>
                      <a:tailEnd/>
                    </a:ln>
                  </pic:spPr>
                </pic:pic>
              </a:graphicData>
            </a:graphic>
          </wp:inline>
        </w:drawing>
      </w:r>
    </w:p>
    <w:p w14:paraId="6A25E237" w14:textId="60D41815" w:rsidR="0007136E" w:rsidRDefault="0007136E" w:rsidP="0007136E">
      <w:pPr>
        <w:pStyle w:val="NormalWeb"/>
        <w:shd w:val="clear" w:color="auto" w:fill="FFFFFF"/>
        <w:spacing w:before="0" w:beforeAutospacing="0" w:after="150" w:afterAutospacing="0"/>
        <w:rPr>
          <w:rStyle w:val="Strong"/>
          <w:rFonts w:ascii="Verdana" w:eastAsiaTheme="majorEastAsia" w:hAnsi="Verdana"/>
          <w:color w:val="000000"/>
          <w:sz w:val="23"/>
          <w:szCs w:val="23"/>
          <w:lang w:val="vi-VN"/>
        </w:rPr>
      </w:pPr>
      <w:r>
        <w:rPr>
          <w:rStyle w:val="Strong"/>
          <w:rFonts w:ascii="Verdana" w:eastAsiaTheme="majorEastAsia" w:hAnsi="Verdana"/>
          <w:color w:val="000000"/>
          <w:sz w:val="23"/>
          <w:szCs w:val="23"/>
          <w:lang w:val="vi-VN"/>
        </w:rPr>
        <w:t>Câu 3: Dưa vào mô tả dưới đây hãy tạo CSDL QLKH với các bảng cụ thể:</w:t>
      </w:r>
    </w:p>
    <w:p w14:paraId="116A751C" w14:textId="68F06A2B" w:rsidR="0007136E" w:rsidRDefault="0007136E" w:rsidP="0007136E">
      <w:pPr>
        <w:pStyle w:val="NormalWeb"/>
        <w:shd w:val="clear" w:color="auto" w:fill="FFFFFF"/>
        <w:spacing w:before="0" w:beforeAutospacing="0" w:after="150" w:afterAutospacing="0"/>
        <w:rPr>
          <w:rFonts w:ascii="Verdana" w:hAnsi="Verdana"/>
          <w:color w:val="000000"/>
          <w:sz w:val="23"/>
          <w:szCs w:val="23"/>
        </w:rPr>
      </w:pPr>
      <w:r>
        <w:rPr>
          <w:rStyle w:val="Strong"/>
          <w:rFonts w:ascii="Verdana" w:eastAsiaTheme="majorEastAsia" w:hAnsi="Verdana"/>
          <w:color w:val="000000"/>
          <w:sz w:val="23"/>
          <w:szCs w:val="23"/>
        </w:rPr>
        <w:t>KHACHHANG </w:t>
      </w:r>
      <w:r>
        <w:rPr>
          <w:rFonts w:ascii="Verdana" w:hAnsi="Verdana"/>
          <w:color w:val="000000"/>
          <w:sz w:val="23"/>
          <w:szCs w:val="23"/>
        </w:rPr>
        <w:t>(</w:t>
      </w:r>
      <w:r>
        <w:rPr>
          <w:rFonts w:ascii="Verdana" w:hAnsi="Verdana"/>
          <w:color w:val="000000"/>
          <w:sz w:val="23"/>
          <w:szCs w:val="23"/>
          <w:u w:val="single"/>
        </w:rPr>
        <w:t>MAKH</w:t>
      </w:r>
      <w:r>
        <w:rPr>
          <w:rFonts w:ascii="Verdana" w:hAnsi="Verdana"/>
          <w:color w:val="000000"/>
          <w:sz w:val="23"/>
          <w:szCs w:val="23"/>
        </w:rPr>
        <w:t>, HOTEN, DCHI, SODT, NGSINH, DOANHSO, NGDK)</w:t>
      </w:r>
    </w:p>
    <w:p w14:paraId="3C1B6CA4" w14:textId="77777777" w:rsidR="0007136E" w:rsidRDefault="0007136E" w:rsidP="0007136E">
      <w:pPr>
        <w:pStyle w:val="NormalWeb"/>
        <w:shd w:val="clear" w:color="auto" w:fill="FFFFFF"/>
        <w:spacing w:before="0" w:beforeAutospacing="0" w:after="150" w:afterAutospacing="0"/>
        <w:rPr>
          <w:rFonts w:ascii="Verdana" w:hAnsi="Verdana"/>
          <w:color w:val="000000"/>
          <w:sz w:val="23"/>
          <w:szCs w:val="23"/>
        </w:rPr>
      </w:pPr>
      <w:r>
        <w:rPr>
          <w:rStyle w:val="Emphasis"/>
          <w:rFonts w:ascii="Verdana" w:hAnsi="Verdana"/>
          <w:color w:val="000000"/>
          <w:sz w:val="23"/>
          <w:szCs w:val="23"/>
        </w:rPr>
        <w:t>Tân từ</w:t>
      </w:r>
      <w:r>
        <w:rPr>
          <w:rFonts w:ascii="Verdana" w:hAnsi="Verdana"/>
          <w:color w:val="000000"/>
          <w:sz w:val="23"/>
          <w:szCs w:val="23"/>
        </w:rPr>
        <w:t>: Quan hệ khách hàng sẽ lưu trữ thông tin của khách hàng thành viên gồm có các thuộc tính: mã khách hàng, họ tên, địa chỉ, số điện thoại, ngày sinh, ngày đăng ký và doanh số (tổng trị giá các hóa đơn của khách hàng thành viên này).</w:t>
      </w:r>
    </w:p>
    <w:p w14:paraId="0323B5A2" w14:textId="77777777" w:rsidR="0007136E" w:rsidRDefault="0007136E" w:rsidP="0007136E">
      <w:pPr>
        <w:pStyle w:val="NormalWeb"/>
        <w:shd w:val="clear" w:color="auto" w:fill="FFFFFF"/>
        <w:spacing w:before="0" w:beforeAutospacing="0" w:after="150" w:afterAutospacing="0"/>
        <w:rPr>
          <w:rFonts w:ascii="Verdana" w:hAnsi="Verdana"/>
          <w:color w:val="000000"/>
          <w:sz w:val="23"/>
          <w:szCs w:val="23"/>
        </w:rPr>
      </w:pPr>
      <w:r>
        <w:rPr>
          <w:rStyle w:val="Strong"/>
          <w:rFonts w:ascii="Verdana" w:eastAsiaTheme="majorEastAsia" w:hAnsi="Verdana"/>
          <w:color w:val="000000"/>
          <w:sz w:val="23"/>
          <w:szCs w:val="23"/>
        </w:rPr>
        <w:t>NHANVIEN </w:t>
      </w:r>
      <w:r>
        <w:rPr>
          <w:rFonts w:ascii="Verdana" w:hAnsi="Verdana"/>
          <w:color w:val="000000"/>
          <w:sz w:val="23"/>
          <w:szCs w:val="23"/>
        </w:rPr>
        <w:t>(</w:t>
      </w:r>
      <w:r>
        <w:rPr>
          <w:rFonts w:ascii="Verdana" w:hAnsi="Verdana"/>
          <w:color w:val="000000"/>
          <w:sz w:val="23"/>
          <w:szCs w:val="23"/>
          <w:u w:val="single"/>
        </w:rPr>
        <w:t>MANV</w:t>
      </w:r>
      <w:r>
        <w:rPr>
          <w:rFonts w:ascii="Verdana" w:hAnsi="Verdana"/>
          <w:color w:val="000000"/>
          <w:sz w:val="23"/>
          <w:szCs w:val="23"/>
        </w:rPr>
        <w:t>,HOTEN, NGVL, SODT)</w:t>
      </w:r>
    </w:p>
    <w:p w14:paraId="0BFBCA77" w14:textId="77777777" w:rsidR="0007136E" w:rsidRDefault="0007136E" w:rsidP="0007136E">
      <w:pPr>
        <w:pStyle w:val="NormalWeb"/>
        <w:shd w:val="clear" w:color="auto" w:fill="FFFFFF"/>
        <w:spacing w:before="0" w:beforeAutospacing="0" w:after="150" w:afterAutospacing="0"/>
        <w:rPr>
          <w:rFonts w:ascii="Verdana" w:hAnsi="Verdana"/>
          <w:color w:val="000000"/>
          <w:sz w:val="23"/>
          <w:szCs w:val="23"/>
        </w:rPr>
      </w:pPr>
      <w:r>
        <w:rPr>
          <w:rStyle w:val="Emphasis"/>
          <w:rFonts w:ascii="Verdana" w:hAnsi="Verdana"/>
          <w:color w:val="000000"/>
          <w:sz w:val="23"/>
          <w:szCs w:val="23"/>
        </w:rPr>
        <w:lastRenderedPageBreak/>
        <w:t>Tân từ</w:t>
      </w:r>
      <w:r>
        <w:rPr>
          <w:rFonts w:ascii="Verdana" w:hAnsi="Verdana"/>
          <w:color w:val="000000"/>
          <w:sz w:val="23"/>
          <w:szCs w:val="23"/>
        </w:rPr>
        <w:t>: Mỗi nhân viên bán hàng cần ghi nhận họ tên, ngày vào làm, điện thọai liên lạc, mỗi nhân viên phân biệt với nhau bằng mã nhân viên.</w:t>
      </w:r>
    </w:p>
    <w:p w14:paraId="5592FD11" w14:textId="77777777" w:rsidR="0007136E" w:rsidRDefault="0007136E" w:rsidP="0007136E">
      <w:pPr>
        <w:pStyle w:val="NormalWeb"/>
        <w:shd w:val="clear" w:color="auto" w:fill="FFFFFF"/>
        <w:spacing w:before="0" w:beforeAutospacing="0" w:after="150" w:afterAutospacing="0"/>
        <w:rPr>
          <w:rFonts w:ascii="Verdana" w:hAnsi="Verdana"/>
          <w:color w:val="000000"/>
          <w:sz w:val="23"/>
          <w:szCs w:val="23"/>
        </w:rPr>
      </w:pPr>
      <w:r>
        <w:rPr>
          <w:rStyle w:val="Strong"/>
          <w:rFonts w:ascii="Verdana" w:eastAsiaTheme="majorEastAsia" w:hAnsi="Verdana"/>
          <w:color w:val="000000"/>
          <w:sz w:val="23"/>
          <w:szCs w:val="23"/>
        </w:rPr>
        <w:t>SANPHAM</w:t>
      </w:r>
      <w:r>
        <w:rPr>
          <w:rFonts w:ascii="Verdana" w:hAnsi="Verdana"/>
          <w:color w:val="000000"/>
          <w:sz w:val="23"/>
          <w:szCs w:val="23"/>
        </w:rPr>
        <w:t> (</w:t>
      </w:r>
      <w:r>
        <w:rPr>
          <w:rFonts w:ascii="Verdana" w:hAnsi="Verdana"/>
          <w:color w:val="000000"/>
          <w:sz w:val="23"/>
          <w:szCs w:val="23"/>
          <w:u w:val="single"/>
        </w:rPr>
        <w:t>MASP</w:t>
      </w:r>
      <w:r>
        <w:rPr>
          <w:rFonts w:ascii="Verdana" w:hAnsi="Verdana"/>
          <w:color w:val="000000"/>
          <w:sz w:val="23"/>
          <w:szCs w:val="23"/>
        </w:rPr>
        <w:t>,TENSP, DVT, NUOCSX, GIA)</w:t>
      </w:r>
    </w:p>
    <w:p w14:paraId="03034ABD" w14:textId="77777777" w:rsidR="0007136E" w:rsidRDefault="0007136E" w:rsidP="0007136E">
      <w:pPr>
        <w:pStyle w:val="NormalWeb"/>
        <w:shd w:val="clear" w:color="auto" w:fill="FFFFFF"/>
        <w:spacing w:before="0" w:beforeAutospacing="0" w:after="150" w:afterAutospacing="0"/>
        <w:rPr>
          <w:rFonts w:ascii="Verdana" w:hAnsi="Verdana"/>
          <w:color w:val="000000"/>
          <w:sz w:val="23"/>
          <w:szCs w:val="23"/>
        </w:rPr>
      </w:pPr>
      <w:r>
        <w:rPr>
          <w:rStyle w:val="Emphasis"/>
          <w:rFonts w:ascii="Verdana" w:hAnsi="Verdana"/>
          <w:color w:val="000000"/>
          <w:sz w:val="23"/>
          <w:szCs w:val="23"/>
        </w:rPr>
        <w:t>Tân từ</w:t>
      </w:r>
      <w:r>
        <w:rPr>
          <w:rFonts w:ascii="Verdana" w:hAnsi="Verdana"/>
          <w:color w:val="000000"/>
          <w:sz w:val="23"/>
          <w:szCs w:val="23"/>
        </w:rPr>
        <w:t>: Mỗi sản phẩm có một mã số, một tên gọi, đơn vị tính, nước sản xuất và một giá bán.</w:t>
      </w:r>
    </w:p>
    <w:p w14:paraId="3056E97C" w14:textId="77777777" w:rsidR="0007136E" w:rsidRDefault="0007136E" w:rsidP="0007136E">
      <w:pPr>
        <w:pStyle w:val="NormalWeb"/>
        <w:shd w:val="clear" w:color="auto" w:fill="FFFFFF"/>
        <w:spacing w:before="0" w:beforeAutospacing="0" w:after="150" w:afterAutospacing="0"/>
        <w:rPr>
          <w:rFonts w:ascii="Verdana" w:hAnsi="Verdana"/>
          <w:color w:val="000000"/>
          <w:sz w:val="23"/>
          <w:szCs w:val="23"/>
        </w:rPr>
      </w:pPr>
      <w:r>
        <w:rPr>
          <w:rStyle w:val="Strong"/>
          <w:rFonts w:ascii="Verdana" w:eastAsiaTheme="majorEastAsia" w:hAnsi="Verdana"/>
          <w:color w:val="000000"/>
          <w:sz w:val="23"/>
          <w:szCs w:val="23"/>
        </w:rPr>
        <w:t>HOADON</w:t>
      </w:r>
      <w:r>
        <w:rPr>
          <w:rFonts w:ascii="Verdana" w:hAnsi="Verdana"/>
          <w:color w:val="000000"/>
          <w:sz w:val="23"/>
          <w:szCs w:val="23"/>
        </w:rPr>
        <w:t> (</w:t>
      </w:r>
      <w:r>
        <w:rPr>
          <w:rFonts w:ascii="Verdana" w:hAnsi="Verdana"/>
          <w:color w:val="000000"/>
          <w:sz w:val="23"/>
          <w:szCs w:val="23"/>
          <w:u w:val="single"/>
        </w:rPr>
        <w:t>SOHD</w:t>
      </w:r>
      <w:r>
        <w:rPr>
          <w:rFonts w:ascii="Verdana" w:hAnsi="Verdana"/>
          <w:color w:val="000000"/>
          <w:sz w:val="23"/>
          <w:szCs w:val="23"/>
        </w:rPr>
        <w:t>, NGHD, MAKH, MANV, TRIGIA)</w:t>
      </w:r>
    </w:p>
    <w:p w14:paraId="11481610" w14:textId="77777777" w:rsidR="0007136E" w:rsidRDefault="0007136E" w:rsidP="0007136E">
      <w:pPr>
        <w:pStyle w:val="NormalWeb"/>
        <w:shd w:val="clear" w:color="auto" w:fill="FFFFFF"/>
        <w:spacing w:before="0" w:beforeAutospacing="0" w:after="150" w:afterAutospacing="0"/>
        <w:rPr>
          <w:rFonts w:ascii="Verdana" w:hAnsi="Verdana"/>
          <w:color w:val="000000"/>
          <w:sz w:val="23"/>
          <w:szCs w:val="23"/>
        </w:rPr>
      </w:pPr>
      <w:r>
        <w:rPr>
          <w:rStyle w:val="Emphasis"/>
          <w:rFonts w:ascii="Verdana" w:hAnsi="Verdana"/>
          <w:color w:val="000000"/>
          <w:sz w:val="23"/>
          <w:szCs w:val="23"/>
        </w:rPr>
        <w:t>Tân từ</w:t>
      </w:r>
      <w:r>
        <w:rPr>
          <w:rFonts w:ascii="Verdana" w:hAnsi="Verdana"/>
          <w:color w:val="000000"/>
          <w:sz w:val="23"/>
          <w:szCs w:val="23"/>
        </w:rPr>
        <w:t>: Khi mua hàng, mỗi khách hàng sẽ nhận một hóa đơn tính tiền, trong đó sẽ có số hóa đơn, ngày mua, nhân viên nào bán hàng, trị giá của hóa đơn là bao nhiêu và mã số của khách hàng nếu là khách hàng thành viên.</w:t>
      </w:r>
    </w:p>
    <w:p w14:paraId="15833064" w14:textId="77777777" w:rsidR="0007136E" w:rsidRDefault="0007136E" w:rsidP="0007136E">
      <w:pPr>
        <w:pStyle w:val="NormalWeb"/>
        <w:shd w:val="clear" w:color="auto" w:fill="FFFFFF"/>
        <w:spacing w:before="0" w:beforeAutospacing="0" w:after="150" w:afterAutospacing="0"/>
        <w:rPr>
          <w:rFonts w:ascii="Verdana" w:hAnsi="Verdana"/>
          <w:color w:val="000000"/>
          <w:sz w:val="23"/>
          <w:szCs w:val="23"/>
        </w:rPr>
      </w:pPr>
      <w:r>
        <w:rPr>
          <w:rStyle w:val="Strong"/>
          <w:rFonts w:ascii="Verdana" w:eastAsiaTheme="majorEastAsia" w:hAnsi="Verdana"/>
          <w:color w:val="000000"/>
          <w:sz w:val="23"/>
          <w:szCs w:val="23"/>
        </w:rPr>
        <w:t>CTHD </w:t>
      </w:r>
      <w:r>
        <w:rPr>
          <w:rFonts w:ascii="Verdana" w:hAnsi="Verdana"/>
          <w:color w:val="000000"/>
          <w:sz w:val="23"/>
          <w:szCs w:val="23"/>
        </w:rPr>
        <w:t>(</w:t>
      </w:r>
      <w:r>
        <w:rPr>
          <w:rFonts w:ascii="Verdana" w:hAnsi="Verdana"/>
          <w:color w:val="000000"/>
          <w:sz w:val="23"/>
          <w:szCs w:val="23"/>
          <w:u w:val="single"/>
        </w:rPr>
        <w:t>SOHD,MASP</w:t>
      </w:r>
      <w:r>
        <w:rPr>
          <w:rFonts w:ascii="Verdana" w:hAnsi="Verdana"/>
          <w:color w:val="000000"/>
          <w:sz w:val="23"/>
          <w:szCs w:val="23"/>
        </w:rPr>
        <w:t>,SL)</w:t>
      </w:r>
    </w:p>
    <w:p w14:paraId="6DF42758" w14:textId="77777777" w:rsidR="00B53B31" w:rsidRDefault="00B53B31"/>
    <w:sectPr w:rsidR="00B53B3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36E"/>
    <w:rsid w:val="0007136E"/>
    <w:rsid w:val="006B5513"/>
    <w:rsid w:val="006D1A04"/>
    <w:rsid w:val="007A70EB"/>
    <w:rsid w:val="00A77580"/>
    <w:rsid w:val="00B53B31"/>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431597E3"/>
  <w15:chartTrackingRefBased/>
  <w15:docId w15:val="{884D8FCE-3604-2747-BEE3-1265E214E1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136E"/>
    <w:pPr>
      <w:spacing w:after="200" w:line="276" w:lineRule="auto"/>
    </w:pPr>
    <w:rPr>
      <w:rFonts w:ascii="Times New Roman" w:hAnsi="Times New Roman"/>
      <w:kern w:val="0"/>
      <w:sz w:val="28"/>
      <w:szCs w:val="22"/>
      <w:lang w:val="en-US"/>
      <w14:ligatures w14:val="none"/>
    </w:rPr>
  </w:style>
  <w:style w:type="paragraph" w:styleId="Heading1">
    <w:name w:val="heading 1"/>
    <w:basedOn w:val="Normal"/>
    <w:next w:val="Normal"/>
    <w:link w:val="Heading1Char"/>
    <w:uiPriority w:val="9"/>
    <w:qFormat/>
    <w:rsid w:val="0007136E"/>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VN"/>
      <w14:ligatures w14:val="standardContextual"/>
    </w:rPr>
  </w:style>
  <w:style w:type="paragraph" w:styleId="Heading2">
    <w:name w:val="heading 2"/>
    <w:basedOn w:val="Normal"/>
    <w:next w:val="Normal"/>
    <w:link w:val="Heading2Char"/>
    <w:uiPriority w:val="9"/>
    <w:semiHidden/>
    <w:unhideWhenUsed/>
    <w:qFormat/>
    <w:rsid w:val="0007136E"/>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VN"/>
      <w14:ligatures w14:val="standardContextual"/>
    </w:rPr>
  </w:style>
  <w:style w:type="paragraph" w:styleId="Heading3">
    <w:name w:val="heading 3"/>
    <w:basedOn w:val="Normal"/>
    <w:next w:val="Normal"/>
    <w:link w:val="Heading3Char"/>
    <w:uiPriority w:val="9"/>
    <w:semiHidden/>
    <w:unhideWhenUsed/>
    <w:qFormat/>
    <w:rsid w:val="0007136E"/>
    <w:pPr>
      <w:keepNext/>
      <w:keepLines/>
      <w:spacing w:before="160" w:after="80" w:line="278" w:lineRule="auto"/>
      <w:outlineLvl w:val="2"/>
    </w:pPr>
    <w:rPr>
      <w:rFonts w:asciiTheme="minorHAnsi" w:eastAsiaTheme="majorEastAsia" w:hAnsiTheme="minorHAnsi" w:cstheme="majorBidi"/>
      <w:color w:val="0F4761" w:themeColor="accent1" w:themeShade="BF"/>
      <w:kern w:val="2"/>
      <w:szCs w:val="28"/>
      <w:lang w:val="en-VN"/>
      <w14:ligatures w14:val="standardContextual"/>
    </w:rPr>
  </w:style>
  <w:style w:type="paragraph" w:styleId="Heading4">
    <w:name w:val="heading 4"/>
    <w:basedOn w:val="Normal"/>
    <w:next w:val="Normal"/>
    <w:link w:val="Heading4Char"/>
    <w:uiPriority w:val="9"/>
    <w:semiHidden/>
    <w:unhideWhenUsed/>
    <w:qFormat/>
    <w:rsid w:val="0007136E"/>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VN"/>
      <w14:ligatures w14:val="standardContextual"/>
    </w:rPr>
  </w:style>
  <w:style w:type="paragraph" w:styleId="Heading5">
    <w:name w:val="heading 5"/>
    <w:basedOn w:val="Normal"/>
    <w:next w:val="Normal"/>
    <w:link w:val="Heading5Char"/>
    <w:uiPriority w:val="9"/>
    <w:semiHidden/>
    <w:unhideWhenUsed/>
    <w:qFormat/>
    <w:rsid w:val="0007136E"/>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val="en-VN"/>
      <w14:ligatures w14:val="standardContextual"/>
    </w:rPr>
  </w:style>
  <w:style w:type="paragraph" w:styleId="Heading6">
    <w:name w:val="heading 6"/>
    <w:basedOn w:val="Normal"/>
    <w:next w:val="Normal"/>
    <w:link w:val="Heading6Char"/>
    <w:uiPriority w:val="9"/>
    <w:semiHidden/>
    <w:unhideWhenUsed/>
    <w:qFormat/>
    <w:rsid w:val="0007136E"/>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lang w:val="en-VN"/>
      <w14:ligatures w14:val="standardContextual"/>
    </w:rPr>
  </w:style>
  <w:style w:type="paragraph" w:styleId="Heading7">
    <w:name w:val="heading 7"/>
    <w:basedOn w:val="Normal"/>
    <w:next w:val="Normal"/>
    <w:link w:val="Heading7Char"/>
    <w:uiPriority w:val="9"/>
    <w:semiHidden/>
    <w:unhideWhenUsed/>
    <w:qFormat/>
    <w:rsid w:val="0007136E"/>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lang w:val="en-VN"/>
      <w14:ligatures w14:val="standardContextual"/>
    </w:rPr>
  </w:style>
  <w:style w:type="paragraph" w:styleId="Heading8">
    <w:name w:val="heading 8"/>
    <w:basedOn w:val="Normal"/>
    <w:next w:val="Normal"/>
    <w:link w:val="Heading8Char"/>
    <w:uiPriority w:val="9"/>
    <w:semiHidden/>
    <w:unhideWhenUsed/>
    <w:qFormat/>
    <w:rsid w:val="0007136E"/>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lang w:val="en-VN"/>
      <w14:ligatures w14:val="standardContextual"/>
    </w:rPr>
  </w:style>
  <w:style w:type="paragraph" w:styleId="Heading9">
    <w:name w:val="heading 9"/>
    <w:basedOn w:val="Normal"/>
    <w:next w:val="Normal"/>
    <w:link w:val="Heading9Char"/>
    <w:uiPriority w:val="9"/>
    <w:semiHidden/>
    <w:unhideWhenUsed/>
    <w:qFormat/>
    <w:rsid w:val="0007136E"/>
    <w:pPr>
      <w:keepNext/>
      <w:keepLines/>
      <w:spacing w:after="0" w:line="278" w:lineRule="auto"/>
      <w:outlineLvl w:val="8"/>
    </w:pPr>
    <w:rPr>
      <w:rFonts w:asciiTheme="minorHAnsi" w:eastAsiaTheme="majorEastAsia" w:hAnsiTheme="minorHAnsi" w:cstheme="majorBidi"/>
      <w:color w:val="272727" w:themeColor="text1" w:themeTint="D8"/>
      <w:kern w:val="2"/>
      <w:sz w:val="24"/>
      <w:szCs w:val="24"/>
      <w:lang w:val="en-V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13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13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13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13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13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13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13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13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136E"/>
    <w:rPr>
      <w:rFonts w:eastAsiaTheme="majorEastAsia" w:cstheme="majorBidi"/>
      <w:color w:val="272727" w:themeColor="text1" w:themeTint="D8"/>
    </w:rPr>
  </w:style>
  <w:style w:type="paragraph" w:styleId="Title">
    <w:name w:val="Title"/>
    <w:basedOn w:val="Normal"/>
    <w:next w:val="Normal"/>
    <w:link w:val="TitleChar"/>
    <w:uiPriority w:val="10"/>
    <w:qFormat/>
    <w:rsid w:val="0007136E"/>
    <w:pPr>
      <w:spacing w:after="80" w:line="240" w:lineRule="auto"/>
      <w:contextualSpacing/>
    </w:pPr>
    <w:rPr>
      <w:rFonts w:asciiTheme="majorHAnsi" w:eastAsiaTheme="majorEastAsia" w:hAnsiTheme="majorHAnsi" w:cstheme="majorBidi"/>
      <w:spacing w:val="-10"/>
      <w:kern w:val="28"/>
      <w:sz w:val="56"/>
      <w:szCs w:val="56"/>
      <w:lang w:val="en-VN"/>
      <w14:ligatures w14:val="standardContextual"/>
    </w:rPr>
  </w:style>
  <w:style w:type="character" w:customStyle="1" w:styleId="TitleChar">
    <w:name w:val="Title Char"/>
    <w:basedOn w:val="DefaultParagraphFont"/>
    <w:link w:val="Title"/>
    <w:uiPriority w:val="10"/>
    <w:rsid w:val="000713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136E"/>
    <w:pPr>
      <w:numPr>
        <w:ilvl w:val="1"/>
      </w:numPr>
      <w:spacing w:after="160" w:line="278" w:lineRule="auto"/>
    </w:pPr>
    <w:rPr>
      <w:rFonts w:asciiTheme="minorHAnsi" w:eastAsiaTheme="majorEastAsia" w:hAnsiTheme="minorHAnsi" w:cstheme="majorBidi"/>
      <w:color w:val="595959" w:themeColor="text1" w:themeTint="A6"/>
      <w:spacing w:val="15"/>
      <w:kern w:val="2"/>
      <w:szCs w:val="28"/>
      <w:lang w:val="en-VN"/>
      <w14:ligatures w14:val="standardContextual"/>
    </w:rPr>
  </w:style>
  <w:style w:type="character" w:customStyle="1" w:styleId="SubtitleChar">
    <w:name w:val="Subtitle Char"/>
    <w:basedOn w:val="DefaultParagraphFont"/>
    <w:link w:val="Subtitle"/>
    <w:uiPriority w:val="11"/>
    <w:rsid w:val="000713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136E"/>
    <w:pPr>
      <w:spacing w:before="160" w:after="160" w:line="278" w:lineRule="auto"/>
      <w:jc w:val="center"/>
    </w:pPr>
    <w:rPr>
      <w:rFonts w:asciiTheme="minorHAnsi" w:hAnsiTheme="minorHAnsi"/>
      <w:i/>
      <w:iCs/>
      <w:color w:val="404040" w:themeColor="text1" w:themeTint="BF"/>
      <w:kern w:val="2"/>
      <w:sz w:val="24"/>
      <w:szCs w:val="24"/>
      <w:lang w:val="en-VN"/>
      <w14:ligatures w14:val="standardContextual"/>
    </w:rPr>
  </w:style>
  <w:style w:type="character" w:customStyle="1" w:styleId="QuoteChar">
    <w:name w:val="Quote Char"/>
    <w:basedOn w:val="DefaultParagraphFont"/>
    <w:link w:val="Quote"/>
    <w:uiPriority w:val="29"/>
    <w:rsid w:val="0007136E"/>
    <w:rPr>
      <w:i/>
      <w:iCs/>
      <w:color w:val="404040" w:themeColor="text1" w:themeTint="BF"/>
    </w:rPr>
  </w:style>
  <w:style w:type="paragraph" w:styleId="ListParagraph">
    <w:name w:val="List Paragraph"/>
    <w:basedOn w:val="Normal"/>
    <w:uiPriority w:val="34"/>
    <w:qFormat/>
    <w:rsid w:val="0007136E"/>
    <w:pPr>
      <w:spacing w:after="160" w:line="278" w:lineRule="auto"/>
      <w:ind w:left="720"/>
      <w:contextualSpacing/>
    </w:pPr>
    <w:rPr>
      <w:rFonts w:asciiTheme="minorHAnsi" w:hAnsiTheme="minorHAnsi"/>
      <w:kern w:val="2"/>
      <w:sz w:val="24"/>
      <w:szCs w:val="24"/>
      <w:lang w:val="en-VN"/>
      <w14:ligatures w14:val="standardContextual"/>
    </w:rPr>
  </w:style>
  <w:style w:type="character" w:styleId="IntenseEmphasis">
    <w:name w:val="Intense Emphasis"/>
    <w:basedOn w:val="DefaultParagraphFont"/>
    <w:uiPriority w:val="21"/>
    <w:qFormat/>
    <w:rsid w:val="0007136E"/>
    <w:rPr>
      <w:i/>
      <w:iCs/>
      <w:color w:val="0F4761" w:themeColor="accent1" w:themeShade="BF"/>
    </w:rPr>
  </w:style>
  <w:style w:type="paragraph" w:styleId="IntenseQuote">
    <w:name w:val="Intense Quote"/>
    <w:basedOn w:val="Normal"/>
    <w:next w:val="Normal"/>
    <w:link w:val="IntenseQuoteChar"/>
    <w:uiPriority w:val="30"/>
    <w:qFormat/>
    <w:rsid w:val="0007136E"/>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hAnsiTheme="minorHAnsi"/>
      <w:i/>
      <w:iCs/>
      <w:color w:val="0F4761" w:themeColor="accent1" w:themeShade="BF"/>
      <w:kern w:val="2"/>
      <w:sz w:val="24"/>
      <w:szCs w:val="24"/>
      <w:lang w:val="en-VN"/>
      <w14:ligatures w14:val="standardContextual"/>
    </w:rPr>
  </w:style>
  <w:style w:type="character" w:customStyle="1" w:styleId="IntenseQuoteChar">
    <w:name w:val="Intense Quote Char"/>
    <w:basedOn w:val="DefaultParagraphFont"/>
    <w:link w:val="IntenseQuote"/>
    <w:uiPriority w:val="30"/>
    <w:rsid w:val="0007136E"/>
    <w:rPr>
      <w:i/>
      <w:iCs/>
      <w:color w:val="0F4761" w:themeColor="accent1" w:themeShade="BF"/>
    </w:rPr>
  </w:style>
  <w:style w:type="character" w:styleId="IntenseReference">
    <w:name w:val="Intense Reference"/>
    <w:basedOn w:val="DefaultParagraphFont"/>
    <w:uiPriority w:val="32"/>
    <w:qFormat/>
    <w:rsid w:val="0007136E"/>
    <w:rPr>
      <w:b/>
      <w:bCs/>
      <w:smallCaps/>
      <w:color w:val="0F4761" w:themeColor="accent1" w:themeShade="BF"/>
      <w:spacing w:val="5"/>
    </w:rPr>
  </w:style>
  <w:style w:type="paragraph" w:styleId="NormalWeb">
    <w:name w:val="Normal (Web)"/>
    <w:basedOn w:val="Normal"/>
    <w:uiPriority w:val="99"/>
    <w:semiHidden/>
    <w:unhideWhenUsed/>
    <w:rsid w:val="0007136E"/>
    <w:pPr>
      <w:spacing w:before="100" w:beforeAutospacing="1" w:after="100" w:afterAutospacing="1" w:line="240" w:lineRule="auto"/>
    </w:pPr>
    <w:rPr>
      <w:rFonts w:eastAsia="Times New Roman" w:cs="Times New Roman"/>
      <w:sz w:val="24"/>
      <w:szCs w:val="24"/>
      <w:u w:color="7030A0"/>
      <w:lang w:val="en-VN"/>
    </w:rPr>
  </w:style>
  <w:style w:type="character" w:styleId="Strong">
    <w:name w:val="Strong"/>
    <w:basedOn w:val="DefaultParagraphFont"/>
    <w:uiPriority w:val="22"/>
    <w:qFormat/>
    <w:rsid w:val="0007136E"/>
    <w:rPr>
      <w:b/>
      <w:bCs/>
    </w:rPr>
  </w:style>
  <w:style w:type="character" w:styleId="Emphasis">
    <w:name w:val="Emphasis"/>
    <w:basedOn w:val="DefaultParagraphFont"/>
    <w:uiPriority w:val="20"/>
    <w:qFormat/>
    <w:rsid w:val="0007136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187</Words>
  <Characters>1068</Characters>
  <Application>Microsoft Office Word</Application>
  <DocSecurity>0</DocSecurity>
  <Lines>8</Lines>
  <Paragraphs>2</Paragraphs>
  <ScaleCrop>false</ScaleCrop>
  <Company/>
  <LinksUpToDate>false</LinksUpToDate>
  <CharactersWithSpaces>1253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Thi Ngoc Anh</dc:creator>
  <cp:keywords/>
  <dc:description/>
  <cp:lastModifiedBy>Vu Thi Ngoc Anh</cp:lastModifiedBy>
  <cp:revision>1</cp:revision>
  <dcterms:created xsi:type="dcterms:W3CDTF">2025-05-14T03:55:00Z</dcterms:created>
  <dcterms:modified xsi:type="dcterms:W3CDTF">2025-05-14T03:58:00Z</dcterms:modified>
</cp:coreProperties>
</file>