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50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2">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 xml:space="preserve">1</w:t>
      </w:r>
    </w:p>
    <w:p w:rsidR="00000000" w:rsidDel="00000000" w:rsidP="00000000" w:rsidRDefault="00000000" w:rsidRPr="00000000" w14:paraId="00000003">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SCOPE </w:t>
        <w:tab/>
        <w:t xml:space="preserve">1</w:t>
      </w:r>
    </w:p>
    <w:p w:rsidR="00000000" w:rsidDel="00000000" w:rsidP="00000000" w:rsidRDefault="00000000" w:rsidRPr="00000000" w14:paraId="00000004">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Functions to be tested</w:t>
        <w:tab/>
        <w:t xml:space="preserve">1</w:t>
      </w:r>
    </w:p>
    <w:p w:rsidR="00000000" w:rsidDel="00000000" w:rsidP="00000000" w:rsidRDefault="00000000" w:rsidRPr="00000000" w14:paraId="00000005">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Functions not to be tested</w:t>
        <w:tab/>
        <w:t xml:space="preserve">1</w:t>
      </w:r>
    </w:p>
    <w:p w:rsidR="00000000" w:rsidDel="00000000" w:rsidP="00000000" w:rsidRDefault="00000000" w:rsidRPr="00000000" w14:paraId="00000006">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QUALITY OBJECTIVES</w:t>
        <w:tab/>
        <w:t xml:space="preserve">1</w:t>
      </w:r>
    </w:p>
    <w:p w:rsidR="00000000" w:rsidDel="00000000" w:rsidP="00000000" w:rsidRDefault="00000000" w:rsidRPr="00000000" w14:paraId="00000007">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Primary Objectives</w:t>
        <w:tab/>
        <w:t xml:space="preserve">1</w:t>
      </w:r>
    </w:p>
    <w:p w:rsidR="00000000" w:rsidDel="00000000" w:rsidP="00000000" w:rsidRDefault="00000000" w:rsidRPr="00000000" w14:paraId="00000008">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Secondary Objectives</w:t>
        <w:tab/>
        <w:t xml:space="preserve">2</w:t>
      </w:r>
    </w:p>
    <w:p w:rsidR="00000000" w:rsidDel="00000000" w:rsidP="00000000" w:rsidRDefault="00000000" w:rsidRPr="00000000" w14:paraId="00000009">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TEST APPROACH </w:t>
        <w:tab/>
        <w:t xml:space="preserve">2</w:t>
      </w:r>
    </w:p>
    <w:p w:rsidR="00000000" w:rsidDel="00000000" w:rsidP="00000000" w:rsidRDefault="00000000" w:rsidRPr="00000000" w14:paraId="0000000A">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Automation Test</w:t>
        <w:tab/>
        <w:t xml:space="preserve">2</w:t>
      </w:r>
    </w:p>
    <w:p w:rsidR="00000000" w:rsidDel="00000000" w:rsidP="00000000" w:rsidRDefault="00000000" w:rsidRPr="00000000" w14:paraId="0000000B">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ROLES AND RESPONSIBILITIES</w:t>
        <w:tab/>
        <w:t xml:space="preserve">2</w:t>
      </w:r>
    </w:p>
    <w:p w:rsidR="00000000" w:rsidDel="00000000" w:rsidP="00000000" w:rsidRDefault="00000000" w:rsidRPr="00000000" w14:paraId="0000000C">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ENTRY AND EXIT CRITERIA</w:t>
        <w:tab/>
        <w:t xml:space="preserve">3</w:t>
      </w:r>
    </w:p>
    <w:p w:rsidR="00000000" w:rsidDel="00000000" w:rsidP="00000000" w:rsidRDefault="00000000" w:rsidRPr="00000000" w14:paraId="0000000D">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Entry Criteria </w:t>
        <w:tab/>
        <w:t xml:space="preserve">3</w:t>
      </w:r>
    </w:p>
    <w:p w:rsidR="00000000" w:rsidDel="00000000" w:rsidP="00000000" w:rsidRDefault="00000000" w:rsidRPr="00000000" w14:paraId="0000000E">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Exit Criteria</w:t>
        <w:tab/>
        <w:t xml:space="preserve">3</w:t>
      </w:r>
    </w:p>
    <w:p w:rsidR="00000000" w:rsidDel="00000000" w:rsidP="00000000" w:rsidRDefault="00000000" w:rsidRPr="00000000" w14:paraId="0000000F">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SUSPENSION CRITERIA AND RESUMPTION REQUIREMENTS</w:t>
        <w:tab/>
        <w:t xml:space="preserve">3</w:t>
      </w:r>
    </w:p>
    <w:p w:rsidR="00000000" w:rsidDel="00000000" w:rsidP="00000000" w:rsidRDefault="00000000" w:rsidRPr="00000000" w14:paraId="00000010">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Suspension criteria</w:t>
        <w:tab/>
        <w:t xml:space="preserve">3</w:t>
      </w:r>
    </w:p>
    <w:p w:rsidR="00000000" w:rsidDel="00000000" w:rsidP="00000000" w:rsidRDefault="00000000" w:rsidRPr="00000000" w14:paraId="00000011">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Resumption criteria</w:t>
        <w:tab/>
        <w:t xml:space="preserve">4</w:t>
      </w:r>
    </w:p>
    <w:p w:rsidR="00000000" w:rsidDel="00000000" w:rsidP="00000000" w:rsidRDefault="00000000" w:rsidRPr="00000000" w14:paraId="00000012">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TEST STRATEGY</w:t>
        <w:tab/>
        <w:t xml:space="preserve">4</w:t>
      </w:r>
    </w:p>
    <w:p w:rsidR="00000000" w:rsidDel="00000000" w:rsidP="00000000" w:rsidRDefault="00000000" w:rsidRPr="00000000" w14:paraId="00000013">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QA role </w:t>
        <w:tab/>
        <w:t xml:space="preserve">4</w:t>
      </w:r>
    </w:p>
    <w:p w:rsidR="00000000" w:rsidDel="00000000" w:rsidP="00000000" w:rsidRDefault="00000000" w:rsidRPr="00000000" w14:paraId="00000014">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Bug life cycle</w:t>
        <w:tab/>
        <w:t xml:space="preserve">5</w:t>
      </w:r>
    </w:p>
    <w:p w:rsidR="00000000" w:rsidDel="00000000" w:rsidP="00000000" w:rsidRDefault="00000000" w:rsidRPr="00000000" w14:paraId="00000015">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Testing types</w:t>
        <w:tab/>
        <w:t xml:space="preserve">5</w:t>
      </w:r>
    </w:p>
    <w:p w:rsidR="00000000" w:rsidDel="00000000" w:rsidP="00000000" w:rsidRDefault="00000000" w:rsidRPr="00000000" w14:paraId="00000016">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Bug Severity and Priority Definition</w:t>
        <w:tab/>
        <w:t xml:space="preserve">6</w:t>
      </w:r>
    </w:p>
    <w:p w:rsidR="00000000" w:rsidDel="00000000" w:rsidP="00000000" w:rsidRDefault="00000000" w:rsidRPr="00000000" w14:paraId="00000017">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List</w:t>
        <w:tab/>
        <w:t xml:space="preserve">6</w:t>
      </w:r>
    </w:p>
    <w:p w:rsidR="00000000" w:rsidDel="00000000" w:rsidP="00000000" w:rsidRDefault="00000000" w:rsidRPr="00000000" w14:paraId="00000018">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List </w:t>
        <w:tab/>
        <w:t xml:space="preserve">7</w:t>
      </w:r>
    </w:p>
    <w:p w:rsidR="00000000" w:rsidDel="00000000" w:rsidP="00000000" w:rsidRDefault="00000000" w:rsidRPr="00000000" w14:paraId="00000019">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RESOURCE AND ENVIRONMENT NEEDS </w:t>
        <w:tab/>
        <w:t xml:space="preserve">7</w:t>
      </w:r>
    </w:p>
    <w:p w:rsidR="00000000" w:rsidDel="00000000" w:rsidP="00000000" w:rsidRDefault="00000000" w:rsidRPr="00000000" w14:paraId="0000001A">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Testing Tools </w:t>
        <w:tab/>
        <w:t xml:space="preserve">7</w:t>
      </w:r>
    </w:p>
    <w:p w:rsidR="00000000" w:rsidDel="00000000" w:rsidP="00000000" w:rsidRDefault="00000000" w:rsidRPr="00000000" w14:paraId="0000001B">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Test Environment</w:t>
        <w:tab/>
        <w:t xml:space="preserve">7</w:t>
      </w:r>
    </w:p>
    <w:p w:rsidR="00000000" w:rsidDel="00000000" w:rsidP="00000000" w:rsidRDefault="00000000" w:rsidRPr="00000000" w14:paraId="0000001C">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TEST SCHEDULE</w:t>
        <w:tab/>
        <w:t xml:space="preserve">8</w:t>
      </w:r>
    </w:p>
    <w:p w:rsidR="00000000" w:rsidDel="00000000" w:rsidP="00000000" w:rsidRDefault="00000000" w:rsidRPr="00000000" w14:paraId="0000001D">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APPROVALS </w:t>
        <w:tab/>
        <w:t xml:space="preserve">8</w:t>
      </w:r>
    </w:p>
    <w:p w:rsidR="00000000" w:rsidDel="00000000" w:rsidP="00000000" w:rsidRDefault="00000000" w:rsidRPr="00000000" w14:paraId="0000001E">
      <w:pPr>
        <w:tabs>
          <w:tab w:val="left" w:pos="85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TERMS/ACRONYMS </w:t>
        <w:tab/>
        <w:t xml:space="preserve">9</w:t>
      </w:r>
    </w:p>
    <w:p w:rsidR="00000000" w:rsidDel="00000000" w:rsidP="00000000" w:rsidRDefault="00000000" w:rsidRPr="00000000" w14:paraId="0000001F">
      <w:pPr>
        <w:rPr>
          <w:rFonts w:ascii="Times New Roman" w:cs="Times New Roman" w:eastAsia="Times New Roman" w:hAnsi="Times New Roman"/>
          <w:b w:val="1"/>
          <w:sz w:val="24"/>
          <w:szCs w:val="24"/>
        </w:rPr>
        <w:sectPr>
          <w:footerReference r:id="rId6"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“The Online Book Store”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Revision History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842"/>
        <w:gridCol w:w="1275"/>
        <w:gridCol w:w="1559"/>
        <w:tblGridChange w:id="0">
          <w:tblGrid>
            <w:gridCol w:w="1558"/>
            <w:gridCol w:w="1558"/>
            <w:gridCol w:w="1558"/>
            <w:gridCol w:w="1842"/>
            <w:gridCol w:w="1275"/>
            <w:gridCol w:w="1559"/>
          </w:tblGrid>
        </w:tblGridChange>
      </w:tblGrid>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w:t>
            </w:r>
          </w:p>
        </w:tc>
        <w:tc>
          <w:tcPr/>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Approver</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05.10.2021</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 Vuong</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 Nguyen</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want a perfect website, which passes the full cycle of manual testing. Given the specificity of the site it is very important to have the same quality and the site.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has been created to facilitate communication within the team members. This document describes approaches and methodologies that will apply to the unit, integration and system testing of the Online Book Store, it is an online application and this application can be used to buy a Books online. This document includes the objectives, test responsibilities, scope, schedule major milestones, entry and exit criteria and approach. This document has clearly identified what the test deliverables will be, and what is deemed in and out of scope. The plan identifies the features to be tested, the futures not to be tested, the types of testing to be performed, the personnel responsible for testing, the resources and schedule required to complete testing, and the risks associated with the plan. </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the document is test the GUI and validating in report output as SRS provided by customer</w:t>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to be tested</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Books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Add/Edit/Delete topic</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Add/Edit/Delete admin</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Edit/Delete User</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not to be tested</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other than mentioned above in section 2.1</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OBJECTIVES</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Objectives</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objective of testing is to: assure that the system meets the full requirements, including quality requirements (functional and non-functional requirements) and fit metrics for each quality requirement and satisfy the use case scenarios and maintain the quality of the product. At the end of the project development cycle, the user should find that the project has met or exceeded all of their expectations as detailed in the requirements and it guarantees all these operations can work normally in a real business environment.</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Objectives</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APPROACH</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that is used is Analytical therefore, in accordance with requirements-based strategy, where an analysis of the requirements specification forms the basis for planning, estimating and designing tests. Test cases will be created during exploratory testing. All test types are determined in Test Strategy.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will be created. 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Test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unit tests are part of the development process, we used the selenium technique to execute test cases automatically. </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2693"/>
        <w:gridCol w:w="4110"/>
        <w:tblGridChange w:id="0">
          <w:tblGrid>
            <w:gridCol w:w="2187"/>
            <w:gridCol w:w="2693"/>
            <w:gridCol w:w="4110"/>
          </w:tblGrid>
        </w:tblGridChange>
      </w:tblGrid>
      <w:tr>
        <w:trPr>
          <w:cantSplit w:val="0"/>
          <w:tblHeader w:val="0"/>
        </w:trPr>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Manage the whole project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Acts as a primary contact for development and QA team.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Responsible for Project schedule and the overall success of the project.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Acquire appropriate resources</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Lead/Test Lead</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Participation in the project plan creation/update process.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Planning and organization of the test process for the release.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Coordinate with tester/BA on any issues/problems encountered during testing.</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Report progress on work assignments to the PM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Acquire appropriate resources</w:t>
            </w:r>
          </w:p>
        </w:tc>
      </w:tr>
      <w:tr>
        <w:trPr>
          <w:cantSplit w:val="0"/>
          <w:trHeight w:val="1266" w:hRule="atLeast"/>
          <w:tblHeader w:val="0"/>
        </w:trPr>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Tester/QA</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 requirements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test cases and Executing Test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Preparing RTM</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Reviewing Test cases, RTM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Assign bug for developer team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Defect reporting and tracking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Retesting and regression testing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Bug Review meeting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Preparation of Test Data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Coordinate with Test Lead for any issues or problems encountered during test preparation/execution/defect handling.</w:t>
            </w:r>
          </w:p>
        </w:tc>
      </w:tr>
    </w:tbl>
    <w:p w:rsidR="00000000" w:rsidDel="00000000" w:rsidP="00000000" w:rsidRDefault="00000000" w:rsidRPr="00000000" w14:paraId="0000006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ENTRY AND EXIT CRITERIA</w:t>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Entry Criteria</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necessary documentation like: requirement specification document, test plans document. </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standard software tools including the testing tools must have been successfully installed and functioning properly</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environment such as, lab, hardware, software, and system administration support should be ready.</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resources have completely understood the requirements</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resources have sound knowledge of functionality</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test scenarios, test cases document</w:t>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criteria</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Results/reports (cost and schedule have been achieved)</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function is tested, what function is not tested</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high priority or severe bugs are left outstanding</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high-risk areas have been fully tested, with only minor residual risks left outstanding</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Report</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Test procedures guidelines</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schedule has been achieved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 CRITERIA AND RESUMPTION REQUIREMENTS</w:t>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 criteria</w:t>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build contains many serious defects which seriously or limit testing progress</w:t>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changed sharply in requirements suggested by client</w:t>
      </w:r>
    </w:p>
    <w:p w:rsidR="00000000" w:rsidDel="00000000" w:rsidP="00000000" w:rsidRDefault="00000000" w:rsidRPr="00000000" w14:paraId="000000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or test environment problems</w:t>
      </w:r>
    </w:p>
    <w:p w:rsidR="00000000" w:rsidDel="00000000" w:rsidP="00000000" w:rsidRDefault="00000000" w:rsidRPr="00000000" w14:paraId="000000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resources are not available when needed by test team</w:t>
      </w:r>
    </w:p>
    <w:p w:rsidR="00000000" w:rsidDel="00000000" w:rsidP="00000000" w:rsidRDefault="00000000" w:rsidRPr="00000000" w14:paraId="0000008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Resumption criteria</w:t>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team fixes all the failed cases.</w:t>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problems have been resolved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STRATEGY</w:t>
      </w:r>
    </w:p>
    <w:p w:rsidR="00000000" w:rsidDel="00000000" w:rsidP="00000000" w:rsidRDefault="00000000" w:rsidRPr="00000000" w14:paraId="0000008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QA role in test process</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Requirements: </w:t>
      </w:r>
    </w:p>
    <w:p w:rsidR="00000000" w:rsidDel="00000000" w:rsidP="00000000" w:rsidRDefault="00000000" w:rsidRPr="00000000" w14:paraId="0000008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specifications will be sent by client. </w:t>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requirements will be done by QA  </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Test Cases: </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preparing test cases based on the exploratory testing. This will cover all scenarios for requirements. </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Test Matrix:</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w:t>
      </w:r>
      <w:r w:rsidDel="00000000" w:rsidR="00000000" w:rsidRPr="00000000">
        <w:rPr>
          <w:rFonts w:ascii="Times New Roman" w:cs="Times New Roman" w:eastAsia="Times New Roman" w:hAnsi="Times New Roman"/>
          <w:sz w:val="24"/>
          <w:szCs w:val="24"/>
          <w:rtl w:val="0"/>
        </w:rPr>
        <w:t xml:space="preserve">preparing a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which maps test cases to respective </w:t>
      </w:r>
      <w:r w:rsidDel="00000000" w:rsidR="00000000" w:rsidRPr="00000000">
        <w:rPr>
          <w:rFonts w:ascii="Times New Roman" w:cs="Times New Roman" w:eastAsia="Times New Roman" w:hAnsi="Times New Roman"/>
          <w:sz w:val="24"/>
          <w:szCs w:val="24"/>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ensure the coverage for requirements. </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test cases and matrix:</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 review will be conducted for test cases and test matrix by QA Lead </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comments or suggestions on test cases and test coverage will be provided by reviewer respective Author of Test Case and Test Matrix</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Suggestions or improvements will be re-worked by author and will be send for approval</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Re-worked improvements will be reviewed and approved by reviewer </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Test Data: </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will be created by respective QA on client's developments/test site based on scenarios and Test cases. </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Test Cases: </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will be executed by respective QA </w:t>
      </w:r>
      <w:r w:rsidDel="00000000" w:rsidR="00000000" w:rsidRPr="00000000">
        <w:rPr>
          <w:rFonts w:ascii="Times New Roman" w:cs="Times New Roman" w:eastAsia="Times New Roman" w:hAnsi="Times New Roman"/>
          <w:sz w:val="24"/>
          <w:szCs w:val="24"/>
          <w:rtl w:val="0"/>
        </w:rPr>
        <w:t xml:space="preserve">on the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development/test site based on designed scenarios, test cases and Test data. </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 (Actual Result, Pass/Fail) will updated in test case document Defect </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Logging and Reporting: </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logging the defect/bugs in Word </w:t>
      </w:r>
      <w:r w:rsidDel="00000000" w:rsidR="00000000" w:rsidRPr="00000000">
        <w:rPr>
          <w:rFonts w:ascii="Times New Roman" w:cs="Times New Roman" w:eastAsia="Times New Roman" w:hAnsi="Times New Roman"/>
          <w:sz w:val="24"/>
          <w:szCs w:val="24"/>
          <w:rtl w:val="0"/>
        </w:rPr>
        <w:t xml:space="preserve">documents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 during execution of test cases. After this, QA will </w:t>
      </w:r>
      <w:r w:rsidDel="00000000" w:rsidR="00000000" w:rsidRPr="00000000">
        <w:rPr>
          <w:rFonts w:ascii="Times New Roman" w:cs="Times New Roman" w:eastAsia="Times New Roman" w:hAnsi="Times New Roman"/>
          <w:sz w:val="24"/>
          <w:szCs w:val="24"/>
          <w:rtl w:val="0"/>
        </w:rPr>
        <w:t xml:space="preserve">inform the respective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 about the defect/bugs. </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and Regression Testing: </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for fixed bugs will be done by respective QA once it is resolved </w:t>
      </w:r>
      <w:r w:rsidDel="00000000" w:rsidR="00000000" w:rsidRPr="00000000">
        <w:rPr>
          <w:rFonts w:ascii="Times New Roman" w:cs="Times New Roman" w:eastAsia="Times New Roman" w:hAnsi="Times New Roman"/>
          <w:sz w:val="24"/>
          <w:szCs w:val="24"/>
          <w:rtl w:val="0"/>
        </w:rPr>
        <w:t xml:space="preserve">by the respective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 and bug/defect status will be updated accordingly. In certain cases, regression testing will be done if required. </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Deployment/Delivery: </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all bugs/</w:t>
      </w:r>
      <w:r w:rsidDel="00000000" w:rsidR="00000000" w:rsidRPr="00000000">
        <w:rPr>
          <w:rFonts w:ascii="Times New Roman" w:cs="Times New Roman" w:eastAsia="Times New Roman" w:hAnsi="Times New Roman"/>
          <w:sz w:val="24"/>
          <w:szCs w:val="24"/>
          <w:rtl w:val="0"/>
        </w:rPr>
        <w:t xml:space="preserve">defects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reported after complete testing </w:t>
      </w:r>
      <w:r w:rsidDel="00000000" w:rsidR="00000000" w:rsidRPr="00000000">
        <w:rPr>
          <w:rFonts w:ascii="Times New Roman" w:cs="Times New Roman" w:eastAsia="Times New Roman" w:hAnsi="Times New Roman"/>
          <w:sz w:val="24"/>
          <w:szCs w:val="24"/>
          <w:rtl w:val="0"/>
        </w:rPr>
        <w:t xml:space="preserve">are fixed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 other bugs are found, </w:t>
      </w:r>
      <w:r w:rsidDel="00000000" w:rsidR="00000000" w:rsidRPr="00000000">
        <w:rPr>
          <w:rFonts w:ascii="Times New Roman" w:cs="Times New Roman" w:eastAsia="Times New Roman" w:hAnsi="Times New Roman"/>
          <w:sz w:val="24"/>
          <w:szCs w:val="24"/>
          <w:rtl w:val="0"/>
        </w:rPr>
        <w:t xml:space="preserve">the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deployed </w:t>
      </w:r>
      <w:r w:rsidDel="00000000" w:rsidR="00000000" w:rsidRPr="00000000">
        <w:rPr>
          <w:rFonts w:ascii="Times New Roman" w:cs="Times New Roman" w:eastAsia="Times New Roman" w:hAnsi="Times New Roman"/>
          <w:sz w:val="24"/>
          <w:szCs w:val="24"/>
          <w:rtl w:val="0"/>
        </w:rPr>
        <w:t xml:space="preserve">to the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site by PM.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Once a 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testing will be done by QA </w:t>
      </w:r>
      <w:r w:rsidDel="00000000" w:rsidR="00000000" w:rsidRPr="00000000">
        <w:rPr>
          <w:rFonts w:ascii="Times New Roman" w:cs="Times New Roman" w:eastAsia="Times New Roman" w:hAnsi="Times New Roman"/>
          <w:sz w:val="24"/>
          <w:szCs w:val="24"/>
          <w:rtl w:val="0"/>
        </w:rPr>
        <w:t xml:space="preserve">on the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w:t>
      </w:r>
      <w:r w:rsidDel="00000000" w:rsidR="00000000" w:rsidRPr="00000000">
        <w:rPr>
          <w:rFonts w:ascii="Times New Roman" w:cs="Times New Roman" w:eastAsia="Times New Roman" w:hAnsi="Times New Roman"/>
          <w:sz w:val="24"/>
          <w:szCs w:val="24"/>
          <w:rtl w:val="0"/>
        </w:rPr>
        <w:t xml:space="preserve">site, a 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will be delivered along with sample output by email to respective lead and Report </w:t>
      </w:r>
      <w:r w:rsidDel="00000000" w:rsidR="00000000" w:rsidRPr="00000000">
        <w:rPr>
          <w:rFonts w:ascii="Times New Roman" w:cs="Times New Roman" w:eastAsia="Times New Roman" w:hAnsi="Times New Roman"/>
          <w:sz w:val="24"/>
          <w:szCs w:val="24"/>
          <w:rtl w:val="0"/>
        </w:rPr>
        <w:t xml:space="preserv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submitting the filled hard copy </w:t>
      </w:r>
      <w:r w:rsidDel="00000000" w:rsidR="00000000" w:rsidRPr="00000000">
        <w:rPr>
          <w:rFonts w:ascii="Times New Roman" w:cs="Times New Roman" w:eastAsia="Times New Roman" w:hAnsi="Times New Roman"/>
          <w:sz w:val="24"/>
          <w:szCs w:val="24"/>
          <w:rtl w:val="0"/>
        </w:rPr>
        <w:t xml:space="preserve">of the 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slip </w:t>
      </w:r>
      <w:r w:rsidDel="00000000" w:rsidR="00000000" w:rsidRPr="00000000">
        <w:rPr>
          <w:rFonts w:ascii="Times New Roman" w:cs="Times New Roman" w:eastAsia="Times New Roman" w:hAnsi="Times New Roman"/>
          <w:sz w:val="24"/>
          <w:szCs w:val="24"/>
          <w:rtl w:val="0"/>
        </w:rPr>
        <w:t xml:space="preserve">to the respective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 </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6" w:before="0" w:line="25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Once the 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gets the hard copy </w:t>
      </w:r>
      <w:r w:rsidDel="00000000" w:rsidR="00000000" w:rsidRPr="00000000">
        <w:rPr>
          <w:rFonts w:ascii="Times New Roman" w:cs="Times New Roman" w:eastAsia="Times New Roman" w:hAnsi="Times New Roman"/>
          <w:sz w:val="24"/>
          <w:szCs w:val="24"/>
          <w:rtl w:val="0"/>
        </w:rPr>
        <w:t xml:space="preserve">of the 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slip filled by QA and developer, he will send the report delivery email </w:t>
      </w:r>
      <w:r w:rsidDel="00000000" w:rsidR="00000000" w:rsidRPr="00000000">
        <w:rPr>
          <w:rFonts w:ascii="Times New Roman" w:cs="Times New Roman" w:eastAsia="Times New Roman" w:hAnsi="Times New Roman"/>
          <w:sz w:val="24"/>
          <w:szCs w:val="24"/>
          <w:rtl w:val="0"/>
        </w:rPr>
        <w:t xml:space="preserve">to the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spacing w:after="186" w:line="25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Bug life cycle</w:t>
      </w:r>
    </w:p>
    <w:p w:rsidR="00000000" w:rsidDel="00000000" w:rsidP="00000000" w:rsidRDefault="00000000" w:rsidRPr="00000000" w14:paraId="000000A7">
      <w:pPr>
        <w:spacing w:after="186" w:line="25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issues found while testing will be logged into Word documents. </w:t>
      </w:r>
    </w:p>
    <w:p w:rsidR="00000000" w:rsidDel="00000000" w:rsidP="00000000" w:rsidRDefault="00000000" w:rsidRPr="00000000" w14:paraId="000000A8">
      <w:pPr>
        <w:spacing w:after="186" w:line="25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life cycle for this project is as follows: </w:t>
      </w:r>
    </w:p>
    <w:p w:rsidR="00000000" w:rsidDel="00000000" w:rsidP="00000000" w:rsidRDefault="00000000" w:rsidRPr="00000000" w14:paraId="000000A9">
      <w:pPr>
        <w:spacing w:after="186" w:line="25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86" w:line="25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86" w:line="25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24375" cy="52006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243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Testing Types</w:t>
      </w:r>
    </w:p>
    <w:p w:rsidR="00000000" w:rsidDel="00000000" w:rsidP="00000000" w:rsidRDefault="00000000" w:rsidRPr="00000000" w14:paraId="000000AD">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Black box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sometimes called behavioral testing or Partition testing. This kind of testing focuses on the functional requirements of the software. It enables one to derive sets of input conditions that will fully exercise all functional requirements for a program.  </w:t>
      </w:r>
    </w:p>
    <w:p w:rsidR="00000000" w:rsidDel="00000000" w:rsidP="00000000" w:rsidRDefault="00000000" w:rsidRPr="00000000" w14:paraId="000000AF">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GUI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testing will include testing the UI part of the report. It covers users Report format, look and feel, error messages, spelling mistakes, GUI guideline violations. </w:t>
      </w:r>
    </w:p>
    <w:p w:rsidR="00000000" w:rsidDel="00000000" w:rsidP="00000000" w:rsidRDefault="00000000" w:rsidRPr="00000000" w14:paraId="000000B1">
      <w:pPr>
        <w:spacing w:line="256" w:lineRule="auto"/>
        <w:ind w:left="-5"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Integration Testing: </w:t>
      </w:r>
    </w:p>
    <w:p w:rsidR="00000000" w:rsidDel="00000000" w:rsidP="00000000" w:rsidRDefault="00000000" w:rsidRPr="00000000" w14:paraId="000000B2">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a systematic technique for constructing the program structure while conducting tests to uncover errors associated with interacting. In Report, integration testing includes the testing Report from respective location(s). </w:t>
      </w:r>
    </w:p>
    <w:p w:rsidR="00000000" w:rsidDel="00000000" w:rsidP="00000000" w:rsidRDefault="00000000" w:rsidRPr="00000000" w14:paraId="000000B3">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is carried out in order to find out unexpected behavior of the report. The characteristic of functional testing is to provide correctness, reliability, testability and accuracy of the report output/data. </w:t>
      </w:r>
    </w:p>
    <w:p w:rsidR="00000000" w:rsidDel="00000000" w:rsidP="00000000" w:rsidRDefault="00000000" w:rsidRPr="00000000" w14:paraId="000000B5">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of software is testing conducted on a complete, integrated system to evaluate the system's compliance with its specified requirements. </w:t>
      </w:r>
    </w:p>
    <w:p w:rsidR="00000000" w:rsidDel="00000000" w:rsidP="00000000" w:rsidRDefault="00000000" w:rsidRPr="00000000" w14:paraId="000000B7">
      <w:pPr>
        <w:spacing w:after="1" w:line="357" w:lineRule="auto"/>
        <w:ind w:left="-5" w:right="4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Acceptance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1" w:line="357"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behind user acceptance testing is to confirm that the system is developed according to the specified user requirements and is ready for operational use. Acceptance testing is carried out at two levels - Alpha and Beta Testing. User acceptance testing (UAT) will be done at the Client. </w:t>
      </w:r>
    </w:p>
    <w:p w:rsidR="00000000" w:rsidDel="00000000" w:rsidP="00000000" w:rsidRDefault="00000000" w:rsidRPr="00000000" w14:paraId="000000B9">
      <w:pPr>
        <w:spacing w:after="1" w:line="357" w:lineRule="auto"/>
        <w:ind w:left="-5"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 Testing</w:t>
      </w:r>
    </w:p>
    <w:p w:rsidR="00000000" w:rsidDel="00000000" w:rsidP="00000000" w:rsidRDefault="00000000" w:rsidRPr="00000000" w14:paraId="000000BA">
      <w:pPr>
        <w:spacing w:after="1" w:line="3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optimal time the page is loaded</w:t>
      </w:r>
    </w:p>
    <w:p w:rsidR="00000000" w:rsidDel="00000000" w:rsidP="00000000" w:rsidRDefault="00000000" w:rsidRPr="00000000" w14:paraId="000000BB">
      <w:pPr>
        <w:spacing w:after="1" w:line="3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operation of the system under load</w:t>
      </w:r>
    </w:p>
    <w:p w:rsidR="00000000" w:rsidDel="00000000" w:rsidP="00000000" w:rsidRDefault="00000000" w:rsidRPr="00000000" w14:paraId="000000BC">
      <w:pPr>
        <w:spacing w:after="130" w:line="256" w:lineRule="auto"/>
        <w:ind w:left="-5" w:right="7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Alpha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131"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test is conducted at the developer's site by client. </w:t>
      </w:r>
    </w:p>
    <w:p w:rsidR="00000000" w:rsidDel="00000000" w:rsidP="00000000" w:rsidRDefault="00000000" w:rsidRPr="00000000" w14:paraId="000000BE">
      <w:pPr>
        <w:spacing w:after="131" w:line="256"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31" w:line="256"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31" w:line="256"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31" w:line="25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Bug Severity and Priority Definition</w:t>
      </w:r>
    </w:p>
    <w:p w:rsidR="00000000" w:rsidDel="00000000" w:rsidP="00000000" w:rsidRDefault="00000000" w:rsidRPr="00000000" w14:paraId="000000C2">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000000" w:rsidDel="00000000" w:rsidP="00000000" w:rsidRDefault="00000000" w:rsidRPr="00000000" w14:paraId="000000C3">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 </w:t>
      </w:r>
    </w:p>
    <w:p w:rsidR="00000000" w:rsidDel="00000000" w:rsidP="00000000" w:rsidRDefault="00000000" w:rsidRPr="00000000" w14:paraId="000000C4">
      <w:pPr>
        <w:spacing w:after="196"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pStyle w:val="Heading2"/>
        <w:ind w:left="715" w:right="0" w:firstLine="0"/>
        <w:rPr>
          <w:sz w:val="24"/>
          <w:szCs w:val="24"/>
        </w:rPr>
      </w:pPr>
      <w:bookmarkStart w:colFirst="0" w:colLast="0" w:name="_gjdgxs" w:id="0"/>
      <w:bookmarkEnd w:id="0"/>
      <w:r w:rsidDel="00000000" w:rsidR="00000000" w:rsidRPr="00000000">
        <w:rPr>
          <w:sz w:val="24"/>
          <w:szCs w:val="24"/>
          <w:rtl w:val="0"/>
        </w:rPr>
        <w:t xml:space="preserve">Severity List </w:t>
      </w:r>
    </w:p>
    <w:p w:rsidR="00000000" w:rsidDel="00000000" w:rsidP="00000000" w:rsidRDefault="00000000" w:rsidRPr="00000000" w14:paraId="000000C6">
      <w:pPr>
        <w:spacing w:after="131"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entering a bug into GForge is also responsible for entering the bug Severity.   </w:t>
      </w:r>
    </w:p>
    <w:p w:rsidR="00000000" w:rsidDel="00000000" w:rsidP="00000000" w:rsidRDefault="00000000" w:rsidRPr="00000000" w14:paraId="000000C7">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566.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
        <w:gridCol w:w="1395"/>
        <w:gridCol w:w="6777"/>
        <w:tblGridChange w:id="0">
          <w:tblGrid>
            <w:gridCol w:w="1394"/>
            <w:gridCol w:w="1395"/>
            <w:gridCol w:w="6777"/>
          </w:tblGrid>
        </w:tblGridChange>
      </w:tblGrid>
      <w:tr>
        <w:trPr>
          <w:cantSplit w:val="0"/>
          <w:trHeight w:val="264"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C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C9">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CA">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Description </w:t>
            </w:r>
            <w:r w:rsidDel="00000000" w:rsidR="00000000" w:rsidRPr="00000000">
              <w:rPr>
                <w:rtl w:val="0"/>
              </w:rPr>
            </w:r>
          </w:p>
        </w:tc>
      </w:tr>
      <w:tr>
        <w:trPr>
          <w:cantSplit w:val="0"/>
          <w:trHeight w:val="1846" w:hRule="atLeast"/>
          <w:tblHeader w:val="0"/>
        </w:trPr>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C">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D">
            <w:pPr>
              <w:spacing w:line="256" w:lineRule="auto"/>
              <w:ind w:left="5" w:right="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module/product crashes or the bug causes non-recoverable conditions. System crashes, GP Faults, or database or file corruption, or potential data loss, program hangs requiring reboot are all examples of a Sev. 1 bug. </w:t>
            </w:r>
          </w:p>
        </w:tc>
      </w:tr>
      <w:tr>
        <w:trPr>
          <w:cantSplit w:val="0"/>
          <w:trHeight w:val="2224"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CF">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0">
            <w:pPr>
              <w:spacing w:line="256" w:lineRule="auto"/>
              <w:ind w:left="5"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system components unusable due to failure or incorrect functionality.  Sev. 2 bugs cause serious problems such as a lack of functionality, or insufficient or unclear error messages that can have a major impact on the user, prevent other areas of the app from being tested, etc.  Sev. 2 bugs can have a work around, but the work around is inconvenient or difficult. </w:t>
            </w:r>
          </w:p>
        </w:tc>
      </w:tr>
      <w:tr>
        <w:trPr>
          <w:cantSplit w:val="0"/>
          <w:trHeight w:val="975"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1">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2">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3">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functionality of component or process.  There is a simple work around for the bug if it is Sev. 3. </w:t>
            </w:r>
          </w:p>
        </w:tc>
      </w:tr>
      <w:tr>
        <w:trPr>
          <w:cantSplit w:val="0"/>
          <w:trHeight w:val="586"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5">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D6">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errors or signed off severity 3 bugs. </w:t>
            </w:r>
          </w:p>
        </w:tc>
      </w:tr>
    </w:tbl>
    <w:p w:rsidR="00000000" w:rsidDel="00000000" w:rsidP="00000000" w:rsidRDefault="00000000" w:rsidRPr="00000000" w14:paraId="000000D7">
      <w:pPr>
        <w:spacing w:after="191" w:line="25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pStyle w:val="Heading2"/>
        <w:spacing w:after="4" w:lineRule="auto"/>
        <w:ind w:left="730" w:right="0" w:firstLine="0"/>
        <w:rPr>
          <w:b w:val="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D9">
      <w:pPr>
        <w:pStyle w:val="Heading2"/>
        <w:spacing w:after="4" w:lineRule="auto"/>
        <w:ind w:left="730" w:right="0" w:firstLine="0"/>
        <w:rPr>
          <w:b w:val="0"/>
          <w:sz w:val="24"/>
          <w:szCs w:val="24"/>
        </w:rPr>
      </w:pPr>
      <w:r w:rsidDel="00000000" w:rsidR="00000000" w:rsidRPr="00000000">
        <w:rPr>
          <w:rtl w:val="0"/>
        </w:rPr>
      </w:r>
    </w:p>
    <w:p w:rsidR="00000000" w:rsidDel="00000000" w:rsidP="00000000" w:rsidRDefault="00000000" w:rsidRPr="00000000" w14:paraId="000000DA">
      <w:pPr>
        <w:pStyle w:val="Heading2"/>
        <w:spacing w:after="4" w:lineRule="auto"/>
        <w:ind w:left="730" w:right="0" w:firstLine="0"/>
        <w:rPr>
          <w:b w:val="0"/>
          <w:sz w:val="24"/>
          <w:szCs w:val="24"/>
        </w:rPr>
      </w:pPr>
      <w:r w:rsidDel="00000000" w:rsidR="00000000" w:rsidRPr="00000000">
        <w:rPr>
          <w:rtl w:val="0"/>
        </w:rPr>
      </w:r>
    </w:p>
    <w:p w:rsidR="00000000" w:rsidDel="00000000" w:rsidP="00000000" w:rsidRDefault="00000000" w:rsidRPr="00000000" w14:paraId="000000DB">
      <w:pPr>
        <w:pStyle w:val="Heading2"/>
        <w:spacing w:after="4" w:lineRule="auto"/>
        <w:ind w:right="0"/>
        <w:rPr>
          <w:b w:val="0"/>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bl>
      <w:tblPr>
        <w:tblStyle w:val="Table4"/>
        <w:tblW w:w="10093.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2091"/>
        <w:gridCol w:w="6890"/>
        <w:tblGridChange w:id="0">
          <w:tblGrid>
            <w:gridCol w:w="1112"/>
            <w:gridCol w:w="2091"/>
            <w:gridCol w:w="6890"/>
          </w:tblGrid>
        </w:tblGridChange>
      </w:tblGrid>
      <w:tr>
        <w:trPr>
          <w:cantSplit w:val="0"/>
          <w:trHeight w:val="266"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D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DF">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bottom"/>
          </w:tcPr>
          <w:p w:rsidR="00000000" w:rsidDel="00000000" w:rsidP="00000000" w:rsidRDefault="00000000" w:rsidRPr="00000000" w14:paraId="000000E0">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Description </w:t>
            </w:r>
            <w:r w:rsidDel="00000000" w:rsidR="00000000" w:rsidRPr="00000000">
              <w:rPr>
                <w:rtl w:val="0"/>
              </w:rPr>
            </w:r>
          </w:p>
        </w:tc>
      </w:tr>
      <w:tr>
        <w:trPr>
          <w:cantSplit w:val="0"/>
          <w:trHeight w:val="983" w:hRule="atLeast"/>
          <w:tblHeader w:val="0"/>
        </w:trPr>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1">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2">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Fix </w:t>
            </w:r>
          </w:p>
        </w:tc>
        <w:tc>
          <w:tcPr>
            <w:tcBorders>
              <w:top w:color="00000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3">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bug must be fixed immediately; the product cannot ship with this bug. </w:t>
            </w:r>
          </w:p>
        </w:tc>
      </w:tr>
      <w:tr>
        <w:trPr>
          <w:cantSplit w:val="0"/>
          <w:trHeight w:val="1464"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5">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Fix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6">
            <w:pPr>
              <w:spacing w:line="256"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important problems that should be fixed as soon as possible.  It would be an embarrassment to the company if this bug shipped. </w:t>
            </w:r>
          </w:p>
        </w:tc>
      </w:tr>
      <w:tr>
        <w:trPr>
          <w:cantSplit w:val="0"/>
          <w:trHeight w:val="980"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7">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8">
            <w:pPr>
              <w:spacing w:after="131"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When Have </w:t>
            </w:r>
          </w:p>
          <w:p w:rsidR="00000000" w:rsidDel="00000000" w:rsidP="00000000" w:rsidRDefault="00000000" w:rsidRPr="00000000" w14:paraId="000000E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A">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should be fixed within the time available.  If the bug does not delay the shipping date, then fix it. </w:t>
            </w:r>
          </w:p>
        </w:tc>
      </w:tr>
      <w:tr>
        <w:trPr>
          <w:cantSplit w:val="0"/>
          <w:trHeight w:val="1949"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C">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D">
            <w:pPr>
              <w:spacing w:line="256" w:lineRule="auto"/>
              <w:ind w:left="2" w:right="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important (at this time) that these bugs be addressed.  Fix these bugs after all other bugs have been fixed. Enhancements/ Good to have features incorporated just are out of the current scope. </w:t>
            </w:r>
          </w:p>
        </w:tc>
      </w:tr>
    </w:tbl>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RESOURCES AND ENVIRONMENT NEEDS</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Testing Tools</w:t>
      </w:r>
    </w:p>
    <w:tbl>
      <w:tblPr>
        <w:tblStyle w:val="Table5"/>
        <w:tblW w:w="102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6"/>
        <w:gridCol w:w="3065"/>
        <w:gridCol w:w="3598"/>
        <w:tblGridChange w:id="0">
          <w:tblGrid>
            <w:gridCol w:w="3546"/>
            <w:gridCol w:w="3065"/>
            <w:gridCol w:w="3598"/>
          </w:tblGrid>
        </w:tblGridChange>
      </w:tblGrid>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2">
            <w:pPr>
              <w:spacing w:after="1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w:t>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creation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5">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6">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tracking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8">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9">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execution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B">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C">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management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E">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FF">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management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1">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2">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reporting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4">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5">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list creating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7">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8">
            <w:pPr>
              <w:spacing w:after="160"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256"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structure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A">
            <w:pPr>
              <w:spacing w:line="256"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Map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B">
            <w:pPr>
              <w:spacing w:after="160" w:line="25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Configuration Management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CM: Git</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Test Environment</w:t>
      </w:r>
    </w:p>
    <w:p w:rsidR="00000000" w:rsidDel="00000000" w:rsidP="00000000" w:rsidRDefault="00000000" w:rsidRPr="00000000" w14:paraId="00000110">
      <w:pPr>
        <w:tabs>
          <w:tab w:val="center" w:pos="1888"/>
        </w:tabs>
        <w:spacing w:after="134" w:line="256"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tab/>
        <w:t xml:space="preserve">Support level 1 (browsers): </w:t>
      </w:r>
    </w:p>
    <w:p w:rsidR="00000000" w:rsidDel="00000000" w:rsidP="00000000" w:rsidRDefault="00000000" w:rsidRPr="00000000" w14:paraId="00000111">
      <w:pPr>
        <w:ind w:left="370" w:right="19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tab/>
        <w:t xml:space="preserve">Windows 8: Edge, Chrome (latest), Firefox (latest), Safari (latest) </w:t>
        <w:tab/>
        <w:t xml:space="preserv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TEST SCHEDULE</w:t>
      </w:r>
    </w:p>
    <w:tbl>
      <w:tblPr>
        <w:tblStyle w:val="Table6"/>
        <w:tblW w:w="9211.0" w:type="dxa"/>
        <w:jc w:val="left"/>
        <w:tblInd w:w="3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8"/>
        <w:gridCol w:w="1999"/>
        <w:gridCol w:w="1288"/>
        <w:gridCol w:w="1419"/>
        <w:gridCol w:w="1417"/>
        <w:tblGridChange w:id="0">
          <w:tblGrid>
            <w:gridCol w:w="3088"/>
            <w:gridCol w:w="1999"/>
            <w:gridCol w:w="1288"/>
            <w:gridCol w:w="1419"/>
            <w:gridCol w:w="1417"/>
          </w:tblGrid>
        </w:tblGridChange>
      </w:tblGrid>
      <w:tr>
        <w:trPr>
          <w:cantSplit w:val="0"/>
          <w:trHeight w:val="493" w:hRule="atLeast"/>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5">
            <w:pPr>
              <w:spacing w:line="256"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Finish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7">
            <w:pPr>
              <w:spacing w:line="256"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8">
            <w:pPr>
              <w:spacing w:line="256"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56" w:lineRule="auto"/>
              <w:ind w:right="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tabs>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t>
              <w:tab/>
              <w:t xml:space="preserve">Requirements</w:t>
            </w:r>
          </w:p>
          <w:p w:rsidR="00000000" w:rsidDel="00000000" w:rsidP="00000000" w:rsidRDefault="00000000" w:rsidRPr="00000000" w14:paraId="0000011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56" w:lineRule="auto"/>
              <w:ind w:right="1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basis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56" w:lineRule="auto"/>
              <w:ind w:right="1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56" w:lineRule="auto"/>
              <w:ind w:righ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and train new test resources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deploy to QA test environment</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F">
            <w:pPr>
              <w:spacing w:line="256" w:lineRule="auto"/>
              <w:ind w:right="3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56" w:lineRule="auto"/>
              <w:ind w:right="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1">
            <w:pPr>
              <w:spacing w:after="1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tabs>
                <w:tab w:val="center" w:pos="2120"/>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w:t>
              <w:tab/>
              <w:t xml:space="preserve">testing </w:t>
              <w:tab/>
              <w:t xml:space="preserve">–</w:t>
            </w:r>
          </w:p>
          <w:p w:rsidR="00000000" w:rsidDel="00000000" w:rsidP="00000000" w:rsidRDefault="00000000" w:rsidRPr="00000000" w14:paraId="0000013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256" w:lineRule="auto"/>
              <w:ind w:right="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deploy to QA test 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56" w:lineRule="auto"/>
              <w:ind w:righ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tabs>
                <w:tab w:val="center" w:pos="2120"/>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w:t>
              <w:tab/>
              <w:t xml:space="preserve">testing </w:t>
              <w:tab/>
              <w:t xml:space="preserve">–</w:t>
            </w:r>
          </w:p>
          <w:p w:rsidR="00000000" w:rsidDel="00000000" w:rsidP="00000000" w:rsidRDefault="00000000" w:rsidRPr="00000000" w14:paraId="0000014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56" w:lineRule="auto"/>
              <w:ind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56" w:lineRule="auto"/>
              <w:ind w:righ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56" w:lineRule="auto"/>
              <w:ind w:right="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of final defects and final build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6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tabs>
                <w:tab w:val="center" w:pos="1576"/>
                <w:tab w:val="right" w:pos="3284"/>
              </w:tabs>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w:t>
              <w:tab/>
              <w:t xml:space="preserve">to </w:t>
              <w:tab/>
              <w:t xml:space="preserve">Staging</w:t>
            </w:r>
          </w:p>
          <w:p w:rsidR="00000000" w:rsidDel="00000000" w:rsidP="00000000" w:rsidRDefault="00000000" w:rsidRPr="00000000" w14:paraId="0000015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256" w:lineRule="auto"/>
              <w:ind w:right="29"/>
              <w:rPr>
                <w:rFonts w:ascii="Times New Roman" w:cs="Times New Roman" w:eastAsia="Times New Roman" w:hAnsi="Times New Roman"/>
                <w:sz w:val="24"/>
                <w:szCs w:val="24"/>
              </w:rPr>
            </w:pPr>
            <w:r w:rsidDel="00000000" w:rsidR="00000000" w:rsidRPr="00000000">
              <w:rPr>
                <w:rtl w:val="0"/>
              </w:rPr>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to Production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56" w:lineRule="auto"/>
              <w:ind w:right="35"/>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56" w:lineRule="auto"/>
              <w:ind w:right="31"/>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56" w:lineRule="auto"/>
              <w:ind w:right="29"/>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Approvals</w:t>
      </w:r>
    </w:p>
    <w:tbl>
      <w:tblPr>
        <w:tblStyle w:val="Table7"/>
        <w:tblW w:w="9059.0" w:type="dxa"/>
        <w:jc w:val="left"/>
        <w:tblInd w:w="2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9"/>
        <w:gridCol w:w="3027"/>
        <w:gridCol w:w="3883"/>
        <w:tblGridChange w:id="0">
          <w:tblGrid>
            <w:gridCol w:w="2149"/>
            <w:gridCol w:w="3027"/>
            <w:gridCol w:w="3883"/>
          </w:tblGrid>
        </w:tblGridChange>
      </w:tblGrid>
      <w:tr>
        <w:trPr>
          <w:cantSplit w:val="0"/>
          <w:trHeight w:val="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133"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Lead </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56"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7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56" w:lineRule="auto"/>
              <w:ind w:left="1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Acronyms</w:t>
      </w:r>
    </w:p>
    <w:p w:rsidR="00000000" w:rsidDel="00000000" w:rsidP="00000000" w:rsidRDefault="00000000" w:rsidRPr="00000000" w14:paraId="00000178">
      <w:pPr>
        <w:spacing w:line="256"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terms are used as examples, please add/remove any terms relevant to the document. </w:t>
      </w:r>
    </w:p>
    <w:p w:rsidR="00000000" w:rsidDel="00000000" w:rsidP="00000000" w:rsidRDefault="00000000" w:rsidRPr="00000000" w14:paraId="00000179">
      <w:pPr>
        <w:spacing w:line="256" w:lineRule="auto"/>
        <w:ind w:left="-5" w:firstLine="0"/>
        <w:rPr>
          <w:rFonts w:ascii="Times New Roman" w:cs="Times New Roman" w:eastAsia="Times New Roman" w:hAnsi="Times New Roman"/>
          <w:sz w:val="24"/>
          <w:szCs w:val="24"/>
        </w:rPr>
      </w:pPr>
      <w:r w:rsidDel="00000000" w:rsidR="00000000" w:rsidRPr="00000000">
        <w:rPr>
          <w:rtl w:val="0"/>
        </w:rPr>
      </w:r>
    </w:p>
    <w:tbl>
      <w:tblPr>
        <w:tblStyle w:val="Table8"/>
        <w:tblW w:w="9002.0" w:type="dxa"/>
        <w:jc w:val="left"/>
        <w:tblInd w:w="3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2"/>
        <w:gridCol w:w="6320"/>
        <w:tblGridChange w:id="0">
          <w:tblGrid>
            <w:gridCol w:w="2682"/>
            <w:gridCol w:w="6320"/>
          </w:tblGrid>
        </w:tblGridChange>
      </w:tblGrid>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7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TERM/ACRONYM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7B">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 Interface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w:t>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w:t>
            </w:r>
          </w:p>
        </w:tc>
      </w:tr>
      <w:tr>
        <w:trPr>
          <w:cantSplit w:val="0"/>
          <w:trHeight w:val="5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256"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w:t>
            </w:r>
          </w:p>
        </w:tc>
      </w:tr>
    </w:tbl>
    <w:p w:rsidR="00000000" w:rsidDel="00000000" w:rsidP="00000000" w:rsidRDefault="00000000" w:rsidRPr="00000000" w14:paraId="0000018A">
      <w:pPr>
        <w:spacing w:line="256" w:lineRule="auto"/>
        <w:ind w:left="-5" w:firstLine="0"/>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sectPr>
      <w:foot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7"/>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99" w:line="256" w:lineRule="auto"/>
      <w:ind w:left="10" w:right="2" w:hanging="10"/>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186" w:line="256" w:lineRule="auto"/>
      <w:ind w:left="10" w:right="1" w:hanging="10"/>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3">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4">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5">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6">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7">
    <w:basedOn w:val="TableNormal"/>
    <w:pPr>
      <w:spacing w:after="0" w:line="240" w:lineRule="auto"/>
    </w:pPr>
    <w:tblPr>
      <w:tblStyleRowBandSize w:val="1"/>
      <w:tblStyleColBandSize w:val="1"/>
      <w:tblCellMar>
        <w:top w:w="9.0" w:type="dxa"/>
        <w:left w:w="106.0" w:type="dxa"/>
        <w:bottom w:w="0.0" w:type="dxa"/>
        <w:right w:w="115.0" w:type="dxa"/>
      </w:tblCellMar>
    </w:tblPr>
  </w:style>
  <w:style w:type="table" w:styleId="Table8">
    <w:basedOn w:val="TableNormal"/>
    <w:pPr>
      <w:spacing w:after="0" w:line="240" w:lineRule="auto"/>
    </w:pPr>
    <w:tblPr>
      <w:tblStyleRowBandSize w:val="1"/>
      <w:tblStyleColBandSize w:val="1"/>
      <w:tblCellMar>
        <w:top w:w="9.0" w:type="dxa"/>
        <w:left w:w="106.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