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2D33" w14:textId="77777777" w:rsidR="003A290C" w:rsidRDefault="003A290C">
      <w:pPr>
        <w:pStyle w:val="Heading1"/>
        <w:rPr>
          <w:rFonts w:eastAsia="Times New Roman"/>
        </w:rPr>
      </w:pPr>
      <w:r>
        <w:rPr>
          <w:rFonts w:eastAsia="Times New Roman"/>
        </w:rPr>
        <w:t>Arellano University LMS — Bug Report Template</w:t>
      </w:r>
    </w:p>
    <w:p w14:paraId="5CAFB13A" w14:textId="77777777" w:rsidR="003A290C" w:rsidRDefault="003A290C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QA Testing Standard • Version 1.0 • One form per bug</w:t>
      </w:r>
    </w:p>
    <w:p w14:paraId="5B2EE4A5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t>1. How to Use This Document</w:t>
      </w:r>
    </w:p>
    <w:p w14:paraId="31068155" w14:textId="77777777" w:rsidR="003A290C" w:rsidRDefault="003A29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Copy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Section 5 (Bug Report Form)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once for every bug you find. Do not put two bugs in one form — they get fixed separately.</w:t>
      </w:r>
    </w:p>
    <w:p w14:paraId="619C693A" w14:textId="77777777" w:rsidR="003A290C" w:rsidRDefault="003A29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Fill every field. If a field genuinely does not apply, write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N/A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never leave it blank, because a blank field is indistinguishable from a forgotten one.</w:t>
      </w:r>
    </w:p>
    <w:p w14:paraId="487DBD9F" w14:textId="77777777" w:rsidR="003A290C" w:rsidRDefault="003A29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Add the bug to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Section 6 log 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the team has one index of everything found.</w:t>
      </w:r>
    </w:p>
    <w:p w14:paraId="1AE057A7" w14:textId="77777777" w:rsidR="003A290C" w:rsidRDefault="003A29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Name the file </w:t>
      </w:r>
      <w:r>
        <w:rPr>
          <w:rStyle w:val="HTMLCode"/>
          <w:color w:val="1A1A1A"/>
        </w:rPr>
        <w:t>BUG-</w:t>
      </w:r>
      <w:r>
        <w:rPr>
          <w:rStyle w:val="HTMLCode"/>
          <w:color w:val="1A1A1A"/>
        </w:rPr>
        <w:t>&lt;ID&gt;-&lt;short-slug&gt;.docx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e.g. </w:t>
      </w:r>
      <w:r>
        <w:rPr>
          <w:rStyle w:val="HTMLCode"/>
          <w:color w:val="1A1A1A"/>
        </w:rPr>
        <w:t>BUG-014-grade-sheet-total-wrong.docx</w:t>
      </w:r>
      <w:r>
        <w:rPr>
          <w:rFonts w:ascii="Calibri" w:eastAsia="Times New Roman" w:hAnsi="Calibri" w:cs="Calibri"/>
          <w:color w:val="1A1A1A"/>
          <w:sz w:val="22"/>
          <w:szCs w:val="22"/>
        </w:rPr>
        <w:t>. Or keep all bugs in one document, in ID order.</w:t>
      </w:r>
    </w:p>
    <w:p w14:paraId="2B8F61CF" w14:textId="77777777" w:rsidR="003A290C" w:rsidRDefault="003A290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Attach screenshots/recordings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inside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form at the Evidence field, not as loose files.</w:t>
      </w:r>
    </w:p>
    <w:p w14:paraId="36A80842" w14:textId="77777777" w:rsidR="003A290C" w:rsidRDefault="003A290C">
      <w:pPr>
        <w:shd w:val="clear" w:color="auto" w:fill="FFF8E1"/>
        <w:divId w:val="1767336662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The three fields that decide how fast a bug gets fixed: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the exact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URL / route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the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role you were logged in as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and the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browser console + network errors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. This system is role-gated and database-driven, so the same screen behaves differently per role, and most real failures surface as a failed </w:t>
      </w:r>
      <w:r>
        <w:rPr>
          <w:rStyle w:val="HTMLCode"/>
          <w:color w:val="1A1A1A"/>
        </w:rPr>
        <w:t>rpc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call in the Network tab. A report without these three is usually not reproducible. </w:t>
      </w:r>
    </w:p>
    <w:p w14:paraId="67519F72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t>2. Severity Definitions</w:t>
      </w:r>
    </w:p>
    <w:p w14:paraId="415EBF97" w14:textId="77777777" w:rsidR="003A290C" w:rsidRDefault="003A290C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Pick the severity from the impact, not from how annoying it feels.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964"/>
        <w:gridCol w:w="3604"/>
      </w:tblGrid>
      <w:tr w:rsidR="00000000" w14:paraId="34D49C52" w14:textId="77777777">
        <w:tc>
          <w:tcPr>
            <w:tcW w:w="80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6AE8E24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220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033D1F7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200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AEC430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000000" w14:paraId="761AF079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B7DBD6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S1 – Critical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1D8A49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 loss, wrong grades, security/permission leak, or a core flow is completely blocked with no workaround.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F2EEBD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student can open another student's submission. Final grade saves the wrong value.</w:t>
            </w:r>
          </w:p>
        </w:tc>
      </w:tr>
      <w:tr w:rsidR="00000000" w14:paraId="6ABE6F70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288407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S2 – High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01E5F2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major feature is broken, but a workaround exists or only one role is affected.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83595B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Faculty cannot publish an assessment; Save button throws an error every time.</w:t>
            </w:r>
          </w:p>
        </w:tc>
      </w:tr>
      <w:tr w:rsidR="00000000" w14:paraId="017D2E5B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6C61E9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S3 – Medium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99046D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Feature works but behaves incorrectly in a specific case; wrong counts, wrong sort, stale data after an action.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EFAAAF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Table still shows a deleted row until manual refresh. Pagination total is off by one.</w:t>
            </w:r>
          </w:p>
        </w:tc>
      </w:tr>
      <w:tr w:rsidR="00000000" w14:paraId="30B7F08E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A68191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S4 – Low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6989FB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Cosmetic, copy, alignment, spacing, icon, or minor inconsistency. No functional impact.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834128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Modal title says “Create User” while editing. Column header misaligned on mobile.</w:t>
            </w:r>
          </w:p>
        </w:tc>
      </w:tr>
    </w:tbl>
    <w:p w14:paraId="1B9448D0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3. Bug Type &amp; Module Reference</w:t>
      </w:r>
    </w:p>
    <w:p w14:paraId="22BA0325" w14:textId="77777777" w:rsidR="003A290C" w:rsidRDefault="003A290C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Use these exact words in the form so bugs can be grouped and routed correctly.</w:t>
      </w:r>
    </w:p>
    <w:p w14:paraId="55176307" w14:textId="77777777" w:rsidR="003A290C" w:rsidRDefault="003A290C">
      <w:pPr>
        <w:pStyle w:val="Heading3"/>
        <w:rPr>
          <w:rFonts w:eastAsia="Times New Roman"/>
        </w:rPr>
      </w:pPr>
      <w:r>
        <w:rPr>
          <w:rFonts w:eastAsia="Times New Roman"/>
        </w:rPr>
        <w:t>Bug Type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509D54AC" w14:textId="77777777">
        <w:tc>
          <w:tcPr>
            <w:tcW w:w="130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D3EF36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730CE44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 when</w:t>
            </w:r>
          </w:p>
        </w:tc>
      </w:tr>
      <w:tr w:rsidR="00000000" w14:paraId="6976211D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EC63A3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5B3B00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feature does the wrong thing or nothing at all.</w:t>
            </w:r>
          </w:p>
        </w:tc>
      </w:tr>
      <w:tr w:rsidR="00000000" w14:paraId="5586DA99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3E1446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 / Calculation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40B033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Numbers, grades, averages, totals, counts, or statuses are wrong.</w:t>
            </w:r>
          </w:p>
        </w:tc>
      </w:tr>
      <w:tr w:rsidR="00000000" w14:paraId="126B11CC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17D115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Permission / Access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60E6CA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role sees, opens, or edits something it should not — or is blocked from something it should reach.</w:t>
            </w:r>
          </w:p>
        </w:tc>
      </w:tr>
      <w:tr w:rsidR="00000000" w14:paraId="200F8D25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0966B6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5A2C29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form accepts invalid input, or rejects valid input, or shows the wrong error message.</w:t>
            </w:r>
          </w:p>
        </w:tc>
      </w:tr>
      <w:tr w:rsidR="00000000" w14:paraId="26651ADB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FA6951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UI / Layout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4B171B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Visual only: spacing, overflow, alignment, responsiveness, wrong icon or color.</w:t>
            </w:r>
          </w:p>
        </w:tc>
      </w:tr>
      <w:tr w:rsidR="00000000" w14:paraId="4AA7382B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FC40A1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Copy / Text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EC3051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Typos, wrong labels, untranslated or placeholder text.</w:t>
            </w:r>
          </w:p>
        </w:tc>
      </w:tr>
      <w:tr w:rsidR="00000000" w14:paraId="540D1076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C22AA5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8EE2BA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Page or action is unacceptably slow, freezes, or times out.</w:t>
            </w:r>
          </w:p>
        </w:tc>
      </w:tr>
      <w:tr w:rsidR="00000000" w14:paraId="1E6BFCA4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43D6F9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Crash / Error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3EDA1F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White screen, unhandled error, app becomes unusable until reload.</w:t>
            </w:r>
          </w:p>
        </w:tc>
      </w:tr>
    </w:tbl>
    <w:p w14:paraId="2FC7ECFB" w14:textId="77777777" w:rsidR="003A290C" w:rsidRDefault="003A290C">
      <w:pPr>
        <w:pStyle w:val="Heading3"/>
        <w:rPr>
          <w:rFonts w:eastAsia="Times New Roman"/>
        </w:rPr>
      </w:pPr>
      <w:r>
        <w:rPr>
          <w:rFonts w:eastAsia="Times New Roman"/>
        </w:rPr>
        <w:t>Module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73A5B107" w14:textId="77777777">
        <w:tc>
          <w:tcPr>
            <w:tcW w:w="130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23DB250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2927B70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Covers</w:t>
            </w:r>
          </w:p>
        </w:tc>
      </w:tr>
      <w:tr w:rsidR="00000000" w14:paraId="5A2699ED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68554C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 &amp; Onboarding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4130EA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Login, set password, invite / resend invite, role switching, session persistence.</w:t>
            </w:r>
          </w:p>
        </w:tc>
      </w:tr>
      <w:tr w:rsidR="00000000" w14:paraId="1FCDE660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5EBF0D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783367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Users, roles, school years, terms, system settings, audit logs.</w:t>
            </w:r>
          </w:p>
        </w:tc>
      </w:tr>
      <w:tr w:rsidR="00000000" w14:paraId="1324CBD1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90BB49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Dean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11CA64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Departments, programs, courses, curriculum maps, sections, faculty assignment.</w:t>
            </w:r>
          </w:p>
        </w:tc>
      </w:tr>
      <w:tr w:rsidR="00000000" w14:paraId="27AFEB06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5ABBD5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Registrar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88C414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Enrollments, student records, clearances, final grade release, rosters, progression.</w:t>
            </w:r>
          </w:p>
        </w:tc>
      </w:tr>
      <w:tr w:rsidR="00000000" w14:paraId="5111DB27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2D8168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6E6031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 list, attendance, grading setup, grade sheet, assessments, rubrics, modules/materials.</w:t>
            </w:r>
          </w:p>
        </w:tc>
      </w:tr>
      <w:tr w:rsidR="00000000" w14:paraId="3B7AD035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51157C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561941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Schedule, grades, clearance, submissions, course content, evaluations.</w:t>
            </w:r>
          </w:p>
        </w:tc>
      </w:tr>
      <w:tr w:rsidR="00000000" w14:paraId="4324794E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1924E5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Shared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4D4CF6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Announcements, notifications, events, discussions, dashboards, profile.</w:t>
            </w:r>
          </w:p>
        </w:tc>
      </w:tr>
      <w:tr w:rsidR="00000000" w14:paraId="6B277C20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94E809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3A8509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Student / section insights, item analysis, AI advisor.</w:t>
            </w:r>
          </w:p>
        </w:tc>
      </w:tr>
    </w:tbl>
    <w:p w14:paraId="64D1D354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t>4. How to Capture Console &amp; Network Errors</w:t>
      </w:r>
    </w:p>
    <w:p w14:paraId="60A53985" w14:textId="77777777" w:rsidR="003A290C" w:rsidRDefault="003A290C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Do this </w:t>
      </w:r>
      <w:r>
        <w:rPr>
          <w:rFonts w:ascii="Calibri" w:hAnsi="Calibri" w:cs="Calibri"/>
          <w:b/>
          <w:bCs/>
          <w:color w:val="1A1A1A"/>
        </w:rPr>
        <w:t>before</w:t>
      </w:r>
      <w:r>
        <w:rPr>
          <w:rFonts w:ascii="Calibri" w:hAnsi="Calibri" w:cs="Calibri"/>
          <w:color w:val="1A1A1A"/>
        </w:rPr>
        <w:t xml:space="preserve"> you close the screen where the bug happened. It takes 20 seconds and it is the single most useful thing you can attach.</w:t>
      </w:r>
    </w:p>
    <w:p w14:paraId="3D9C94C2" w14:textId="77777777" w:rsidR="003A290C" w:rsidRDefault="003A29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F12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open DevTools.</w:t>
      </w:r>
    </w:p>
    <w:p w14:paraId="3B03B077" w14:textId="77777777" w:rsidR="003A290C" w:rsidRDefault="003A29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Console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tab. Screenshot anything in red.</w:t>
      </w:r>
    </w:p>
    <w:p w14:paraId="1795A4D7" w14:textId="77777777" w:rsidR="003A290C" w:rsidRDefault="003A29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Open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Network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tab, tick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Fetch/XHR</w:t>
      </w:r>
      <w:r>
        <w:rPr>
          <w:rFonts w:ascii="Calibri" w:eastAsia="Times New Roman" w:hAnsi="Calibri" w:cs="Calibri"/>
          <w:color w:val="1A1A1A"/>
          <w:sz w:val="22"/>
          <w:szCs w:val="22"/>
        </w:rPr>
        <w:t>, then redo the action that failed.</w:t>
      </w:r>
    </w:p>
    <w:p w14:paraId="62E19D40" w14:textId="77777777" w:rsidR="003A290C" w:rsidRDefault="003A29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the request that turned red or returned a non-200 status. It will usually be a call ending in </w:t>
      </w:r>
      <w:r>
        <w:rPr>
          <w:rStyle w:val="HTMLCode"/>
          <w:color w:val="1A1A1A"/>
        </w:rPr>
        <w:t>/rest/v1/rpc/fn_something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45A9597" w14:textId="77777777" w:rsidR="003A290C" w:rsidRDefault="003A290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Copy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request 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(that </w:t>
      </w:r>
      <w:r>
        <w:rPr>
          <w:rStyle w:val="HTMLCode"/>
          <w:color w:val="1A1A1A"/>
        </w:rPr>
        <w:t>fn_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name),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Response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body into the form.</w:t>
      </w:r>
    </w:p>
    <w:p w14:paraId="22298691" w14:textId="77777777" w:rsidR="003A290C" w:rsidRDefault="003A290C">
      <w:pPr>
        <w:shd w:val="clear" w:color="auto" w:fill="EDF7ED"/>
        <w:divId w:val="1393189892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Good: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“</w:t>
      </w:r>
      <w:r>
        <w:rPr>
          <w:rStyle w:val="HTMLCode"/>
          <w:color w:val="1A1A1A"/>
        </w:rPr>
        <w:t>POST /rest/v1/rpc/fn_save_grade_sheet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returned </w:t>
      </w: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400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response: </w:t>
      </w:r>
      <w:r>
        <w:rPr>
          <w:rStyle w:val="HTMLCode"/>
          <w:color w:val="1A1A1A"/>
        </w:rPr>
        <w:t>{"success": false, "message": "Grading period is locked"}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but the UI showed a green success toast anyway.” </w:t>
      </w:r>
    </w:p>
    <w:p w14:paraId="2E1C31CF" w14:textId="77777777" w:rsidR="003A290C" w:rsidRDefault="003A290C">
      <w:pPr>
        <w:shd w:val="clear" w:color="auto" w:fill="FDECEA"/>
        <w:divId w:val="218245848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Not usable: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“Saving grades doesn't work sometimes.” </w:t>
      </w:r>
    </w:p>
    <w:p w14:paraId="0AAF9078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t>5. Bug Report Form</w:t>
      </w:r>
    </w:p>
    <w:p w14:paraId="0C45FCE6" w14:textId="77777777" w:rsidR="003A290C" w:rsidRDefault="003A290C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Copy this whole table once per bug.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77023112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403CAF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08E1D2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BUG-001</w:t>
            </w:r>
          </w:p>
        </w:tc>
      </w:tr>
      <w:tr w:rsidR="00000000" w14:paraId="28ED8C44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A2164B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E20BC8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One line: what is wrong and where. e.g. “Faculty grade sheet saves 0 for students with an excused absence”</w:t>
            </w:r>
          </w:p>
        </w:tc>
      </w:tr>
      <w:tr w:rsidR="00000000" w14:paraId="7E60156A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C2AE4E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Reported By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49BF70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Your name</w:t>
            </w:r>
          </w:p>
        </w:tc>
      </w:tr>
      <w:tr w:rsidR="00000000" w14:paraId="5717777D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7226FD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Date Reported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F29F13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YYYY-MM-DD</w:t>
            </w:r>
          </w:p>
        </w:tc>
      </w:tr>
      <w:tr w:rsidR="00000000" w14:paraId="6823F907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A4FCC3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259BFE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S1 / S2 / S3 / S4 (see Section 2)</w:t>
            </w:r>
          </w:p>
        </w:tc>
      </w:tr>
      <w:tr w:rsidR="00000000" w14:paraId="7C1CA34E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71561E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Bug Type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A59A50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See Section 3</w:t>
            </w:r>
          </w:p>
        </w:tc>
      </w:tr>
      <w:tr w:rsidR="00000000" w14:paraId="749D2389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1B1D62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E7188E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See Section 3</w:t>
            </w:r>
          </w:p>
        </w:tc>
      </w:tr>
      <w:tr w:rsidR="00000000" w14:paraId="1C2AECC9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B692C0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Logged-in Role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CCA690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Admin / Dean / Registrar / Faculty / Student — and the active role in the switcher if the account has more than one</w:t>
            </w:r>
          </w:p>
        </w:tc>
      </w:tr>
      <w:tr w:rsidR="00000000" w14:paraId="7E79ACEE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5CA8EF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Test Account Used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6DAAF0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Email or student/faculty number. Never write passwords here.</w:t>
            </w:r>
          </w:p>
        </w:tc>
      </w:tr>
      <w:tr w:rsidR="00000000" w14:paraId="364475C2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CEC1D4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URL / Route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92CC9B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Full path from the address bar, e.g. /faculty/sections/&lt;id&gt;/grade-sheet</w:t>
            </w:r>
          </w:p>
        </w:tc>
      </w:tr>
      <w:tr w:rsidR="00000000" w14:paraId="353F9BD2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B66775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Screen / Component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4FDBCC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Which panel, table, modal, tab, or button. e.g. “Assessments tab → Create Assessment modal → Save button”</w:t>
            </w:r>
          </w:p>
        </w:tc>
      </w:tr>
      <w:tr w:rsidR="00000000" w14:paraId="170BAA75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449A15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7BFE04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What had to be true first. e.g. “Term is Active, section has 3 enrolled students, grading period Prelim is unlocked.”</w:t>
            </w:r>
          </w:p>
        </w:tc>
      </w:tr>
      <w:tr w:rsidR="00000000" w14:paraId="067B2547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59719D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0C7A7C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Numbered, one action per line, starting from login. Include the exact values you typed.</w:t>
            </w: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br/>
              <w:t>1. Log in as faculty1@au.edu.ph</w:t>
            </w: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br/>
              <w:t>2. Go to Sections → BSIT-1A → Grade Sheet</w:t>
            </w: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br/>
              <w:t>3. Enter 85 in the Prelim column for Dela Cruz, Juan</w:t>
            </w: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br/>
              <w:t>4. Click Save</w:t>
            </w:r>
          </w:p>
        </w:tc>
      </w:tr>
      <w:tr w:rsidR="00000000" w14:paraId="6E95B1C0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D51D4E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762A66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What should have happened, and why you believe so (spec, requirement, or common sense).</w:t>
            </w:r>
          </w:p>
        </w:tc>
      </w:tr>
      <w:tr w:rsidR="00000000" w14:paraId="729F02C2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FD0FCC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F7E12A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What actually happened. Quote error messages and toast text word for word.</w:t>
            </w:r>
          </w:p>
        </w:tc>
      </w:tr>
      <w:tr w:rsidR="00000000" w14:paraId="65633BE6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939C81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8BEA8E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Always (5/5) / Sometimes (state how often, e.g. 2/5) / Happened once</w:t>
            </w:r>
          </w:p>
        </w:tc>
      </w:tr>
      <w:tr w:rsidR="00000000" w14:paraId="0355F78A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AFDE26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Console Errors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8E3B9A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Paste red console text, or N/A</w:t>
            </w:r>
          </w:p>
        </w:tc>
      </w:tr>
      <w:tr w:rsidR="00000000" w14:paraId="5291E608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40621A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Failed Request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A44F5A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RPC / endpoint name, HTTP status, and response body. e.g. fn_save_grade_sheet — 400 — {"success": false, "message": "..."} — or N/A</w:t>
            </w:r>
          </w:p>
        </w:tc>
      </w:tr>
      <w:tr w:rsidR="00000000" w14:paraId="64D28428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232A83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C6CCBC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Paste screenshots or screen-recording links here. Annotate what to look at.</w:t>
            </w:r>
          </w:p>
        </w:tc>
      </w:tr>
      <w:tr w:rsidR="00000000" w14:paraId="64928710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B24DDD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05EEC0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Browser + version, OS, screen size (desktop / tablet / mobile), and which build/branch you tested.</w:t>
            </w:r>
          </w:p>
        </w:tc>
      </w:tr>
      <w:tr w:rsidR="00000000" w14:paraId="5474225B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454509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Impact / Workaround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1A3D02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Who is blocked, and is there a way around it? e.g. “Faculty cannot submit prelim grades; no workaround.”</w:t>
            </w:r>
          </w:p>
        </w:tc>
      </w:tr>
      <w:tr w:rsidR="00000000" w14:paraId="22485B39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656E8E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Related Bugs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F30E83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Other BUG IDs that look like the same root cause, or N/A</w:t>
            </w:r>
          </w:p>
        </w:tc>
      </w:tr>
      <w:tr w:rsidR="00000000" w14:paraId="57C4897B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CE04EC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43A330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New / Confirmed / In Progress / Fixed / Retest / Closed / Won't Fix</w:t>
            </w:r>
          </w:p>
        </w:tc>
      </w:tr>
      <w:tr w:rsidR="00000000" w14:paraId="17076A8E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9DB09C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Retest Result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312E5D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i/>
                <w:iCs/>
                <w:color w:val="8A8A8A"/>
                <w:sz w:val="21"/>
                <w:szCs w:val="21"/>
              </w:rPr>
              <w:t>Filled by QA after a fix: Pass / Fail + date + what you re-checked</w:t>
            </w:r>
          </w:p>
        </w:tc>
      </w:tr>
    </w:tbl>
    <w:p w14:paraId="128F8515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t>6. Filled Example</w:t>
      </w:r>
    </w:p>
    <w:p w14:paraId="26F132A6" w14:textId="77777777" w:rsidR="003A290C" w:rsidRDefault="003A290C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This is the level of detail that lets a fix start immediately.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7204DD3D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E30D0B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1C4B29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BUG-014</w:t>
            </w:r>
          </w:p>
        </w:tc>
      </w:tr>
      <w:tr w:rsidR="00000000" w14:paraId="224D1ECA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FA873C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C6FA65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Grade sheet shows a success toast even though the save fails on a locked grading period</w:t>
            </w:r>
          </w:p>
        </w:tc>
      </w:tr>
      <w:tr w:rsidR="00000000" w14:paraId="340C4057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3A2F44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Reported By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D828A9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Maria Santos</w:t>
            </w:r>
          </w:p>
        </w:tc>
      </w:tr>
      <w:tr w:rsidR="00000000" w14:paraId="0E9495EC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50D0FE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Date Reported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1275FD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2026-07-27</w:t>
            </w:r>
          </w:p>
        </w:tc>
      </w:tr>
      <w:tr w:rsidR="00000000" w14:paraId="79C7471C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54837E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E95897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S1 – Critical (faculty believe grades were saved when they were not)</w:t>
            </w:r>
          </w:p>
        </w:tc>
      </w:tr>
      <w:tr w:rsidR="00000000" w14:paraId="4003E021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CFFF5E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Bug Type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288AA8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 / Calculation</w:t>
            </w:r>
          </w:p>
        </w:tc>
      </w:tr>
      <w:tr w:rsidR="00000000" w14:paraId="1DA70BE2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FBA23F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302634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Faculty</w:t>
            </w:r>
          </w:p>
        </w:tc>
      </w:tr>
      <w:tr w:rsidR="00000000" w14:paraId="7459174B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C7FB15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Logged-in Role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9C276E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Faculty (account also holds Dean; active role was Faculty)</w:t>
            </w:r>
          </w:p>
        </w:tc>
      </w:tr>
      <w:tr w:rsidR="00000000" w14:paraId="2CCC9402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8DF971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Test Account Used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4B487D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faculty1@au.edu.ph</w:t>
            </w:r>
          </w:p>
        </w:tc>
      </w:tr>
      <w:tr w:rsidR="00000000" w14:paraId="58EAAE85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F56D41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URL / Route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113352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/faculty/sections/8f2c9a10-4d33-4a7e-9b21-77c0e5c1a9d4/grade-sheet</w:t>
            </w:r>
          </w:p>
        </w:tc>
      </w:tr>
      <w:tr w:rsidR="00000000" w14:paraId="3E84FD86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E361B9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Screen / Component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CCDCED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Grade Sheet table → Prelim column → Save Changes button</w:t>
            </w:r>
          </w:p>
        </w:tc>
      </w:tr>
      <w:tr w:rsidR="00000000" w14:paraId="1E4B0DBA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EFEDB5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231746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 2026–2027, 1st Semester is Active. Section BSIT-1A has 3 enrolled students. The Prelim grading period was locked by the Registrar earlier today.</w:t>
            </w:r>
          </w:p>
        </w:tc>
      </w:tr>
      <w:tr w:rsidR="00000000" w14:paraId="13547B5D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05A538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443AD1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 Log in as faculty1@au.edu.ph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>2. Sidebar → My Sections → BSIT-1A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>3. Open the Grade Sheet tab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>4. Type 85 in the Prelim cell for “Dela Cruz, Juan”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>5. Click Save Changes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br/>
              <w:t>6. Reload the page (F5)</w:t>
            </w:r>
          </w:p>
        </w:tc>
      </w:tr>
      <w:tr w:rsidR="00000000" w14:paraId="44E74EC2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B0D6C1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CF9596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Because Prelim is locked, an error toast should appear saying the grading period is locked, the cell should revert, and no value should be written.</w:t>
            </w:r>
          </w:p>
        </w:tc>
      </w:tr>
      <w:tr w:rsidR="00000000" w14:paraId="7F747BC0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8C544D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2EFAAB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green toast appears reading “Grades saved successfully.” After reloading, the Prelim cell is empty again — nothing was actually saved. No error is shown to the user at any point.</w:t>
            </w:r>
          </w:p>
        </w:tc>
      </w:tr>
      <w:tr w:rsidR="00000000" w14:paraId="4A56788E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2BC761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30AA48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Always (5/5)</w:t>
            </w:r>
          </w:p>
        </w:tc>
      </w:tr>
      <w:tr w:rsidR="00000000" w14:paraId="7C417D99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25BAB3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Console Errors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1C34BD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None in Console.</w:t>
            </w:r>
          </w:p>
        </w:tc>
      </w:tr>
      <w:tr w:rsidR="00000000" w14:paraId="07D758FF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77C588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Failed Request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85C4BD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 /rest/v1/rpc/fn_save_grade_sheet — HTTP 200 — response body: {"success": false, "message": "Grading period is locked"}</w:t>
            </w:r>
          </w:p>
        </w:tc>
      </w:tr>
      <w:tr w:rsidR="00000000" w14:paraId="50D654EA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B7DDDE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6B74B7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Screenshot 1: green success toast. Screenshot 2: Network tab showing the response body. Screenshot 3: empty cell after reload.</w:t>
            </w:r>
          </w:p>
        </w:tc>
      </w:tr>
      <w:tr w:rsidR="00000000" w14:paraId="0FE39380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984828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B914A7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Chrome 138, Windows 11, 1920x1080 desktop, branch develop_auth</w:t>
            </w:r>
          </w:p>
        </w:tc>
      </w:tr>
      <w:tr w:rsidR="00000000" w14:paraId="7FEAAC4A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89E532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Impact / Workaround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CE95EE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Faculty silently lose grade entries and have no way to know. No workaround —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only detection is a manual reload. Affects every locked period.</w:t>
            </w:r>
          </w:p>
        </w:tc>
      </w:tr>
      <w:tr w:rsidR="00000000" w14:paraId="3FBCA7BA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8E0940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Related Bugs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A9CE2F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Possibly BUG-009 (attendance save also shows success on failure)</w:t>
            </w:r>
          </w:p>
        </w:tc>
      </w:tr>
      <w:tr w:rsidR="00000000" w14:paraId="1D6DAE28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37B5DA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EC52D7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New</w:t>
            </w:r>
          </w:p>
        </w:tc>
      </w:tr>
      <w:tr w:rsidR="00000000" w14:paraId="5705EA86" w14:textId="77777777">
        <w:tc>
          <w:tcPr>
            <w:tcW w:w="1300" w:type="pct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shd w:val="clear" w:color="auto" w:fill="EEF2F8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3BF077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Retest Result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28EB01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</w:t>
            </w:r>
          </w:p>
        </w:tc>
      </w:tr>
    </w:tbl>
    <w:p w14:paraId="1902E8CE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t>7. Bug Log (Master Index)</w:t>
      </w:r>
    </w:p>
    <w:p w14:paraId="1FA9DD50" w14:textId="77777777" w:rsidR="003A290C" w:rsidRDefault="003A290C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Add one row per bug. Keep this at the front of your QA pack so the team can see everything at a glance.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571"/>
        <w:gridCol w:w="989"/>
        <w:gridCol w:w="1040"/>
        <w:gridCol w:w="950"/>
        <w:gridCol w:w="1096"/>
        <w:gridCol w:w="770"/>
        <w:gridCol w:w="825"/>
      </w:tblGrid>
      <w:tr w:rsidR="00000000" w14:paraId="73BBCAA4" w14:textId="77777777">
        <w:tc>
          <w:tcPr>
            <w:tcW w:w="45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29BFB8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145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450E915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Title</w:t>
            </w:r>
          </w:p>
        </w:tc>
        <w:tc>
          <w:tcPr>
            <w:tcW w:w="50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5AE9874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60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4BF760C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55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6C48455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55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2B98603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Reported By</w:t>
            </w:r>
          </w:p>
        </w:tc>
        <w:tc>
          <w:tcPr>
            <w:tcW w:w="45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0FB0CAF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45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14:paraId="0C67588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000000" w14:paraId="24EE149D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659FE1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BUG-001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575DD1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5B0D88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C6EE2C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4FF715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6AC108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2025FB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01F899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45BAD93B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C998BB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BUG-002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991228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FE5657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E732FD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3FF5D9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6B647D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9EDEE3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7D8DD9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2A611383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C2C765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BUG-003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0C3B8A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F8F8D2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125CFC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2A0E64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1AE00B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B5F242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BFBEA8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2EAFBFA3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936539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BUG-004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431C13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3CF24E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CC70F9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BAE597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AAA1D5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B35666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AA673A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2957F889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7578E4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BUG-005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4F93CB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89BF26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1B042A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1F9A83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1B7B5A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FC18A4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EE3EF1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48491AC7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EE6559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BUG-006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56D858C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5A93EF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8E0CA1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2B6B29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5ED646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F329E3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3EB633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74DD5578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795252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BUG-007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FC003D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461314B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FACD56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4838B0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578CD93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673785D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6DD5A49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71888F85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A24CA3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BUG-008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06E6FE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7C8D008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DE1A33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43E51F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5DA346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F1A74C5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4FE798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2B85B857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EF6E7F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BUG-009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012DB1F2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11041C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7B7E68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513A4AE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DA186BF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8BB179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C83E8C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  <w:tr w:rsidR="00000000" w14:paraId="6A15DBB6" w14:textId="77777777"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3FDB53A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BUG-010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771E40D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EA98E74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29CAF426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A0520E1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1CB581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0FF49F7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6" w:space="0" w:color="B8C2D0"/>
              <w:left w:val="single" w:sz="6" w:space="0" w:color="B8C2D0"/>
              <w:bottom w:val="single" w:sz="6" w:space="0" w:color="B8C2D0"/>
              <w:right w:val="single" w:sz="6" w:space="0" w:color="B8C2D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CC559E0" w14:textId="77777777" w:rsidR="003A290C" w:rsidRDefault="003A290C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 </w:t>
            </w:r>
          </w:p>
        </w:tc>
      </w:tr>
    </w:tbl>
    <w:p w14:paraId="639AC056" w14:textId="77777777" w:rsidR="003A290C" w:rsidRDefault="003A290C">
      <w:pPr>
        <w:pStyle w:val="Heading2"/>
        <w:rPr>
          <w:rFonts w:eastAsia="Times New Roman"/>
        </w:rPr>
      </w:pPr>
      <w:r>
        <w:rPr>
          <w:rFonts w:eastAsia="Times New Roman"/>
        </w:rPr>
        <w:t>8. Before You File — Checklist</w:t>
      </w:r>
    </w:p>
    <w:p w14:paraId="42D1A0AC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reproduced it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at least twice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recorded how often it happened.</w:t>
      </w:r>
    </w:p>
    <w:p w14:paraId="7F0DC2DE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checked whether it also happens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on a different role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that narrows it down enormously.</w:t>
      </w:r>
    </w:p>
    <w:p w14:paraId="4DF9BD6D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did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hard reload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(Ctrl+Shift+R) to rule out stale cache.</w:t>
      </w:r>
    </w:p>
    <w:p w14:paraId="00E4E554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copied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exact URL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a description of the page.</w:t>
      </w:r>
    </w:p>
    <w:p w14:paraId="683E7C1D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opened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F12 → Console and Network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captured what I saw.</w:t>
      </w:r>
    </w:p>
    <w:p w14:paraId="402C5202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quoted error/toast text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word for word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paraphrased.</w:t>
      </w:r>
    </w:p>
    <w:p w14:paraId="7F52E420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searched the log in Section 7 to make sure this is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 a duplicate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A0691D1" w14:textId="77777777" w:rsidR="003A290C" w:rsidRDefault="003A290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This form describes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exactly one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bug.</w:t>
      </w:r>
    </w:p>
    <w:sectPr w:rsidR="003A2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664"/>
    <w:multiLevelType w:val="multilevel"/>
    <w:tmpl w:val="4CE8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A2063"/>
    <w:multiLevelType w:val="multilevel"/>
    <w:tmpl w:val="258C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F349F"/>
    <w:multiLevelType w:val="multilevel"/>
    <w:tmpl w:val="E576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760528">
    <w:abstractNumId w:val="1"/>
  </w:num>
  <w:num w:numId="2" w16cid:durableId="1305045681">
    <w:abstractNumId w:val="2"/>
  </w:num>
  <w:num w:numId="3" w16cid:durableId="128785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9C"/>
    <w:rsid w:val="002D407B"/>
    <w:rsid w:val="003A290C"/>
    <w:rsid w:val="00FD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DC4C7"/>
  <w15:chartTrackingRefBased/>
  <w15:docId w15:val="{DC714339-7822-46D7-9C5C-14D674DD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rFonts w:ascii="Calibri" w:hAnsi="Calibri" w:cs="Calibri"/>
      <w:b/>
      <w:bCs/>
      <w:color w:val="0B3D91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0B3D91"/>
      </w:pBdr>
      <w:spacing w:before="440" w:after="100" w:afterAutospacing="1"/>
      <w:outlineLvl w:val="1"/>
    </w:pPr>
    <w:rPr>
      <w:rFonts w:ascii="Calibri" w:hAnsi="Calibri" w:cs="Calibri"/>
      <w:b/>
      <w:bCs/>
      <w:color w:val="0B3D91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80"/>
      <w:outlineLvl w:val="2"/>
    </w:pPr>
    <w:rPr>
      <w:rFonts w:ascii="Calibri" w:hAnsi="Calibri" w:cs="Calibri"/>
      <w:b/>
      <w:bCs/>
      <w:color w:val="14213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sub">
    <w:name w:val="sub"/>
    <w:basedOn w:val="Normal"/>
    <w:pPr>
      <w:spacing w:after="100" w:afterAutospacing="1"/>
    </w:pPr>
    <w:rPr>
      <w:color w:val="555555"/>
      <w:sz w:val="21"/>
      <w:szCs w:val="21"/>
    </w:rPr>
  </w:style>
  <w:style w:type="paragraph" w:customStyle="1" w:styleId="note">
    <w:name w:val="note"/>
    <w:basedOn w:val="Normal"/>
    <w:pPr>
      <w:pBdr>
        <w:left w:val="single" w:sz="36" w:space="10" w:color="F0AD00"/>
      </w:pBdr>
      <w:shd w:val="clear" w:color="auto" w:fill="FFF8E1"/>
      <w:spacing w:before="200" w:after="200"/>
    </w:pPr>
    <w:rPr>
      <w:sz w:val="21"/>
      <w:szCs w:val="21"/>
    </w:rPr>
  </w:style>
  <w:style w:type="paragraph" w:customStyle="1" w:styleId="good">
    <w:name w:val="good"/>
    <w:basedOn w:val="Normal"/>
    <w:pPr>
      <w:pBdr>
        <w:left w:val="single" w:sz="36" w:space="10" w:color="2E7D32"/>
      </w:pBdr>
      <w:shd w:val="clear" w:color="auto" w:fill="EDF7ED"/>
      <w:spacing w:before="200" w:after="200"/>
    </w:pPr>
    <w:rPr>
      <w:sz w:val="21"/>
      <w:szCs w:val="21"/>
    </w:rPr>
  </w:style>
  <w:style w:type="paragraph" w:customStyle="1" w:styleId="bad">
    <w:name w:val="bad"/>
    <w:basedOn w:val="Normal"/>
    <w:pPr>
      <w:pBdr>
        <w:left w:val="single" w:sz="36" w:space="10" w:color="C62828"/>
      </w:pBdr>
      <w:shd w:val="clear" w:color="auto" w:fill="FDECEA"/>
      <w:spacing w:before="200" w:after="200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45848">
      <w:marLeft w:val="0"/>
      <w:marRight w:val="0"/>
      <w:marTop w:val="200"/>
      <w:marBottom w:val="200"/>
      <w:divBdr>
        <w:top w:val="none" w:sz="0" w:space="0" w:color="auto"/>
        <w:left w:val="single" w:sz="36" w:space="10" w:color="C62828"/>
        <w:bottom w:val="none" w:sz="0" w:space="0" w:color="auto"/>
        <w:right w:val="none" w:sz="0" w:space="0" w:color="auto"/>
      </w:divBdr>
    </w:div>
    <w:div w:id="1393189892">
      <w:marLeft w:val="0"/>
      <w:marRight w:val="0"/>
      <w:marTop w:val="200"/>
      <w:marBottom w:val="200"/>
      <w:divBdr>
        <w:top w:val="none" w:sz="0" w:space="0" w:color="auto"/>
        <w:left w:val="single" w:sz="36" w:space="10" w:color="2E7D32"/>
        <w:bottom w:val="none" w:sz="0" w:space="0" w:color="auto"/>
        <w:right w:val="none" w:sz="0" w:space="0" w:color="auto"/>
      </w:divBdr>
    </w:div>
    <w:div w:id="1767336662">
      <w:marLeft w:val="0"/>
      <w:marRight w:val="0"/>
      <w:marTop w:val="200"/>
      <w:marBottom w:val="200"/>
      <w:divBdr>
        <w:top w:val="none" w:sz="0" w:space="0" w:color="auto"/>
        <w:left w:val="single" w:sz="36" w:space="10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1408</Words>
  <Characters>8031</Characters>
  <Application>Microsoft Office Word</Application>
  <DocSecurity>4</DocSecurity>
  <Lines>66</Lines>
  <Paragraphs>18</Paragraphs>
  <ScaleCrop>false</ScaleCrop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 LMS - Bug Report Template</dc:title>
  <dc:subject/>
  <dc:creator>Julius Robert Tolentino</dc:creator>
  <cp:keywords/>
  <dc:description/>
  <cp:lastModifiedBy>Julius Robert Tolentino</cp:lastModifiedBy>
  <cp:revision>2</cp:revision>
  <dcterms:created xsi:type="dcterms:W3CDTF">2026-07-27T15:10:00Z</dcterms:created>
  <dcterms:modified xsi:type="dcterms:W3CDTF">2026-07-27T15:10:00Z</dcterms:modified>
</cp:coreProperties>
</file>