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Use Case </w:t>
      </w:r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  <w:r>
        <w:rPr>
          <w:rFonts w:ascii="EucrosiaUPC" w:hAnsi="EucrosiaUPC" w:cs="EucrosiaUPC" w:hint="cs"/>
          <w:b/>
          <w:bCs/>
          <w:sz w:val="32"/>
          <w:szCs w:val="32"/>
          <w:cs/>
        </w:rPr>
        <w:t xml:space="preserve"> 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  <w:cs/>
        </w:rPr>
        <w:t xml:space="preserve"> ระบบ</w:t>
      </w:r>
      <w:r>
        <w:rPr>
          <w:rFonts w:ascii="EucrosiaUPC" w:hAnsi="EucrosiaUPC" w:cs="EucrosiaUPC" w:hint="cs"/>
          <w:b/>
          <w:bCs/>
          <w:sz w:val="32"/>
          <w:szCs w:val="32"/>
          <w:cs/>
        </w:rPr>
        <w:t>จัดการซื้อ-ขายสินค้า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41529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S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10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19050</wp:posOffset>
            </wp:positionV>
            <wp:extent cx="3390900" cy="981075"/>
            <wp:effectExtent l="0" t="0" r="0" b="9525"/>
            <wp:wrapNone/>
            <wp:docPr id="2" name="Picture 2" descr="C:\Users\CHAMAN\AppData\Local\Microsoft\Windows\INetCache\Content.Word\UC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MAN\AppData\Local\Microsoft\Windows\INetCache\Content.Word\UC0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ใช้สำหรับซื้อสินค้าเข้าสต๊อก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ระบบแสดงหน้าจอการเพิ่มสินค้า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พนักงานใส่วันที่ในการเพิ่มสินค้า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พนักงานใส่รหัสเจ้าหนี้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พนักงานใส่จำนวนสินค้า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พนักงานบันทึกรายการเพิ่มสินค้า</w:t>
      </w:r>
    </w:p>
    <w:p w:rsidR="00E90262" w:rsidRPr="00E90262" w:rsidRDefault="00E90262" w:rsidP="00E90262">
      <w:pPr>
        <w:pStyle w:val="ListParagraph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ระบบจะแสดงข้อมูลรายการสินค้าที่เพิ่มไป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Use Case: 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20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0F5AFD1" wp14:editId="2C66AB8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581400" cy="8858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0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ใช้สำหรับลบรายการสินค้าในสต๊อก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ระบบแสดงหน้าจอการลบสินค้า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พนักงานเลือกรายการสินค้าที่จะลบ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ระบบจะแสดง 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“</w:t>
      </w: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ยืนยันที่จะลบ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”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พนักงานกดปุ่ม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 xml:space="preserve"> OK</w:t>
      </w: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 xml:space="preserve"> </w:t>
      </w:r>
    </w:p>
    <w:p w:rsidR="00E90262" w:rsidRPr="00E90262" w:rsidRDefault="00E90262" w:rsidP="00E90262">
      <w:pPr>
        <w:pStyle w:val="ListParagraph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ระบบแสดงรายการสินค้าที่เหลือ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Use Case: 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30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9CE781C" wp14:editId="00E2BAD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581400" cy="7905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0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ใช้สำหรับทำรายการส่งคืนสินค้าในสต๊อก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ระบบแสดงหน้าจอการส่งคืนสินค้า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พนักงานใส่วันที่ในการส่งคืน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พนักงานใส่รหัสเจ้าหนี้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พนักงานใส่รหัสสินค้า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พนักงานใส่จำนวนสินค้าที่ส่งคืน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พนักงานกดบันทึกรายการสินค้าที่ส่งคืน</w:t>
      </w:r>
    </w:p>
    <w:p w:rsidR="00E90262" w:rsidRPr="00E90262" w:rsidRDefault="00E90262" w:rsidP="00E90262">
      <w:pPr>
        <w:pStyle w:val="ListParagraph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ระบบแสดงรายการสินค้าที่ส่งคืน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Use Case: UC040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Diagram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5279152" wp14:editId="29FEB2E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581400" cy="7905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0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ใช้สำหรับดูรายงานสินค้าในสต๊อก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ระบบแสดงหน้าจอการดูรายงาน</w:t>
      </w:r>
    </w:p>
    <w:p w:rsidR="00E90262" w:rsidRPr="00E90262" w:rsidRDefault="00E90262" w:rsidP="00E90262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พนักงานเลือกช่วงวันที่ในการดูรายงาน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[A1]</w:t>
      </w:r>
    </w:p>
    <w:p w:rsidR="00E90262" w:rsidRPr="00E90262" w:rsidRDefault="00E90262" w:rsidP="00E90262">
      <w:pPr>
        <w:pStyle w:val="ListParagraph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ระบบจะแสดงรายงานสินค้า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Buy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Product::UC010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ระบบจะแสดงหน้าจอการเพิ่มสินค้า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ระบบแสดงข้อมูลรายการสินค้า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ระบบแสดงหน้าจอการเพิ่มสินค้า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พนักงานใส่วันที่ในการเพิ่มสินค้า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พนักงานใส่รหัสเจ้าหนี้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[E1]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[E2]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พนักงานใส่จำนวนสินค้า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พนักงานบันทึกรายการเพิ่มสินค้า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[A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1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ระบบจะแสดงข้อมูลรายการสินค้าที่เพิ่มไป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พนักงานสามารถกดปุ่มยกเลิกเพื่อยกเลิกการเพิ่มรายการสินค้า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ถ้าพนักงานใส่รหัสเจ้าหนี้ไม่ถูกต้องจะแสดง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ดอกจันสีแดง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เพื่อให้หนักงานใส่รหัสเจ้าหนี้ที่ถูกต้องและไม่อนุญาตให้ทำงานต่อไปได้</w:t>
            </w:r>
          </w:p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[E2]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ถ้าพนักงานใส่รหัสสินค้าผิดระบบแสดงว่า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ไม่มีรหัสสินค้านี้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และไม่อนุญาตให้ทำงานต่อไปได้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Delete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Product::UC020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ระบบจะแสดงหน้าจอการลบสินค้า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ระบบแสดงรายการสินค้าที่เหลือ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ระบบแสดงหน้าจอการลบสินค้า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พนักงานเลือกรายการสินค้าที่จะลบ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ระบบจะแสดง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ยืนยันที่จะลบ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OK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 xml:space="preserve">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ระบบแสดงรายการสินค้าที่เหลือ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“Cancel”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 xml:space="preserve"> เพื่อยกเลิกการลบ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Return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Product::UC030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ระบบจะแสดงหน้าจอการส่งคืนสินค้า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ระบบแสดงรายการสินค้าที่ส่งคืน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ระบบแสดงหน้าจอการส่งคืนสินค้า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พนักงานใส่วันที่ในการส่งคืน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พนักงานใส่รหัสเจ้าหนี้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[E1]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[E2]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พนักงานใส่จำนวนสินค้าที่ส่งคืน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พนักงานกดบันทึกรายการสินค้าที่ส่งคืน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ระบบแสดงรายการสินค้าที่ส่งคืน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ยกเลิกเพื่อยกเลิกการทำรายการส่งคืนสินค้า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ถ้าพนักงานใส่รหัสเจ้าหนี้ไม่ถูกต้องจะแสดง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ดอกจันสีแดง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เพื่อให้หนักงานใส่รหัสเจ้าหนี้ที่ถูกต้องและไม่อนุญาตให้ทำงานต่อไปได้</w:t>
            </w:r>
          </w:p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[E2]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ถ้าพนักงานใส่รหัสสินค้าผิดระบบแสดงว่า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ไม่มีรหัสสินค้านี้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และไม่อนุญาตให้ทำงานต่อไปได้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View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Report::UC040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ระบบจะแสดงหน้าจอดูรายงาน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ระบบแสดงรายงานสินค้า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4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ระบบแสดงหน้าจอการดูรายงาน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4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พนักงานเลือกช่วงวันที่ในการดูรายงาน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4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ระบบจะแสดงรายงานสินค้า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พนักงานสามารถกดปุ่ม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“X” 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เพื่อไม่ดูรายงาน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User Interfaces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หน้าจอหมวดเพิ่มสินค้าเข้าสต๊อก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(Usecase:UC010)</w:t>
      </w: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2B216101" wp14:editId="3A933DD7">
            <wp:extent cx="5923722" cy="381520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53" t="23070" r="25199" b="20083"/>
                    <a:stretch/>
                  </pic:blipFill>
                  <pic:spPr bwMode="auto">
                    <a:xfrm>
                      <a:off x="0" y="0"/>
                      <a:ext cx="5937596" cy="382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หน้าจอหมวดลบสินค้าในสต๊อก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(Usecase:UC0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2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0)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lastRenderedPageBreak/>
        <w:drawing>
          <wp:inline distT="0" distB="0" distL="0" distR="0" wp14:anchorId="3DB83477" wp14:editId="5EC182CF">
            <wp:extent cx="5192202" cy="353758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74" t="24258" r="27451" b="21023"/>
                    <a:stretch/>
                  </pic:blipFill>
                  <pic:spPr bwMode="auto">
                    <a:xfrm>
                      <a:off x="0" y="0"/>
                      <a:ext cx="5208382" cy="354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หน้าจอหมวดส่งคืนสินค้าในสต๊อก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(Usecase:UC0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3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0)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40C42746" wp14:editId="40238DBC">
            <wp:extent cx="5335325" cy="342714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84" t="23308" r="25341" b="20308"/>
                    <a:stretch/>
                  </pic:blipFill>
                  <pic:spPr bwMode="auto">
                    <a:xfrm>
                      <a:off x="0" y="0"/>
                      <a:ext cx="5349534" cy="343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หน้าจอหมวด</w:t>
      </w:r>
      <w:r w:rsidRPr="00E90262">
        <w:rPr>
          <w:rFonts w:ascii="EucrosiaUPC" w:hAnsi="EucrosiaUPC" w:cs="EucrosiaUPC"/>
          <w:sz w:val="32"/>
          <w:szCs w:val="32"/>
          <w:cs/>
        </w:rPr>
        <w:t>ดูรายงานสินค้าในสต๊อก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(Usecase:UC0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4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0)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2F012EF4" wp14:editId="5B730F52">
            <wp:extent cx="3131078" cy="1455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276" t="36626" r="38984" b="46239"/>
                    <a:stretch/>
                  </pic:blipFill>
                  <pic:spPr bwMode="auto">
                    <a:xfrm>
                      <a:off x="0" y="0"/>
                      <a:ext cx="3163117" cy="146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681F9DF8" wp14:editId="1FFC237D">
            <wp:extent cx="4785813" cy="2888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4" t="8325" r="29358" b="46471"/>
                    <a:stretch/>
                  </pic:blipFill>
                  <pic:spPr bwMode="auto">
                    <a:xfrm>
                      <a:off x="0" y="0"/>
                      <a:ext cx="4808962" cy="290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C426F9" w:rsidRPr="00E90262" w:rsidRDefault="00E90262">
      <w:pPr>
        <w:rPr>
          <w:rFonts w:ascii="EucrosiaUPC" w:hAnsi="EucrosiaUPC" w:cs="EucrosiaUPC"/>
        </w:rPr>
      </w:pPr>
      <w:bookmarkStart w:id="0" w:name="_GoBack"/>
      <w:bookmarkEnd w:id="0"/>
    </w:p>
    <w:sectPr w:rsidR="00C426F9" w:rsidRPr="00E90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26FC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87C85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C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D7714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94D9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24CF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73C55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262"/>
    <w:rsid w:val="00612426"/>
    <w:rsid w:val="00E90262"/>
    <w:rsid w:val="00F7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7B3F80-4CB2-43FB-AC7F-B536FBB8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0262"/>
    <w:pPr>
      <w:spacing w:after="0" w:line="240" w:lineRule="auto"/>
    </w:pPr>
    <w:rPr>
      <w:rFonts w:ascii="Calibri" w:eastAsia="Calibri" w:hAnsi="Calibri" w:cs="Cordia New"/>
    </w:rPr>
  </w:style>
  <w:style w:type="paragraph" w:styleId="ListParagraph">
    <w:name w:val="List Paragraph"/>
    <w:basedOn w:val="Normal"/>
    <w:uiPriority w:val="34"/>
    <w:qFormat/>
    <w:rsid w:val="00E90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Chakhrit Supapol</dc:creator>
  <cp:keywords/>
  <dc:description/>
  <cp:lastModifiedBy>Chakhrit Supapol</cp:lastModifiedBy>
  <cp:revision>1</cp:revision>
  <dcterms:created xsi:type="dcterms:W3CDTF">2016-11-25T14:22:00Z</dcterms:created>
  <dcterms:modified xsi:type="dcterms:W3CDTF">2016-11-25T14:27:00Z</dcterms:modified>
</cp:coreProperties>
</file>