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Plot</w:t>
      </w:r>
    </w:p>
    <w:p>
      <w:pPr>
        <w:pStyle w:val="Author"/>
      </w:pPr>
      <w:r>
        <w:t xml:space="preserve">Michael</w:t>
      </w:r>
      <w:r>
        <w:t xml:space="preserve"> </w:t>
      </w:r>
      <w:r>
        <w:t xml:space="preserve">Way</w:t>
      </w:r>
    </w:p>
    <w:p>
      <w:pPr>
        <w:pStyle w:val="Date"/>
      </w:pPr>
      <w:r>
        <w:t xml:space="preserve">29</w:t>
      </w:r>
      <w:r>
        <w:t xml:space="preserve"> </w:t>
      </w:r>
      <w:r>
        <w:t xml:space="preserve">June</w:t>
      </w:r>
      <w:r>
        <w:t xml:space="preserve"> </w:t>
      </w:r>
      <w:r>
        <w:t xml:space="preserve">2016</w:t>
      </w:r>
    </w:p>
    <w:p>
      <w:pPr>
        <w:pStyle w:val="Heading1"/>
      </w:pPr>
      <w:bookmarkStart w:id="21" w:name="main-title"/>
      <w:bookmarkEnd w:id="21"/>
      <w:r>
        <w:t xml:space="preserve">Main Title</w:t>
      </w:r>
    </w:p>
    <w:p>
      <w:pPr>
        <w:pStyle w:val="FirstParagraph"/>
      </w:pPr>
      <w:r>
        <w:t xml:space="preserve">You can write blocks of text. You can write blocks of text. You can write blocks of text. You can write blocks of text. You can write blocks of text. You can write blocks of text. You can write blocks of text.You can write blocks of text. You can write blocks of text.You can write blocks of text.You can write blocks of text. You can write blocks of text. You can write blocks of text.</w:t>
      </w:r>
    </w:p>
    <w:p>
      <w:pPr>
        <w:pStyle w:val="BodyText"/>
      </w:pPr>
      <w:r>
        <w:t xml:space="preserve">You can insert hyperlinks</w:t>
      </w:r>
      <w:r>
        <w:t xml:space="preserve"> </w:t>
      </w:r>
      <w:hyperlink r:id="rId22">
        <w:r>
          <w:rPr>
            <w:rStyle w:val="Hyperlink"/>
          </w:rPr>
          <w:t xml:space="preserve">http://rmarkdown.rstudio.com</w:t>
        </w:r>
      </w:hyperlink>
    </w:p>
    <w:p>
      <w:pPr>
        <w:pStyle w:val="Compact"/>
        <w:numPr>
          <w:numId w:val="1001"/>
          <w:ilvl w:val="0"/>
        </w:numPr>
      </w:pPr>
      <w:r>
        <w:t xml:space="preserve">Item 1</w:t>
      </w:r>
    </w:p>
    <w:p>
      <w:pPr>
        <w:pStyle w:val="Compact"/>
        <w:numPr>
          <w:numId w:val="1002"/>
          <w:ilvl w:val="1"/>
        </w:numPr>
      </w:pPr>
      <w:r>
        <w:t xml:space="preserve">Item 1a</w:t>
      </w:r>
    </w:p>
    <w:p>
      <w:pPr>
        <w:pStyle w:val="Compact"/>
        <w:numPr>
          <w:numId w:val="1002"/>
          <w:ilvl w:val="1"/>
        </w:numPr>
      </w:pPr>
      <w:r>
        <w:t xml:space="preserve">Item 2b</w:t>
      </w:r>
    </w:p>
    <w:p>
      <w:pPr>
        <w:pStyle w:val="FirstParagraph"/>
      </w:pPr>
      <w:r>
        <w:t xml:space="preserve">Use 2 stars to make text</w:t>
      </w:r>
      <w:r>
        <w:t xml:space="preserve"> </w:t>
      </w:r>
      <w:r>
        <w:rPr>
          <w:b/>
        </w:rPr>
        <w:t xml:space="preserve">BOLD</w:t>
      </w:r>
      <w:r>
        <w:t xml:space="preserve"> </w:t>
      </w:r>
      <w:r>
        <w:t xml:space="preserve">or 1 star to make</w:t>
      </w:r>
      <w:r>
        <w:t xml:space="preserve"> </w:t>
      </w:r>
      <w:r>
        <w:rPr>
          <w:i/>
        </w:rPr>
        <w:t xml:space="preserve">ITALIC</w:t>
      </w:r>
    </w:p>
    <w:p>
      <w:pPr>
        <w:pStyle w:val="Heading2"/>
      </w:pPr>
      <w:bookmarkStart w:id="23" w:name="plotting-data"/>
      <w:bookmarkEnd w:id="23"/>
      <w:r>
        <w:t xml:space="preserve">Plotting data</w:t>
      </w:r>
    </w:p>
    <w:p>
      <w:pPr>
        <w:pStyle w:val="FirstParagraph"/>
      </w:pPr>
      <w:r>
        <w:drawing>
          <wp:inline>
            <wp:extent cx="4610100" cy="3695700"/>
            <wp:effectExtent b="0" l="0" r="0" t="0"/>
            <wp:docPr descr="" id="1" name="Picture"/>
            <a:graphic>
              <a:graphicData uri="http://schemas.openxmlformats.org/drawingml/2006/picture">
                <pic:pic>
                  <pic:nvPicPr>
                    <pic:cNvPr descr="plots_files/figure-docx/diamonds-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5" w:name="summarising-data"/>
      <w:bookmarkEnd w:id="25"/>
      <w:r>
        <w:t xml:space="preserve">Summarising Data</w:t>
      </w:r>
    </w:p>
    <w:p>
      <w:pPr>
        <w:pStyle w:val="FirstParagraph"/>
      </w:pPr>
      <w:r>
        <w:t xml:space="preserve">Number of datapoints: 53940</w:t>
      </w:r>
    </w:p>
    <w:p>
      <w:pPr>
        <w:pStyle w:val="BodyText"/>
      </w:pPr>
      <w:r>
        <w:t xml:space="preserve">Number of variable: 10</w:t>
      </w:r>
    </w:p>
    <w:p>
      <w:pPr>
        <w:pStyle w:val="SourceCode"/>
      </w:pPr>
      <w:r>
        <w:rPr>
          <w:rStyle w:val="KeywordTok"/>
        </w:rPr>
        <w:t xml:space="preserve">head</w:t>
      </w:r>
      <w:r>
        <w:rPr>
          <w:rStyle w:val="NormalTok"/>
        </w:rPr>
        <w:t xml:space="preserve">(diamonds)</w:t>
      </w:r>
    </w:p>
    <w:p>
      <w:pPr>
        <w:pStyle w:val="SourceCode"/>
      </w:pPr>
      <w:r>
        <w:rPr>
          <w:rStyle w:val="VerbatimChar"/>
        </w:rPr>
        <w:t xml:space="preserve">##   carat       cut color clarity depth table price    x    y    z</w:t>
      </w:r>
      <w:r>
        <w:br w:type="textWrapping"/>
      </w:r>
      <w:r>
        <w:rPr>
          <w:rStyle w:val="VerbatimChar"/>
        </w:rPr>
        <w:t xml:space="preserve">## 1  0.23     Ideal     E     SI2  61.5    55   326 3.95 3.98 2.43</w:t>
      </w:r>
      <w:r>
        <w:br w:type="textWrapping"/>
      </w:r>
      <w:r>
        <w:rPr>
          <w:rStyle w:val="VerbatimChar"/>
        </w:rPr>
        <w:t xml:space="preserve">## 2  0.21   Premium     E     SI1  59.8    61   326 3.89 3.84 2.31</w:t>
      </w:r>
      <w:r>
        <w:br w:type="textWrapping"/>
      </w:r>
      <w:r>
        <w:rPr>
          <w:rStyle w:val="VerbatimChar"/>
        </w:rPr>
        <w:t xml:space="preserve">## 3  0.23      Good     E     VS1  56.9    65   327 4.05 4.07 2.31</w:t>
      </w:r>
      <w:r>
        <w:br w:type="textWrapping"/>
      </w:r>
      <w:r>
        <w:rPr>
          <w:rStyle w:val="VerbatimChar"/>
        </w:rPr>
        <w:t xml:space="preserve">## 4  0.29   Premium     I     VS2  62.4    58   334 4.20 4.23 2.63</w:t>
      </w:r>
      <w:r>
        <w:br w:type="textWrapping"/>
      </w:r>
      <w:r>
        <w:rPr>
          <w:rStyle w:val="VerbatimChar"/>
        </w:rPr>
        <w:t xml:space="preserve">## 5  0.31      Good     J     SI2  63.3    58   335 4.34 4.35 2.75</w:t>
      </w:r>
      <w:r>
        <w:br w:type="textWrapping"/>
      </w:r>
      <w:r>
        <w:rPr>
          <w:rStyle w:val="VerbatimChar"/>
        </w:rPr>
        <w:t xml:space="preserve">## 6  0.24 Very Good     J    VVS2  62.8    57   336 3.94 3.96 2.48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adec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8936a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0830e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dc:title>
  <dc:creator>Michael Way</dc:creator>
  <dcterms:created xsi:type="dcterms:W3CDTF">2016-06-29</dcterms:created>
  <dcterms:modified xsi:type="dcterms:W3CDTF">2016-06-29</dcterms:modified>
</cp:coreProperties>
</file>