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505050"/>
          <w:sz w:val="22"/>
        </w:rPr>
        <w:t>TRƯỜNG ĐẠI HỌC LẠC HỒNG</w:t>
        <w:br/>
        <w:t>KHOA CÔNG NGHỆ THÔNG TIN - BỘ MÔN KỸ THUẬT PHẦN MỀM</w:t>
      </w:r>
    </w:p>
    <w:p>
      <w:pPr>
        <w:spacing w:before="320" w:after="80"/>
        <w:jc w:val="center"/>
      </w:pPr>
      <w:r>
        <w:rPr>
          <w:rFonts w:ascii="Times New Roman" w:hAnsi="Times New Roman"/>
          <w:b/>
          <w:color w:val="1F497D"/>
          <w:sz w:val="32"/>
        </w:rPr>
        <w:t>BÁO CÁO PHÂN TÍCH NGHIỆP VỤ &amp; THIẾT KẾ KIẾN TRÚC HỆ THỐNG</w:t>
      </w:r>
    </w:p>
    <w:p>
      <w:pPr>
        <w:spacing w:after="280"/>
        <w:jc w:val="center"/>
      </w:pPr>
      <w:r>
        <w:rPr>
          <w:rFonts w:ascii="Times New Roman" w:hAnsi="Times New Roman"/>
          <w:b/>
          <w:color w:val="C00000"/>
          <w:sz w:val="26"/>
        </w:rPr>
        <w:t>Đề tài: NỀN TẢNG QUẢN TRỊ CHUỖI CUNG ỨNG CHỐNG LÃNG PHÍ</w:t>
        <w:br/>
        <w:t>(SUPPLY CHAIN SPOILAGE PREDICTOR)</w:t>
      </w:r>
    </w:p>
    <w:tbl>
      <w:tblPr>
        <w:tblW w:type="auto" w:w="0"/>
        <w:jc w:val="center"/>
        <w:tblLook w:firstColumn="1" w:firstRow="1" w:lastColumn="0" w:lastRow="0" w:noHBand="0" w:noVBand="1" w:val="04A0"/>
        <w:tblBorders>
          <w:top w:val="single" w:sz="6" w:space="0" w:color="B0C4DE"/>
          <w:bottom w:val="single" w:sz="6" w:space="0" w:color="B0C4DE"/>
          <w:left w:val="single" w:sz="6" w:space="0" w:color="B0C4DE"/>
          <w:right w:val="single" w:sz="6" w:space="0" w:color="B0C4DE"/>
          <w:insideH w:val="single" w:sz="6" w:space="0" w:color="B0C4DE"/>
          <w:insideV w:val="single" w:sz="6" w:space="0" w:color="B0C4DE"/>
        </w:tblBorders>
      </w:tblPr>
      <w:tblGrid>
        <w:gridCol w:w="4831"/>
        <w:gridCol w:w="4831"/>
      </w:tblGrid>
      <w:tr>
        <w:tc>
          <w:tcPr>
            <w:tcW w:type="dxa" w:w="4831"/>
            <w:shd w:fill="F4F7FA"/>
            <w:tcMar>
              <w:top w:w="120" w:type="dxa"/>
              <w:bottom w:w="120" w:type="dxa"/>
              <w:left w:w="160" w:type="dxa"/>
              <w:right w:w="160" w:type="dxa"/>
            </w:tcMar>
          </w:tcPr>
          <w:p>
            <w:r>
              <w:rPr>
                <w:rFonts w:ascii="Times New Roman" w:hAnsi="Times New Roman"/>
                <w:b/>
                <w:sz w:val="21"/>
              </w:rPr>
              <w:t>Giảng viên hướng dẫn:</w:t>
              <w:br/>
            </w:r>
            <w:r>
              <w:rPr>
                <w:rFonts w:ascii="Times New Roman" w:hAnsi="Times New Roman"/>
                <w:sz w:val="21"/>
              </w:rPr>
              <w:t>ThS. Lê Minh Nhật</w:t>
              <w:br/>
              <w:t>Email: nhatlm@lhu.edu.vn</w:t>
              <w:br/>
              <w:t>SĐT: 0389571228</w:t>
            </w:r>
          </w:p>
        </w:tc>
        <w:tc>
          <w:tcPr>
            <w:tcW w:type="dxa" w:w="4831"/>
            <w:shd w:fill="F4F7FA"/>
            <w:tcMar>
              <w:top w:w="120" w:type="dxa"/>
              <w:bottom w:w="120" w:type="dxa"/>
              <w:left w:w="160" w:type="dxa"/>
              <w:right w:w="160" w:type="dxa"/>
            </w:tcMar>
          </w:tcPr>
          <w:p>
            <w:r>
              <w:rPr>
                <w:rFonts w:ascii="Times New Roman" w:hAnsi="Times New Roman"/>
                <w:b/>
                <w:sz w:val="21"/>
              </w:rPr>
              <w:t>Nhóm sinh viên thực hiện:</w:t>
              <w:br/>
            </w:r>
            <w:r>
              <w:rPr>
                <w:rFonts w:ascii="Times New Roman" w:hAnsi="Times New Roman"/>
                <w:sz w:val="21"/>
              </w:rPr>
              <w:t>1. Đỗ Tấn Du - MSSV: 123001364</w:t>
              <w:br/>
              <w:t>2. Đoàn Minh Quân - MSSV: 123000946</w:t>
              <w:br/>
              <w:t>Học phần: Phát triển ứng dụng</w:t>
            </w:r>
          </w:p>
        </w:tc>
      </w:tr>
    </w:tbl>
    <w:p>
      <w:pPr>
        <w:spacing w:after="200"/>
      </w:pPr>
    </w:p>
    <w:p>
      <w:pPr>
        <w:keepNext/>
        <w:spacing w:before="320" w:after="120"/>
      </w:pPr>
      <w:r>
        <w:rPr>
          <w:rFonts w:ascii="Times New Roman" w:hAnsi="Times New Roman"/>
          <w:b/>
          <w:color w:val="1F497D"/>
          <w:sz w:val="28"/>
        </w:rPr>
        <w:t>I. PHÂN TÍCH NGHIỆP VỤ HỆ THỐNG (BUSINESS ANALYSIS)</w:t>
      </w:r>
    </w:p>
    <w:p>
      <w:pPr>
        <w:keepNext/>
        <w:spacing w:before="240" w:after="80"/>
      </w:pPr>
      <w:r>
        <w:rPr>
          <w:rFonts w:ascii="Times New Roman" w:hAnsi="Times New Roman"/>
          <w:b/>
          <w:color w:val="366091"/>
          <w:sz w:val="25"/>
        </w:rPr>
        <w:t>1.1. Bối cảnh thực tế và Phạm vi bài toán</w:t>
      </w:r>
    </w:p>
    <w:p>
      <w:pPr>
        <w:spacing w:after="80" w:line="276" w:lineRule="auto"/>
      </w:pPr>
      <w:r>
        <w:rPr>
          <w:rFonts w:ascii="Times New Roman" w:hAnsi="Times New Roman"/>
          <w:color w:val="282828"/>
          <w:sz w:val="22"/>
        </w:rPr>
        <w:t>Trong lĩnh vực bán lẻ thực phẩm và hàng tiêu dùng nhanh (FMCG) như các chuỗi cửa hàng tiện lợi, bách hóa (Bách Hóa Xanh, WinMart, GS25, Circle K), việc kiểm soát hàng tồn kho và hạn sử dụng (Shelf-life) là vấn đề sống còn. Nếu ước lượng nhập hàng theo cảm tính thủ công, cửa hàng sẽ đối mặt với 2 rủi ro nghiêm trọng: (1) Nhập dư dẫn đến hàng quá date, hư hỏng, phải tiêu hủy gây tổn thất chi phí trực tiếp; (2) Nhập thiếu làm đứt gãy nguồn cung, mất doanh thu và giảm sự hài lòng của khách hàng.</w:t>
      </w:r>
    </w:p>
    <w:p>
      <w:pPr>
        <w:spacing w:after="80" w:line="276" w:lineRule="auto"/>
      </w:pPr>
      <w:r>
        <w:rPr>
          <w:rFonts w:ascii="Times New Roman" w:hAnsi="Times New Roman"/>
          <w:color w:val="282828"/>
          <w:sz w:val="22"/>
        </w:rPr>
        <w:t>Dựa trên định hướng chuẩn hóa của Giảng viên hướng dẫn, hệ thống xác định rõ phạm vi nghiệp vụ tập trung vào bài toán Kho bán lẻ (Retail Store): Tiếp nhận hàng hóa theo đợt từ Kho trung tâm (DC), quản lý hạn dùng từng lô, bán lẻ trực tiếp ra cho người tiêu dùng theo nguyên tắc FEFO, loại bỏ hoàn toàn các quy trình luân chuyển ngang giữa các shop và thủ tục trả hàng lỗi phức tạp để tập trung tối đa vào bài toán Chống lãng phí (Spoilage Prevention).</w:t>
      </w:r>
    </w:p>
    <w:p>
      <w:pPr>
        <w:keepNext/>
        <w:spacing w:before="240" w:after="80"/>
      </w:pPr>
      <w:r>
        <w:rPr>
          <w:rFonts w:ascii="Times New Roman" w:hAnsi="Times New Roman"/>
          <w:b/>
          <w:color w:val="366091"/>
          <w:sz w:val="25"/>
        </w:rPr>
        <w:t>1.2. Các quy trình nghiệp vụ cốt lõi</w:t>
      </w:r>
    </w:p>
    <w:p>
      <w:pPr>
        <w:pStyle w:val="ListBullet"/>
        <w:spacing w:after="60" w:line="276" w:lineRule="auto"/>
      </w:pPr>
      <w:r>
        <w:rPr>
          <w:rFonts w:ascii="Times New Roman" w:hAnsi="Times New Roman"/>
          <w:b/>
          <w:sz w:val="22"/>
        </w:rPr>
        <w:t xml:space="preserve">1. Quy trình Tiếp nhận Lô hàng từ Kho tổng (Goods Receipt): </w:t>
      </w:r>
      <w:r>
        <w:rPr>
          <w:rFonts w:ascii="Times New Roman" w:hAnsi="Times New Roman"/>
          <w:sz w:val="22"/>
        </w:rPr>
        <w:t>Hàng hóa từ Kho tổng chuyển về shop được nhân viên tiếp nhận và nhập vào hệ thống theo Lô hàng (Batch). Mỗi lô bắt buộc lưu thông tin: Mã lô (Batch Code), Ngày sản xuất (MFG), Hạn sử dụng (EXP), Số lượng nhập và Giá nhập.</w:t>
      </w:r>
    </w:p>
    <w:p>
      <w:pPr>
        <w:pStyle w:val="ListBullet"/>
        <w:spacing w:after="60" w:line="276" w:lineRule="auto"/>
      </w:pPr>
      <w:r>
        <w:rPr>
          <w:rFonts w:ascii="Times New Roman" w:hAnsi="Times New Roman"/>
          <w:b/>
          <w:sz w:val="22"/>
        </w:rPr>
        <w:t xml:space="preserve">2. Quy trình Bán hàng lẻ &amp; Trừ tồn kho tự động (FEFO Sales Out): </w:t>
      </w:r>
      <w:r>
        <w:rPr>
          <w:rFonts w:ascii="Times New Roman" w:hAnsi="Times New Roman"/>
          <w:sz w:val="22"/>
        </w:rPr>
        <w:t>Khi phát sinh giao dịch bán hàng (hoặc import dữ liệu bán từ file Excel/CSV), hệ thống tự động tìm và trừ tồn kho ở lô hàng có hạn sử dụng gần nhất (First Expired, First Out). Cơ chế này đảm bảo hàng cũ luôn được ưu tiên bán trước, triệt tiêu tình trạng hàng mới về đè lên hàng cũ dẫn đến hàng cũ bị quá date.</w:t>
      </w:r>
    </w:p>
    <w:p>
      <w:pPr>
        <w:pStyle w:val="ListBullet"/>
        <w:spacing w:after="60" w:line="276" w:lineRule="auto"/>
      </w:pPr>
      <w:r>
        <w:rPr>
          <w:rFonts w:ascii="Times New Roman" w:hAnsi="Times New Roman"/>
          <w:b/>
          <w:sz w:val="22"/>
        </w:rPr>
        <w:t xml:space="preserve">3. Quy trình Kiểm soát hạn sử dụng &amp; Cảnh báo Spoilage: </w:t>
      </w:r>
      <w:r>
        <w:rPr>
          <w:rFonts w:ascii="Times New Roman" w:hAnsi="Times New Roman"/>
          <w:sz w:val="22"/>
        </w:rPr>
        <w:t>Hệ thống tự động quét hạn sử dụng hàng ngày và phân loại 3 cấp độ cảnh báo trực quan: Cảnh báo Vàng (còn &lt;= 7 ngày - chú ý theo dõi), Cảnh báo Đỏ (còn &lt;= 3 ngày - nguy cơ cao, cần dán tem giảm giá xả hàng gấp), Khóa hết hạn (còn &lt;= 0 ngày - khóa mã vạch, cấm bán).</w:t>
      </w:r>
    </w:p>
    <w:p>
      <w:pPr>
        <w:pStyle w:val="ListBullet"/>
        <w:spacing w:after="60" w:line="276" w:lineRule="auto"/>
      </w:pPr>
      <w:r>
        <w:rPr>
          <w:rFonts w:ascii="Times New Roman" w:hAnsi="Times New Roman"/>
          <w:b/>
          <w:sz w:val="22"/>
        </w:rPr>
        <w:t xml:space="preserve">4. Quy trình Dự báo Tiêu thụ &amp; Đề xuất Đặt hàng (Reorder Forecasting): </w:t>
      </w:r>
      <w:r>
        <w:rPr>
          <w:rFonts w:ascii="Times New Roman" w:hAnsi="Times New Roman"/>
          <w:sz w:val="22"/>
        </w:rPr>
        <w:t>Dựa vào dữ liệu lịch sử bán hàng kết hợp các biến ngoại cảnh (thời tiết nắng/mưa, ngày cuối tuần, ngày lễ), hệ thống tính toán Tốc độ bán trung bình ngày (d) và Điểm đặt hàng lại (Reorder Point - ROP) để tự động xuất danh sách đề xuất số lượng cần xin Kho tổng cấp hàng.</w:t>
      </w:r>
    </w:p>
    <w:p>
      <w:pPr>
        <w:pStyle w:val="ListBullet"/>
        <w:spacing w:after="60" w:line="276" w:lineRule="auto"/>
      </w:pPr>
      <w:r>
        <w:rPr>
          <w:rFonts w:ascii="Times New Roman" w:hAnsi="Times New Roman"/>
          <w:b/>
          <w:sz w:val="22"/>
        </w:rPr>
        <w:t xml:space="preserve">5. Quy trình Tiêu hủy hàng hỏng/quá date (Spoilage Disposal Log): </w:t>
      </w:r>
      <w:r>
        <w:rPr>
          <w:rFonts w:ascii="Times New Roman" w:hAnsi="Times New Roman"/>
          <w:sz w:val="22"/>
        </w:rPr>
        <w:t>Đối với các sản phẩm quá date hoặc hư hỏng thực tế trong quá trình trưng bày, nhân viên tạo phiếu tiêu hủy. Hệ thống lập tức trừ tồn kho về 0, chuyển trạng thái lô thành ĐÃ HỦY và lưu vào nhật ký lãng phí kèm giá trị thiệt hại tài chính để vẽ biểu đồ thống kê.</w:t>
      </w:r>
    </w:p>
    <w:p>
      <w:pPr>
        <w:keepNext/>
        <w:spacing w:before="240" w:after="80"/>
      </w:pPr>
      <w:r>
        <w:rPr>
          <w:rFonts w:ascii="Times New Roman" w:hAnsi="Times New Roman"/>
          <w:b/>
          <w:color w:val="366091"/>
          <w:sz w:val="25"/>
        </w:rPr>
        <w:t>1.3. Phân tích các yếu tố ảnh hưởng đến tiêu thụ &amp; Bảng hệ số tác động (K)</w:t>
      </w:r>
    </w:p>
    <w:p>
      <w:pPr>
        <w:spacing w:after="80" w:line="276" w:lineRule="auto"/>
      </w:pPr>
      <w:r>
        <w:rPr>
          <w:rFonts w:ascii="Times New Roman" w:hAnsi="Times New Roman"/>
          <w:color w:val="282828"/>
          <w:sz w:val="22"/>
        </w:rPr>
        <w:t>Hệ thống không dự báo đơn thuần bằng giá trị bình quân phẳng mà tích hợp mô hình trọng số ngoại cảnh thông qua Hệ số tác động tiêu thụ K (Impact Multiplier):</w:t>
      </w:r>
    </w:p>
    <w:tbl>
      <w:tblPr>
        <w:tblW w:type="auto" w:w="0"/>
        <w:tblLayout w:type="fixed"/>
        <w:tblLook w:firstColumn="1" w:firstRow="1" w:lastColumn="0" w:lastRow="0" w:noHBand="0" w:noVBand="1" w:val="04A0"/>
        <w:jc w:val="center"/>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415"/>
        <w:gridCol w:w="2415"/>
        <w:gridCol w:w="2415"/>
        <w:gridCol w:w="2415"/>
      </w:tblGrid>
      <w:tr>
        <w:tc>
          <w:tcPr>
            <w:tcW w:type="dxa" w:w="1728"/>
            <w:shd w:fill="1F497D"/>
            <w:tcMar>
              <w:top w:w="140" w:type="dxa"/>
              <w:bottom w:w="140" w:type="dxa"/>
              <w:left w:w="140" w:type="dxa"/>
              <w:right w:w="140" w:type="dxa"/>
            </w:tcMar>
          </w:tcPr>
          <w:p>
            <w:pPr>
              <w:jc w:val="center"/>
            </w:pPr>
            <w:r>
              <w:rPr>
                <w:rFonts w:ascii="Times New Roman" w:hAnsi="Times New Roman"/>
                <w:b/>
                <w:color w:val="FFFFFF"/>
                <w:sz w:val="21"/>
              </w:rPr>
              <w:t>Yếu tố ngoại cảnh</w:t>
            </w:r>
          </w:p>
        </w:tc>
        <w:tc>
          <w:tcPr>
            <w:tcW w:type="dxa" w:w="2592"/>
            <w:shd w:fill="1F497D"/>
            <w:tcMar>
              <w:top w:w="140" w:type="dxa"/>
              <w:bottom w:w="140" w:type="dxa"/>
              <w:left w:w="140" w:type="dxa"/>
              <w:right w:w="140" w:type="dxa"/>
            </w:tcMar>
          </w:tcPr>
          <w:p>
            <w:pPr>
              <w:jc w:val="center"/>
            </w:pPr>
            <w:r>
              <w:rPr>
                <w:rFonts w:ascii="Times New Roman" w:hAnsi="Times New Roman"/>
                <w:b/>
                <w:color w:val="FFFFFF"/>
                <w:sz w:val="21"/>
              </w:rPr>
              <w:t>Nhóm sản phẩm chịu ảnh hưởng</w:t>
            </w:r>
          </w:p>
        </w:tc>
        <w:tc>
          <w:tcPr>
            <w:tcW w:type="dxa" w:w="1728"/>
            <w:shd w:fill="1F497D"/>
            <w:tcMar>
              <w:top w:w="140" w:type="dxa"/>
              <w:bottom w:w="140" w:type="dxa"/>
              <w:left w:w="140" w:type="dxa"/>
              <w:right w:w="140" w:type="dxa"/>
            </w:tcMar>
          </w:tcPr>
          <w:p>
            <w:pPr>
              <w:jc w:val="center"/>
            </w:pPr>
            <w:r>
              <w:rPr>
                <w:rFonts w:ascii="Times New Roman" w:hAnsi="Times New Roman"/>
                <w:b/>
                <w:color w:val="FFFFFF"/>
                <w:sz w:val="21"/>
              </w:rPr>
              <w:t>Hệ số K</w:t>
            </w:r>
          </w:p>
        </w:tc>
        <w:tc>
          <w:tcPr>
            <w:tcW w:type="dxa" w:w="3312"/>
            <w:shd w:fill="1F497D"/>
            <w:tcMar>
              <w:top w:w="140" w:type="dxa"/>
              <w:bottom w:w="140" w:type="dxa"/>
              <w:left w:w="140" w:type="dxa"/>
              <w:right w:w="140" w:type="dxa"/>
            </w:tcMar>
          </w:tcPr>
          <w:p>
            <w:pPr>
              <w:jc w:val="center"/>
            </w:pPr>
            <w:r>
              <w:rPr>
                <w:rFonts w:ascii="Times New Roman" w:hAnsi="Times New Roman"/>
                <w:b/>
                <w:color w:val="FFFFFF"/>
                <w:sz w:val="21"/>
              </w:rPr>
              <w:t>Tác động nghiệp vụ</w:t>
            </w:r>
          </w:p>
        </w:tc>
      </w:tr>
      <w:tr>
        <w:tc>
          <w:tcPr>
            <w:tcW w:type="dxa" w:w="1728"/>
            <w:shd w:fill="FFFFFF"/>
            <w:tcMar>
              <w:top w:w="100" w:type="dxa"/>
              <w:bottom w:w="100" w:type="dxa"/>
              <w:left w:w="120" w:type="dxa"/>
              <w:right w:w="120" w:type="dxa"/>
            </w:tcMar>
          </w:tcPr>
          <w:p>
            <w:pPr>
              <w:jc w:val="center"/>
            </w:pPr>
            <w:r>
              <w:rPr>
                <w:rFonts w:ascii="Times New Roman" w:hAnsi="Times New Roman"/>
                <w:color w:val="282828"/>
                <w:sz w:val="20"/>
              </w:rPr>
              <w:t>Ngày thường</w:t>
            </w:r>
          </w:p>
        </w:tc>
        <w:tc>
          <w:tcPr>
            <w:tcW w:type="dxa" w:w="2592"/>
            <w:shd w:fill="FFFFFF"/>
            <w:tcMar>
              <w:top w:w="100" w:type="dxa"/>
              <w:bottom w:w="100" w:type="dxa"/>
              <w:left w:w="120" w:type="dxa"/>
              <w:right w:w="120" w:type="dxa"/>
            </w:tcMar>
          </w:tcPr>
          <w:p>
            <w:pPr>
              <w:jc w:val="left"/>
            </w:pPr>
            <w:r>
              <w:rPr>
                <w:rFonts w:ascii="Times New Roman" w:hAnsi="Times New Roman"/>
                <w:color w:val="282828"/>
                <w:sz w:val="20"/>
              </w:rPr>
              <w:t>Tất cả các ngành hàng</w:t>
            </w:r>
          </w:p>
        </w:tc>
        <w:tc>
          <w:tcPr>
            <w:tcW w:type="dxa" w:w="1728"/>
            <w:shd w:fill="FFFFFF"/>
            <w:tcMar>
              <w:top w:w="100" w:type="dxa"/>
              <w:bottom w:w="100" w:type="dxa"/>
              <w:left w:w="120" w:type="dxa"/>
              <w:right w:w="120" w:type="dxa"/>
            </w:tcMar>
          </w:tcPr>
          <w:p>
            <w:pPr>
              <w:jc w:val="left"/>
            </w:pPr>
            <w:r>
              <w:rPr>
                <w:rFonts w:ascii="Times New Roman" w:hAnsi="Times New Roman"/>
                <w:color w:val="282828"/>
                <w:sz w:val="20"/>
              </w:rPr>
              <w:t>K = 1.00</w:t>
            </w:r>
          </w:p>
        </w:tc>
        <w:tc>
          <w:tcPr>
            <w:tcW w:type="dxa" w:w="3312"/>
            <w:shd w:fill="FFFFFF"/>
            <w:tcMar>
              <w:top w:w="100" w:type="dxa"/>
              <w:bottom w:w="100" w:type="dxa"/>
              <w:left w:w="120" w:type="dxa"/>
              <w:right w:w="120" w:type="dxa"/>
            </w:tcMar>
          </w:tcPr>
          <w:p>
            <w:pPr>
              <w:jc w:val="left"/>
            </w:pPr>
            <w:r>
              <w:rPr>
                <w:rFonts w:ascii="Times New Roman" w:hAnsi="Times New Roman"/>
                <w:color w:val="282828"/>
                <w:sz w:val="20"/>
              </w:rPr>
              <w:t>Sức mua ổn định theo định mức cơ bản.</w:t>
            </w:r>
          </w:p>
        </w:tc>
      </w:tr>
      <w:tr>
        <w:tc>
          <w:tcPr>
            <w:tcW w:type="dxa" w:w="1728"/>
            <w:shd w:fill="F2F5F8"/>
            <w:tcMar>
              <w:top w:w="100" w:type="dxa"/>
              <w:bottom w:w="100" w:type="dxa"/>
              <w:left w:w="120" w:type="dxa"/>
              <w:right w:w="120" w:type="dxa"/>
            </w:tcMar>
          </w:tcPr>
          <w:p>
            <w:pPr>
              <w:jc w:val="center"/>
            </w:pPr>
            <w:r>
              <w:rPr>
                <w:rFonts w:ascii="Times New Roman" w:hAnsi="Times New Roman"/>
                <w:color w:val="282828"/>
                <w:sz w:val="20"/>
              </w:rPr>
              <w:t>Cuối tuần (T7, CN)</w:t>
            </w:r>
          </w:p>
        </w:tc>
        <w:tc>
          <w:tcPr>
            <w:tcW w:type="dxa" w:w="2592"/>
            <w:shd w:fill="F2F5F8"/>
            <w:tcMar>
              <w:top w:w="100" w:type="dxa"/>
              <w:bottom w:w="100" w:type="dxa"/>
              <w:left w:w="120" w:type="dxa"/>
              <w:right w:w="120" w:type="dxa"/>
            </w:tcMar>
          </w:tcPr>
          <w:p>
            <w:pPr>
              <w:jc w:val="left"/>
            </w:pPr>
            <w:r>
              <w:rPr>
                <w:rFonts w:ascii="Times New Roman" w:hAnsi="Times New Roman"/>
                <w:color w:val="282828"/>
                <w:sz w:val="20"/>
              </w:rPr>
              <w:t>Bia, nước ngọt, đồ ăn vặt, đồ tươi</w:t>
            </w:r>
          </w:p>
        </w:tc>
        <w:tc>
          <w:tcPr>
            <w:tcW w:type="dxa" w:w="1728"/>
            <w:shd w:fill="F2F5F8"/>
            <w:tcMar>
              <w:top w:w="100" w:type="dxa"/>
              <w:bottom w:w="100" w:type="dxa"/>
              <w:left w:w="120" w:type="dxa"/>
              <w:right w:w="120" w:type="dxa"/>
            </w:tcMar>
          </w:tcPr>
          <w:p>
            <w:pPr>
              <w:jc w:val="left"/>
            </w:pPr>
            <w:r>
              <w:rPr>
                <w:rFonts w:ascii="Times New Roman" w:hAnsi="Times New Roman"/>
                <w:color w:val="282828"/>
                <w:sz w:val="20"/>
              </w:rPr>
              <w:t>K = 1.25</w:t>
            </w:r>
          </w:p>
        </w:tc>
        <w:tc>
          <w:tcPr>
            <w:tcW w:type="dxa" w:w="3312"/>
            <w:shd w:fill="F2F5F8"/>
            <w:tcMar>
              <w:top w:w="100" w:type="dxa"/>
              <w:bottom w:w="100" w:type="dxa"/>
              <w:left w:w="120" w:type="dxa"/>
              <w:right w:w="120" w:type="dxa"/>
            </w:tcMar>
          </w:tcPr>
          <w:p>
            <w:pPr>
              <w:jc w:val="left"/>
            </w:pPr>
            <w:r>
              <w:rPr>
                <w:rFonts w:ascii="Times New Roman" w:hAnsi="Times New Roman"/>
                <w:color w:val="282828"/>
                <w:sz w:val="20"/>
              </w:rPr>
              <w:t>Nhu cầu giải trí, liên hoan tăng 25%.</w:t>
            </w:r>
          </w:p>
        </w:tc>
      </w:tr>
      <w:tr>
        <w:tc>
          <w:tcPr>
            <w:tcW w:type="dxa" w:w="1728"/>
            <w:shd w:fill="FFFFFF"/>
            <w:tcMar>
              <w:top w:w="100" w:type="dxa"/>
              <w:bottom w:w="100" w:type="dxa"/>
              <w:left w:w="120" w:type="dxa"/>
              <w:right w:w="120" w:type="dxa"/>
            </w:tcMar>
          </w:tcPr>
          <w:p>
            <w:pPr>
              <w:jc w:val="center"/>
            </w:pPr>
            <w:r>
              <w:rPr>
                <w:rFonts w:ascii="Times New Roman" w:hAnsi="Times New Roman"/>
                <w:color w:val="282828"/>
                <w:sz w:val="20"/>
              </w:rPr>
              <w:t>Dịp Lễ / Tết</w:t>
            </w:r>
          </w:p>
        </w:tc>
        <w:tc>
          <w:tcPr>
            <w:tcW w:type="dxa" w:w="2592"/>
            <w:shd w:fill="FFFFFF"/>
            <w:tcMar>
              <w:top w:w="100" w:type="dxa"/>
              <w:bottom w:w="100" w:type="dxa"/>
              <w:left w:w="120" w:type="dxa"/>
              <w:right w:w="120" w:type="dxa"/>
            </w:tcMar>
          </w:tcPr>
          <w:p>
            <w:pPr>
              <w:jc w:val="left"/>
            </w:pPr>
            <w:r>
              <w:rPr>
                <w:rFonts w:ascii="Times New Roman" w:hAnsi="Times New Roman"/>
                <w:color w:val="282828"/>
                <w:sz w:val="20"/>
              </w:rPr>
              <w:t>Bánh kẹo, quà tặng, thực phẩm chế biến</w:t>
            </w:r>
          </w:p>
        </w:tc>
        <w:tc>
          <w:tcPr>
            <w:tcW w:type="dxa" w:w="1728"/>
            <w:shd w:fill="FFFFFF"/>
            <w:tcMar>
              <w:top w:w="100" w:type="dxa"/>
              <w:bottom w:w="100" w:type="dxa"/>
              <w:left w:w="120" w:type="dxa"/>
              <w:right w:w="120" w:type="dxa"/>
            </w:tcMar>
          </w:tcPr>
          <w:p>
            <w:pPr>
              <w:jc w:val="left"/>
            </w:pPr>
            <w:r>
              <w:rPr>
                <w:rFonts w:ascii="Times New Roman" w:hAnsi="Times New Roman"/>
                <w:color w:val="282828"/>
                <w:sz w:val="20"/>
              </w:rPr>
              <w:t>K = 1.60</w:t>
            </w:r>
          </w:p>
        </w:tc>
        <w:tc>
          <w:tcPr>
            <w:tcW w:type="dxa" w:w="3312"/>
            <w:shd w:fill="FFFFFF"/>
            <w:tcMar>
              <w:top w:w="100" w:type="dxa"/>
              <w:bottom w:w="100" w:type="dxa"/>
              <w:left w:w="120" w:type="dxa"/>
              <w:right w:w="120" w:type="dxa"/>
            </w:tcMar>
          </w:tcPr>
          <w:p>
            <w:pPr>
              <w:jc w:val="left"/>
            </w:pPr>
            <w:r>
              <w:rPr>
                <w:rFonts w:ascii="Times New Roman" w:hAnsi="Times New Roman"/>
                <w:color w:val="282828"/>
                <w:sz w:val="20"/>
              </w:rPr>
              <w:t>Sức mua tăng vọt 60%, cần tăng ROP.</w:t>
            </w:r>
          </w:p>
        </w:tc>
      </w:tr>
      <w:tr>
        <w:tc>
          <w:tcPr>
            <w:tcW w:type="dxa" w:w="1728"/>
            <w:shd w:fill="F2F5F8"/>
            <w:tcMar>
              <w:top w:w="100" w:type="dxa"/>
              <w:bottom w:w="100" w:type="dxa"/>
              <w:left w:w="120" w:type="dxa"/>
              <w:right w:w="120" w:type="dxa"/>
            </w:tcMar>
          </w:tcPr>
          <w:p>
            <w:pPr>
              <w:jc w:val="center"/>
            </w:pPr>
            <w:r>
              <w:rPr>
                <w:rFonts w:ascii="Times New Roman" w:hAnsi="Times New Roman"/>
                <w:color w:val="282828"/>
                <w:sz w:val="20"/>
              </w:rPr>
              <w:t>Trời nắng nóng (&gt;34°C)</w:t>
            </w:r>
          </w:p>
        </w:tc>
        <w:tc>
          <w:tcPr>
            <w:tcW w:type="dxa" w:w="2592"/>
            <w:shd w:fill="F2F5F8"/>
            <w:tcMar>
              <w:top w:w="100" w:type="dxa"/>
              <w:bottom w:w="100" w:type="dxa"/>
              <w:left w:w="120" w:type="dxa"/>
              <w:right w:w="120" w:type="dxa"/>
            </w:tcMar>
          </w:tcPr>
          <w:p>
            <w:pPr>
              <w:jc w:val="left"/>
            </w:pPr>
            <w:r>
              <w:rPr>
                <w:rFonts w:ascii="Times New Roman" w:hAnsi="Times New Roman"/>
                <w:color w:val="282828"/>
                <w:sz w:val="20"/>
              </w:rPr>
              <w:t>Nước giải khát, nước khoáng, kem, sữa chua</w:t>
            </w:r>
          </w:p>
        </w:tc>
        <w:tc>
          <w:tcPr>
            <w:tcW w:type="dxa" w:w="1728"/>
            <w:shd w:fill="F2F5F8"/>
            <w:tcMar>
              <w:top w:w="100" w:type="dxa"/>
              <w:bottom w:w="100" w:type="dxa"/>
              <w:left w:w="120" w:type="dxa"/>
              <w:right w:w="120" w:type="dxa"/>
            </w:tcMar>
          </w:tcPr>
          <w:p>
            <w:pPr>
              <w:jc w:val="left"/>
            </w:pPr>
            <w:r>
              <w:rPr>
                <w:rFonts w:ascii="Times New Roman" w:hAnsi="Times New Roman"/>
                <w:color w:val="282828"/>
                <w:sz w:val="20"/>
              </w:rPr>
              <w:t>K = 1.40</w:t>
            </w:r>
          </w:p>
        </w:tc>
        <w:tc>
          <w:tcPr>
            <w:tcW w:type="dxa" w:w="3312"/>
            <w:shd w:fill="F2F5F8"/>
            <w:tcMar>
              <w:top w:w="100" w:type="dxa"/>
              <w:bottom w:w="100" w:type="dxa"/>
              <w:left w:w="120" w:type="dxa"/>
              <w:right w:w="120" w:type="dxa"/>
            </w:tcMar>
          </w:tcPr>
          <w:p>
            <w:pPr>
              <w:jc w:val="left"/>
            </w:pPr>
            <w:r>
              <w:rPr>
                <w:rFonts w:ascii="Times New Roman" w:hAnsi="Times New Roman"/>
                <w:color w:val="282828"/>
                <w:sz w:val="20"/>
              </w:rPr>
              <w:t>Tiêu thụ đồ mát tăng 40%, hạn dùng ngắn.</w:t>
            </w:r>
          </w:p>
        </w:tc>
      </w:tr>
      <w:tr>
        <w:tc>
          <w:tcPr>
            <w:tcW w:type="dxa" w:w="1728"/>
            <w:shd w:fill="FFFFFF"/>
            <w:tcMar>
              <w:top w:w="100" w:type="dxa"/>
              <w:bottom w:w="100" w:type="dxa"/>
              <w:left w:w="120" w:type="dxa"/>
              <w:right w:w="120" w:type="dxa"/>
            </w:tcMar>
          </w:tcPr>
          <w:p>
            <w:pPr>
              <w:jc w:val="center"/>
            </w:pPr>
            <w:r>
              <w:rPr>
                <w:rFonts w:ascii="Times New Roman" w:hAnsi="Times New Roman"/>
                <w:color w:val="282828"/>
                <w:sz w:val="20"/>
              </w:rPr>
              <w:t>Trời mưa to / Bão</w:t>
            </w:r>
          </w:p>
        </w:tc>
        <w:tc>
          <w:tcPr>
            <w:tcW w:type="dxa" w:w="2592"/>
            <w:shd w:fill="FFFFFF"/>
            <w:tcMar>
              <w:top w:w="100" w:type="dxa"/>
              <w:bottom w:w="100" w:type="dxa"/>
              <w:left w:w="120" w:type="dxa"/>
              <w:right w:w="120" w:type="dxa"/>
            </w:tcMar>
          </w:tcPr>
          <w:p>
            <w:pPr>
              <w:jc w:val="left"/>
            </w:pPr>
            <w:r>
              <w:rPr>
                <w:rFonts w:ascii="Times New Roman" w:hAnsi="Times New Roman"/>
                <w:color w:val="282828"/>
                <w:sz w:val="20"/>
              </w:rPr>
              <w:t>Toàn bộ cửa hàng (trừ đồ hộp, mì ăn liền)</w:t>
            </w:r>
          </w:p>
        </w:tc>
        <w:tc>
          <w:tcPr>
            <w:tcW w:type="dxa" w:w="1728"/>
            <w:shd w:fill="FFFFFF"/>
            <w:tcMar>
              <w:top w:w="100" w:type="dxa"/>
              <w:bottom w:w="100" w:type="dxa"/>
              <w:left w:w="120" w:type="dxa"/>
              <w:right w:w="120" w:type="dxa"/>
            </w:tcMar>
          </w:tcPr>
          <w:p>
            <w:pPr>
              <w:jc w:val="left"/>
            </w:pPr>
            <w:r>
              <w:rPr>
                <w:rFonts w:ascii="Times New Roman" w:hAnsi="Times New Roman"/>
                <w:color w:val="282828"/>
                <w:sz w:val="20"/>
              </w:rPr>
              <w:t>K = 0.75</w:t>
            </w:r>
          </w:p>
        </w:tc>
        <w:tc>
          <w:tcPr>
            <w:tcW w:type="dxa" w:w="3312"/>
            <w:shd w:fill="FFFFFF"/>
            <w:tcMar>
              <w:top w:w="100" w:type="dxa"/>
              <w:bottom w:w="100" w:type="dxa"/>
              <w:left w:w="120" w:type="dxa"/>
              <w:right w:w="120" w:type="dxa"/>
            </w:tcMar>
          </w:tcPr>
          <w:p>
            <w:pPr>
              <w:jc w:val="left"/>
            </w:pPr>
            <w:r>
              <w:rPr>
                <w:rFonts w:ascii="Times New Roman" w:hAnsi="Times New Roman"/>
                <w:color w:val="282828"/>
                <w:sz w:val="20"/>
              </w:rPr>
              <w:t>Lượng khách ghé giảm 25%, giảm nhập đồ tươi.</w:t>
            </w:r>
          </w:p>
        </w:tc>
      </w:tr>
    </w:tbl>
    <w:p>
      <w:pPr>
        <w:spacing w:after="80" w:line="276" w:lineRule="auto"/>
      </w:pPr>
      <w:r>
        <w:rPr>
          <w:rFonts w:ascii="Times New Roman" w:hAnsi="Times New Roman"/>
          <w:i/>
          <w:color w:val="646464"/>
          <w:sz w:val="21"/>
        </w:rPr>
        <w:t>* Công thức dự báo điều chỉnh: Nhu cầu dự báo = Nhu cầu bán trung bình ngày x K x Thời gian cung ứng (Lead time).</w:t>
      </w:r>
    </w:p>
    <w:p>
      <w:pPr>
        <w:keepNext/>
        <w:spacing w:before="240" w:after="80"/>
      </w:pPr>
      <w:r>
        <w:rPr>
          <w:rFonts w:ascii="Times New Roman" w:hAnsi="Times New Roman"/>
          <w:b/>
          <w:color w:val="366091"/>
          <w:sz w:val="25"/>
        </w:rPr>
        <w:t>1.4. Bảng Yêu cầu Hệ thống (System Requirements)</w:t>
      </w:r>
    </w:p>
    <w:p>
      <w:pPr>
        <w:keepNext/>
        <w:spacing w:before="160" w:after="60"/>
      </w:pPr>
      <w:r>
        <w:rPr>
          <w:rFonts w:ascii="Times New Roman" w:hAnsi="Times New Roman"/>
          <w:b/>
          <w:i/>
          <w:color w:val="282828"/>
          <w:sz w:val="23"/>
        </w:rPr>
        <w:t>A. Yêu cầu chức năng (Functional Requirements - FR)</w:t>
      </w:r>
    </w:p>
    <w:tbl>
      <w:tblPr>
        <w:tblW w:type="auto" w:w="0"/>
        <w:tblLayout w:type="fixed"/>
        <w:tblLook w:firstColumn="1" w:firstRow="1" w:lastColumn="0" w:lastRow="0" w:noHBand="0" w:noVBand="1" w:val="04A0"/>
        <w:jc w:val="center"/>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221"/>
        <w:gridCol w:w="3221"/>
        <w:gridCol w:w="3221"/>
      </w:tblGrid>
      <w:tr>
        <w:tc>
          <w:tcPr>
            <w:tcW w:type="dxa" w:w="1440"/>
            <w:shd w:fill="1F497D"/>
            <w:tcMar>
              <w:top w:w="140" w:type="dxa"/>
              <w:bottom w:w="140" w:type="dxa"/>
              <w:left w:w="140" w:type="dxa"/>
              <w:right w:w="140" w:type="dxa"/>
            </w:tcMar>
          </w:tcPr>
          <w:p>
            <w:pPr>
              <w:jc w:val="center"/>
            </w:pPr>
            <w:r>
              <w:rPr>
                <w:rFonts w:ascii="Times New Roman" w:hAnsi="Times New Roman"/>
                <w:b/>
                <w:color w:val="FFFFFF"/>
                <w:sz w:val="21"/>
              </w:rPr>
              <w:t>Mã Yêu Cầu</w:t>
            </w:r>
          </w:p>
        </w:tc>
        <w:tc>
          <w:tcPr>
            <w:tcW w:type="dxa" w:w="2592"/>
            <w:shd w:fill="1F497D"/>
            <w:tcMar>
              <w:top w:w="140" w:type="dxa"/>
              <w:bottom w:w="140" w:type="dxa"/>
              <w:left w:w="140" w:type="dxa"/>
              <w:right w:w="140" w:type="dxa"/>
            </w:tcMar>
          </w:tcPr>
          <w:p>
            <w:pPr>
              <w:jc w:val="center"/>
            </w:pPr>
            <w:r>
              <w:rPr>
                <w:rFonts w:ascii="Times New Roman" w:hAnsi="Times New Roman"/>
                <w:b/>
                <w:color w:val="FFFFFF"/>
                <w:sz w:val="21"/>
              </w:rPr>
              <w:t>Tên Chức Năng</w:t>
            </w:r>
          </w:p>
        </w:tc>
        <w:tc>
          <w:tcPr>
            <w:tcW w:type="dxa" w:w="5328"/>
            <w:shd w:fill="1F497D"/>
            <w:tcMar>
              <w:top w:w="140" w:type="dxa"/>
              <w:bottom w:w="140" w:type="dxa"/>
              <w:left w:w="140" w:type="dxa"/>
              <w:right w:w="140" w:type="dxa"/>
            </w:tcMar>
          </w:tcPr>
          <w:p>
            <w:pPr>
              <w:jc w:val="center"/>
            </w:pPr>
            <w:r>
              <w:rPr>
                <w:rFonts w:ascii="Times New Roman" w:hAnsi="Times New Roman"/>
                <w:b/>
                <w:color w:val="FFFFFF"/>
                <w:sz w:val="21"/>
              </w:rPr>
              <w:t>Mô Tả Chi Tiết Nghiệp Vụ</w:t>
            </w:r>
          </w:p>
        </w:tc>
      </w:tr>
      <w:tr>
        <w:tc>
          <w:tcPr>
            <w:tcW w:type="dxa" w:w="1440"/>
            <w:shd w:fill="FFFFFF"/>
            <w:tcMar>
              <w:top w:w="100" w:type="dxa"/>
              <w:bottom w:w="100" w:type="dxa"/>
              <w:left w:w="120" w:type="dxa"/>
              <w:right w:w="120" w:type="dxa"/>
            </w:tcMar>
          </w:tcPr>
          <w:p>
            <w:pPr>
              <w:jc w:val="center"/>
            </w:pPr>
            <w:r>
              <w:rPr>
                <w:rFonts w:ascii="Times New Roman" w:hAnsi="Times New Roman"/>
                <w:color w:val="282828"/>
                <w:sz w:val="20"/>
              </w:rPr>
              <w:t>FR-01</w:t>
            </w:r>
          </w:p>
        </w:tc>
        <w:tc>
          <w:tcPr>
            <w:tcW w:type="dxa" w:w="2592"/>
            <w:shd w:fill="FFFFFF"/>
            <w:tcMar>
              <w:top w:w="100" w:type="dxa"/>
              <w:bottom w:w="100" w:type="dxa"/>
              <w:left w:w="120" w:type="dxa"/>
              <w:right w:w="120" w:type="dxa"/>
            </w:tcMar>
          </w:tcPr>
          <w:p>
            <w:pPr>
              <w:jc w:val="left"/>
            </w:pPr>
            <w:r>
              <w:rPr>
                <w:rFonts w:ascii="Times New Roman" w:hAnsi="Times New Roman"/>
                <w:color w:val="282828"/>
                <w:sz w:val="20"/>
              </w:rPr>
              <w:t>Quản lý Danh mục &amp; Sản phẩm</w:t>
            </w:r>
          </w:p>
        </w:tc>
        <w:tc>
          <w:tcPr>
            <w:tcW w:type="dxa" w:w="5328"/>
            <w:shd w:fill="FFFFFF"/>
            <w:tcMar>
              <w:top w:w="100" w:type="dxa"/>
              <w:bottom w:w="100" w:type="dxa"/>
              <w:left w:w="120" w:type="dxa"/>
              <w:right w:w="120" w:type="dxa"/>
            </w:tcMar>
          </w:tcPr>
          <w:p>
            <w:pPr>
              <w:jc w:val="left"/>
            </w:pPr>
            <w:r>
              <w:rPr>
                <w:rFonts w:ascii="Times New Roman" w:hAnsi="Times New Roman"/>
                <w:color w:val="282828"/>
                <w:sz w:val="20"/>
              </w:rPr>
              <w:t>CRUD thông tin sản phẩm, mã vạch SKU, đơn vị tính, hạn sử dụng chuẩn, ngưỡng tồn min/max.</w:t>
            </w:r>
          </w:p>
        </w:tc>
      </w:tr>
      <w:tr>
        <w:tc>
          <w:tcPr>
            <w:tcW w:type="dxa" w:w="1440"/>
            <w:shd w:fill="F2F5F8"/>
            <w:tcMar>
              <w:top w:w="100" w:type="dxa"/>
              <w:bottom w:w="100" w:type="dxa"/>
              <w:left w:w="120" w:type="dxa"/>
              <w:right w:w="120" w:type="dxa"/>
            </w:tcMar>
          </w:tcPr>
          <w:p>
            <w:pPr>
              <w:jc w:val="center"/>
            </w:pPr>
            <w:r>
              <w:rPr>
                <w:rFonts w:ascii="Times New Roman" w:hAnsi="Times New Roman"/>
                <w:color w:val="282828"/>
                <w:sz w:val="20"/>
              </w:rPr>
              <w:t>FR-02</w:t>
            </w:r>
          </w:p>
        </w:tc>
        <w:tc>
          <w:tcPr>
            <w:tcW w:type="dxa" w:w="2592"/>
            <w:shd w:fill="F2F5F8"/>
            <w:tcMar>
              <w:top w:w="100" w:type="dxa"/>
              <w:bottom w:w="100" w:type="dxa"/>
              <w:left w:w="120" w:type="dxa"/>
              <w:right w:w="120" w:type="dxa"/>
            </w:tcMar>
          </w:tcPr>
          <w:p>
            <w:pPr>
              <w:jc w:val="left"/>
            </w:pPr>
            <w:r>
              <w:rPr>
                <w:rFonts w:ascii="Times New Roman" w:hAnsi="Times New Roman"/>
                <w:color w:val="282828"/>
                <w:sz w:val="20"/>
              </w:rPr>
              <w:t>Tiếp nhận Lô hàng từ Kho tổng</w:t>
            </w:r>
          </w:p>
        </w:tc>
        <w:tc>
          <w:tcPr>
            <w:tcW w:type="dxa" w:w="5328"/>
            <w:shd w:fill="F2F5F8"/>
            <w:tcMar>
              <w:top w:w="100" w:type="dxa"/>
              <w:bottom w:w="100" w:type="dxa"/>
              <w:left w:w="120" w:type="dxa"/>
              <w:right w:w="120" w:type="dxa"/>
            </w:tcMar>
          </w:tcPr>
          <w:p>
            <w:pPr>
              <w:jc w:val="left"/>
            </w:pPr>
            <w:r>
              <w:rPr>
                <w:rFonts w:ascii="Times New Roman" w:hAnsi="Times New Roman"/>
                <w:color w:val="282828"/>
                <w:sz w:val="20"/>
              </w:rPr>
              <w:t>Nhập thông tin lô hàng (Mã lô, NSX, HSD, số lượng nhập, giá nhập), kích hoạt trạng thái ACTIVE.</w:t>
            </w:r>
          </w:p>
        </w:tc>
      </w:tr>
      <w:tr>
        <w:tc>
          <w:tcPr>
            <w:tcW w:type="dxa" w:w="1440"/>
            <w:shd w:fill="FFFFFF"/>
            <w:tcMar>
              <w:top w:w="100" w:type="dxa"/>
              <w:bottom w:w="100" w:type="dxa"/>
              <w:left w:w="120" w:type="dxa"/>
              <w:right w:w="120" w:type="dxa"/>
            </w:tcMar>
          </w:tcPr>
          <w:p>
            <w:pPr>
              <w:jc w:val="center"/>
            </w:pPr>
            <w:r>
              <w:rPr>
                <w:rFonts w:ascii="Times New Roman" w:hAnsi="Times New Roman"/>
                <w:color w:val="282828"/>
                <w:sz w:val="20"/>
              </w:rPr>
              <w:t>FR-03</w:t>
            </w:r>
          </w:p>
        </w:tc>
        <w:tc>
          <w:tcPr>
            <w:tcW w:type="dxa" w:w="2592"/>
            <w:shd w:fill="FFFFFF"/>
            <w:tcMar>
              <w:top w:w="100" w:type="dxa"/>
              <w:bottom w:w="100" w:type="dxa"/>
              <w:left w:w="120" w:type="dxa"/>
              <w:right w:w="120" w:type="dxa"/>
            </w:tcMar>
          </w:tcPr>
          <w:p>
            <w:pPr>
              <w:jc w:val="left"/>
            </w:pPr>
            <w:r>
              <w:rPr>
                <w:rFonts w:ascii="Times New Roman" w:hAnsi="Times New Roman"/>
                <w:color w:val="282828"/>
                <w:sz w:val="20"/>
              </w:rPr>
              <w:t>Bán hàng &amp; Trừ kho FEFO</w:t>
            </w:r>
          </w:p>
        </w:tc>
        <w:tc>
          <w:tcPr>
            <w:tcW w:type="dxa" w:w="5328"/>
            <w:shd w:fill="FFFFFF"/>
            <w:tcMar>
              <w:top w:w="100" w:type="dxa"/>
              <w:bottom w:w="100" w:type="dxa"/>
              <w:left w:w="120" w:type="dxa"/>
              <w:right w:w="120" w:type="dxa"/>
            </w:tcMar>
          </w:tcPr>
          <w:p>
            <w:pPr>
              <w:jc w:val="left"/>
            </w:pPr>
            <w:r>
              <w:rPr>
                <w:rFonts w:ascii="Times New Roman" w:hAnsi="Times New Roman"/>
                <w:color w:val="282828"/>
                <w:sz w:val="20"/>
              </w:rPr>
              <w:t>Ghi nhận hóa đơn bán lẻ, hệ thống tự động quét và trừ số lượng của lô có HSD gần nhất.</w:t>
            </w:r>
          </w:p>
        </w:tc>
      </w:tr>
      <w:tr>
        <w:tc>
          <w:tcPr>
            <w:tcW w:type="dxa" w:w="1440"/>
            <w:shd w:fill="F2F5F8"/>
            <w:tcMar>
              <w:top w:w="100" w:type="dxa"/>
              <w:bottom w:w="100" w:type="dxa"/>
              <w:left w:w="120" w:type="dxa"/>
              <w:right w:w="120" w:type="dxa"/>
            </w:tcMar>
          </w:tcPr>
          <w:p>
            <w:pPr>
              <w:jc w:val="center"/>
            </w:pPr>
            <w:r>
              <w:rPr>
                <w:rFonts w:ascii="Times New Roman" w:hAnsi="Times New Roman"/>
                <w:color w:val="282828"/>
                <w:sz w:val="20"/>
              </w:rPr>
              <w:t>FR-04</w:t>
            </w:r>
          </w:p>
        </w:tc>
        <w:tc>
          <w:tcPr>
            <w:tcW w:type="dxa" w:w="2592"/>
            <w:shd w:fill="F2F5F8"/>
            <w:tcMar>
              <w:top w:w="100" w:type="dxa"/>
              <w:bottom w:w="100" w:type="dxa"/>
              <w:left w:w="120" w:type="dxa"/>
              <w:right w:w="120" w:type="dxa"/>
            </w:tcMar>
          </w:tcPr>
          <w:p>
            <w:pPr>
              <w:jc w:val="left"/>
            </w:pPr>
            <w:r>
              <w:rPr>
                <w:rFonts w:ascii="Times New Roman" w:hAnsi="Times New Roman"/>
                <w:color w:val="282828"/>
                <w:sz w:val="20"/>
              </w:rPr>
              <w:t>Import Dữ liệu Lịch sử (Excel/CSV)</w:t>
            </w:r>
          </w:p>
        </w:tc>
        <w:tc>
          <w:tcPr>
            <w:tcW w:type="dxa" w:w="5328"/>
            <w:shd w:fill="F2F5F8"/>
            <w:tcMar>
              <w:top w:w="100" w:type="dxa"/>
              <w:bottom w:w="100" w:type="dxa"/>
              <w:left w:w="120" w:type="dxa"/>
              <w:right w:w="120" w:type="dxa"/>
            </w:tcMar>
          </w:tcPr>
          <w:p>
            <w:pPr>
              <w:jc w:val="left"/>
            </w:pPr>
            <w:r>
              <w:rPr>
                <w:rFonts w:ascii="Times New Roman" w:hAnsi="Times New Roman"/>
                <w:color w:val="282828"/>
                <w:sz w:val="20"/>
              </w:rPr>
              <w:t>Tải file Excel lịch sử giao dịch bán hàng (ngày, SKU, số lượng, thời tiết, ngày lễ) để nạp dữ liệu nhanh.</w:t>
            </w:r>
          </w:p>
        </w:tc>
      </w:tr>
      <w:tr>
        <w:tc>
          <w:tcPr>
            <w:tcW w:type="dxa" w:w="1440"/>
            <w:shd w:fill="FFFFFF"/>
            <w:tcMar>
              <w:top w:w="100" w:type="dxa"/>
              <w:bottom w:w="100" w:type="dxa"/>
              <w:left w:w="120" w:type="dxa"/>
              <w:right w:w="120" w:type="dxa"/>
            </w:tcMar>
          </w:tcPr>
          <w:p>
            <w:pPr>
              <w:jc w:val="center"/>
            </w:pPr>
            <w:r>
              <w:rPr>
                <w:rFonts w:ascii="Times New Roman" w:hAnsi="Times New Roman"/>
                <w:color w:val="282828"/>
                <w:sz w:val="20"/>
              </w:rPr>
              <w:t>FR-05</w:t>
            </w:r>
          </w:p>
        </w:tc>
        <w:tc>
          <w:tcPr>
            <w:tcW w:type="dxa" w:w="2592"/>
            <w:shd w:fill="FFFFFF"/>
            <w:tcMar>
              <w:top w:w="100" w:type="dxa"/>
              <w:bottom w:w="100" w:type="dxa"/>
              <w:left w:w="120" w:type="dxa"/>
              <w:right w:w="120" w:type="dxa"/>
            </w:tcMar>
          </w:tcPr>
          <w:p>
            <w:pPr>
              <w:jc w:val="left"/>
            </w:pPr>
            <w:r>
              <w:rPr>
                <w:rFonts w:ascii="Times New Roman" w:hAnsi="Times New Roman"/>
                <w:color w:val="282828"/>
                <w:sz w:val="20"/>
              </w:rPr>
              <w:t>Cảnh báo Spoilage Đa cấp</w:t>
            </w:r>
          </w:p>
        </w:tc>
        <w:tc>
          <w:tcPr>
            <w:tcW w:type="dxa" w:w="5328"/>
            <w:shd w:fill="FFFFFF"/>
            <w:tcMar>
              <w:top w:w="100" w:type="dxa"/>
              <w:bottom w:w="100" w:type="dxa"/>
              <w:left w:w="120" w:type="dxa"/>
              <w:right w:w="120" w:type="dxa"/>
            </w:tcMar>
          </w:tcPr>
          <w:p>
            <w:pPr>
              <w:jc w:val="left"/>
            </w:pPr>
            <w:r>
              <w:rPr>
                <w:rFonts w:ascii="Times New Roman" w:hAnsi="Times New Roman"/>
                <w:color w:val="282828"/>
                <w:sz w:val="20"/>
              </w:rPr>
              <w:t>Phát cảnh báo Vàng (còn &lt;= 7 ngày), Đỏ (còn &lt;= 3 ngày), và tự động khóa mã khi sản phẩm hết hạn.</w:t>
            </w:r>
          </w:p>
        </w:tc>
      </w:tr>
      <w:tr>
        <w:tc>
          <w:tcPr>
            <w:tcW w:type="dxa" w:w="1440"/>
            <w:shd w:fill="F2F5F8"/>
            <w:tcMar>
              <w:top w:w="100" w:type="dxa"/>
              <w:bottom w:w="100" w:type="dxa"/>
              <w:left w:w="120" w:type="dxa"/>
              <w:right w:w="120" w:type="dxa"/>
            </w:tcMar>
          </w:tcPr>
          <w:p>
            <w:pPr>
              <w:jc w:val="center"/>
            </w:pPr>
            <w:r>
              <w:rPr>
                <w:rFonts w:ascii="Times New Roman" w:hAnsi="Times New Roman"/>
                <w:color w:val="282828"/>
                <w:sz w:val="20"/>
              </w:rPr>
              <w:t>FR-06</w:t>
            </w:r>
          </w:p>
        </w:tc>
        <w:tc>
          <w:tcPr>
            <w:tcW w:type="dxa" w:w="2592"/>
            <w:shd w:fill="F2F5F8"/>
            <w:tcMar>
              <w:top w:w="100" w:type="dxa"/>
              <w:bottom w:w="100" w:type="dxa"/>
              <w:left w:w="120" w:type="dxa"/>
              <w:right w:w="120" w:type="dxa"/>
            </w:tcMar>
          </w:tcPr>
          <w:p>
            <w:pPr>
              <w:jc w:val="left"/>
            </w:pPr>
            <w:r>
              <w:rPr>
                <w:rFonts w:ascii="Times New Roman" w:hAnsi="Times New Roman"/>
                <w:color w:val="282828"/>
                <w:sz w:val="20"/>
              </w:rPr>
              <w:t>Dự báo &amp; Đề xuất Đặt hàng</w:t>
            </w:r>
          </w:p>
        </w:tc>
        <w:tc>
          <w:tcPr>
            <w:tcW w:type="dxa" w:w="5328"/>
            <w:shd w:fill="F2F5F8"/>
            <w:tcMar>
              <w:top w:w="100" w:type="dxa"/>
              <w:bottom w:w="100" w:type="dxa"/>
              <w:left w:w="120" w:type="dxa"/>
              <w:right w:w="120" w:type="dxa"/>
            </w:tcMar>
          </w:tcPr>
          <w:p>
            <w:pPr>
              <w:jc w:val="left"/>
            </w:pPr>
            <w:r>
              <w:rPr>
                <w:rFonts w:ascii="Times New Roman" w:hAnsi="Times New Roman"/>
                <w:color w:val="282828"/>
                <w:sz w:val="20"/>
              </w:rPr>
              <w:t>Tính tốc độ tiêu thụ d và ROP, kết hợp hệ số thời tiết/lễ để tự động xuất danh sách xin cấp hàng.</w:t>
            </w:r>
          </w:p>
        </w:tc>
      </w:tr>
      <w:tr>
        <w:tc>
          <w:tcPr>
            <w:tcW w:type="dxa" w:w="1440"/>
            <w:shd w:fill="FFFFFF"/>
            <w:tcMar>
              <w:top w:w="100" w:type="dxa"/>
              <w:bottom w:w="100" w:type="dxa"/>
              <w:left w:w="120" w:type="dxa"/>
              <w:right w:w="120" w:type="dxa"/>
            </w:tcMar>
          </w:tcPr>
          <w:p>
            <w:pPr>
              <w:jc w:val="center"/>
            </w:pPr>
            <w:r>
              <w:rPr>
                <w:rFonts w:ascii="Times New Roman" w:hAnsi="Times New Roman"/>
                <w:color w:val="282828"/>
                <w:sz w:val="20"/>
              </w:rPr>
              <w:t>FR-07</w:t>
            </w:r>
          </w:p>
        </w:tc>
        <w:tc>
          <w:tcPr>
            <w:tcW w:type="dxa" w:w="2592"/>
            <w:shd w:fill="FFFFFF"/>
            <w:tcMar>
              <w:top w:w="100" w:type="dxa"/>
              <w:bottom w:w="100" w:type="dxa"/>
              <w:left w:w="120" w:type="dxa"/>
              <w:right w:w="120" w:type="dxa"/>
            </w:tcMar>
          </w:tcPr>
          <w:p>
            <w:pPr>
              <w:jc w:val="left"/>
            </w:pPr>
            <w:r>
              <w:rPr>
                <w:rFonts w:ascii="Times New Roman" w:hAnsi="Times New Roman"/>
                <w:color w:val="282828"/>
                <w:sz w:val="20"/>
              </w:rPr>
              <w:t>Ghi nhận Tiêu hủy Hàng hỏng</w:t>
            </w:r>
          </w:p>
        </w:tc>
        <w:tc>
          <w:tcPr>
            <w:tcW w:type="dxa" w:w="5328"/>
            <w:shd w:fill="FFFFFF"/>
            <w:tcMar>
              <w:top w:w="100" w:type="dxa"/>
              <w:bottom w:w="100" w:type="dxa"/>
              <w:left w:w="120" w:type="dxa"/>
              <w:right w:w="120" w:type="dxa"/>
            </w:tcMar>
          </w:tcPr>
          <w:p>
            <w:pPr>
              <w:jc w:val="left"/>
            </w:pPr>
            <w:r>
              <w:rPr>
                <w:rFonts w:ascii="Times New Roman" w:hAnsi="Times New Roman"/>
                <w:color w:val="282828"/>
                <w:sz w:val="20"/>
              </w:rPr>
              <w:t>Lập phiếu hủy lô quá date, cập nhật tồn kho về 0, lưu lý do và tính toán giá trị thiệt hại tài chính.</w:t>
            </w:r>
          </w:p>
        </w:tc>
      </w:tr>
      <w:tr>
        <w:tc>
          <w:tcPr>
            <w:tcW w:type="dxa" w:w="1440"/>
            <w:shd w:fill="F2F5F8"/>
            <w:tcMar>
              <w:top w:w="100" w:type="dxa"/>
              <w:bottom w:w="100" w:type="dxa"/>
              <w:left w:w="120" w:type="dxa"/>
              <w:right w:w="120" w:type="dxa"/>
            </w:tcMar>
          </w:tcPr>
          <w:p>
            <w:pPr>
              <w:jc w:val="center"/>
            </w:pPr>
            <w:r>
              <w:rPr>
                <w:rFonts w:ascii="Times New Roman" w:hAnsi="Times New Roman"/>
                <w:color w:val="282828"/>
                <w:sz w:val="20"/>
              </w:rPr>
              <w:t>FR-08</w:t>
            </w:r>
          </w:p>
        </w:tc>
        <w:tc>
          <w:tcPr>
            <w:tcW w:type="dxa" w:w="2592"/>
            <w:shd w:fill="F2F5F8"/>
            <w:tcMar>
              <w:top w:w="100" w:type="dxa"/>
              <w:bottom w:w="100" w:type="dxa"/>
              <w:left w:w="120" w:type="dxa"/>
              <w:right w:w="120" w:type="dxa"/>
            </w:tcMar>
          </w:tcPr>
          <w:p>
            <w:pPr>
              <w:jc w:val="left"/>
            </w:pPr>
            <w:r>
              <w:rPr>
                <w:rFonts w:ascii="Times New Roman" w:hAnsi="Times New Roman"/>
                <w:color w:val="282828"/>
                <w:sz w:val="20"/>
              </w:rPr>
              <w:t>Dashboard Báo cáo &amp; Thống kê</w:t>
            </w:r>
          </w:p>
        </w:tc>
        <w:tc>
          <w:tcPr>
            <w:tcW w:type="dxa" w:w="5328"/>
            <w:shd w:fill="F2F5F8"/>
            <w:tcMar>
              <w:top w:w="100" w:type="dxa"/>
              <w:bottom w:w="100" w:type="dxa"/>
              <w:left w:w="120" w:type="dxa"/>
              <w:right w:w="120" w:type="dxa"/>
            </w:tcMar>
          </w:tcPr>
          <w:p>
            <w:pPr>
              <w:jc w:val="left"/>
            </w:pPr>
            <w:r>
              <w:rPr>
                <w:rFonts w:ascii="Times New Roman" w:hAnsi="Times New Roman"/>
                <w:color w:val="282828"/>
                <w:sz w:val="20"/>
              </w:rPr>
              <w:t>Trực quan hóa biểu đồ doanh thu, top sản phẩm nguy cơ hết hạn cao, và tỷ lệ hao hụt hàng hóa.</w:t>
            </w:r>
          </w:p>
        </w:tc>
      </w:tr>
    </w:tbl>
    <w:p>
      <w:pPr>
        <w:keepNext/>
        <w:spacing w:before="160" w:after="60"/>
      </w:pPr>
      <w:r>
        <w:rPr>
          <w:rFonts w:ascii="Times New Roman" w:hAnsi="Times New Roman"/>
          <w:b/>
          <w:i/>
          <w:color w:val="282828"/>
          <w:sz w:val="23"/>
        </w:rPr>
        <w:t>B. Yêu cầu phi chức năng (Non-Functional Requirements - NFR)</w:t>
      </w:r>
    </w:p>
    <w:tbl>
      <w:tblPr>
        <w:tblW w:type="auto" w:w="0"/>
        <w:tblLayout w:type="fixed"/>
        <w:tblLook w:firstColumn="1" w:firstRow="1" w:lastColumn="0" w:lastRow="0" w:noHBand="0" w:noVBand="1" w:val="04A0"/>
        <w:jc w:val="center"/>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221"/>
        <w:gridCol w:w="3221"/>
        <w:gridCol w:w="3221"/>
      </w:tblGrid>
      <w:tr>
        <w:tc>
          <w:tcPr>
            <w:tcW w:type="dxa" w:w="1440"/>
            <w:shd w:fill="1F497D"/>
            <w:tcMar>
              <w:top w:w="140" w:type="dxa"/>
              <w:bottom w:w="140" w:type="dxa"/>
              <w:left w:w="140" w:type="dxa"/>
              <w:right w:w="140" w:type="dxa"/>
            </w:tcMar>
          </w:tcPr>
          <w:p>
            <w:pPr>
              <w:jc w:val="center"/>
            </w:pPr>
            <w:r>
              <w:rPr>
                <w:rFonts w:ascii="Times New Roman" w:hAnsi="Times New Roman"/>
                <w:b/>
                <w:color w:val="FFFFFF"/>
                <w:sz w:val="21"/>
              </w:rPr>
              <w:t>Mã NFR</w:t>
            </w:r>
          </w:p>
        </w:tc>
        <w:tc>
          <w:tcPr>
            <w:tcW w:type="dxa" w:w="2592"/>
            <w:shd w:fill="1F497D"/>
            <w:tcMar>
              <w:top w:w="140" w:type="dxa"/>
              <w:bottom w:w="140" w:type="dxa"/>
              <w:left w:w="140" w:type="dxa"/>
              <w:right w:w="140" w:type="dxa"/>
            </w:tcMar>
          </w:tcPr>
          <w:p>
            <w:pPr>
              <w:jc w:val="center"/>
            </w:pPr>
            <w:r>
              <w:rPr>
                <w:rFonts w:ascii="Times New Roman" w:hAnsi="Times New Roman"/>
                <w:b/>
                <w:color w:val="FFFFFF"/>
                <w:sz w:val="21"/>
              </w:rPr>
              <w:t>Tiêu Chí</w:t>
            </w:r>
          </w:p>
        </w:tc>
        <w:tc>
          <w:tcPr>
            <w:tcW w:type="dxa" w:w="5328"/>
            <w:shd w:fill="1F497D"/>
            <w:tcMar>
              <w:top w:w="140" w:type="dxa"/>
              <w:bottom w:w="140" w:type="dxa"/>
              <w:left w:w="140" w:type="dxa"/>
              <w:right w:w="140" w:type="dxa"/>
            </w:tcMar>
          </w:tcPr>
          <w:p>
            <w:pPr>
              <w:jc w:val="center"/>
            </w:pPr>
            <w:r>
              <w:rPr>
                <w:rFonts w:ascii="Times New Roman" w:hAnsi="Times New Roman"/>
                <w:b/>
                <w:color w:val="FFFFFF"/>
                <w:sz w:val="21"/>
              </w:rPr>
              <w:t>Chỉ Số Đạt Chuẩn</w:t>
            </w:r>
          </w:p>
        </w:tc>
      </w:tr>
      <w:tr>
        <w:tc>
          <w:tcPr>
            <w:tcW w:type="dxa" w:w="1440"/>
            <w:shd w:fill="FFFFFF"/>
            <w:tcMar>
              <w:top w:w="100" w:type="dxa"/>
              <w:bottom w:w="100" w:type="dxa"/>
              <w:left w:w="120" w:type="dxa"/>
              <w:right w:w="120" w:type="dxa"/>
            </w:tcMar>
          </w:tcPr>
          <w:p>
            <w:pPr>
              <w:jc w:val="center"/>
            </w:pPr>
            <w:r>
              <w:rPr>
                <w:rFonts w:ascii="Times New Roman" w:hAnsi="Times New Roman"/>
                <w:color w:val="282828"/>
                <w:sz w:val="20"/>
              </w:rPr>
              <w:t>NFR-01</w:t>
            </w:r>
          </w:p>
        </w:tc>
        <w:tc>
          <w:tcPr>
            <w:tcW w:type="dxa" w:w="2592"/>
            <w:shd w:fill="FFFFFF"/>
            <w:tcMar>
              <w:top w:w="100" w:type="dxa"/>
              <w:bottom w:w="100" w:type="dxa"/>
              <w:left w:w="120" w:type="dxa"/>
              <w:right w:w="120" w:type="dxa"/>
            </w:tcMar>
          </w:tcPr>
          <w:p>
            <w:pPr>
              <w:jc w:val="left"/>
            </w:pPr>
            <w:r>
              <w:rPr>
                <w:rFonts w:ascii="Times New Roman" w:hAnsi="Times New Roman"/>
                <w:color w:val="282828"/>
                <w:sz w:val="20"/>
              </w:rPr>
              <w:t>Hiệu năng (Performance)</w:t>
            </w:r>
          </w:p>
        </w:tc>
        <w:tc>
          <w:tcPr>
            <w:tcW w:type="dxa" w:w="5328"/>
            <w:shd w:fill="FFFFFF"/>
            <w:tcMar>
              <w:top w:w="100" w:type="dxa"/>
              <w:bottom w:w="100" w:type="dxa"/>
              <w:left w:w="120" w:type="dxa"/>
              <w:right w:w="120" w:type="dxa"/>
            </w:tcMar>
          </w:tcPr>
          <w:p>
            <w:pPr>
              <w:jc w:val="left"/>
            </w:pPr>
            <w:r>
              <w:rPr>
                <w:rFonts w:ascii="Times New Roman" w:hAnsi="Times New Roman"/>
                <w:color w:val="282828"/>
                <w:sz w:val="20"/>
              </w:rPr>
              <w:t>Tốc độ tải trang &lt; 1.5s; Import file Excel 1.000 dòng hoàn tất dưới 3s.</w:t>
            </w:r>
          </w:p>
        </w:tc>
      </w:tr>
      <w:tr>
        <w:tc>
          <w:tcPr>
            <w:tcW w:type="dxa" w:w="1440"/>
            <w:shd w:fill="F2F5F8"/>
            <w:tcMar>
              <w:top w:w="100" w:type="dxa"/>
              <w:bottom w:w="100" w:type="dxa"/>
              <w:left w:w="120" w:type="dxa"/>
              <w:right w:w="120" w:type="dxa"/>
            </w:tcMar>
          </w:tcPr>
          <w:p>
            <w:pPr>
              <w:jc w:val="center"/>
            </w:pPr>
            <w:r>
              <w:rPr>
                <w:rFonts w:ascii="Times New Roman" w:hAnsi="Times New Roman"/>
                <w:color w:val="282828"/>
                <w:sz w:val="20"/>
              </w:rPr>
              <w:t>NFR-02</w:t>
            </w:r>
          </w:p>
        </w:tc>
        <w:tc>
          <w:tcPr>
            <w:tcW w:type="dxa" w:w="2592"/>
            <w:shd w:fill="F2F5F8"/>
            <w:tcMar>
              <w:top w:w="100" w:type="dxa"/>
              <w:bottom w:w="100" w:type="dxa"/>
              <w:left w:w="120" w:type="dxa"/>
              <w:right w:w="120" w:type="dxa"/>
            </w:tcMar>
          </w:tcPr>
          <w:p>
            <w:pPr>
              <w:jc w:val="left"/>
            </w:pPr>
            <w:r>
              <w:rPr>
                <w:rFonts w:ascii="Times New Roman" w:hAnsi="Times New Roman"/>
                <w:color w:val="282828"/>
                <w:sz w:val="20"/>
              </w:rPr>
              <w:t>Độ chính xác tồn kho</w:t>
            </w:r>
          </w:p>
        </w:tc>
        <w:tc>
          <w:tcPr>
            <w:tcW w:type="dxa" w:w="5328"/>
            <w:shd w:fill="F2F5F8"/>
            <w:tcMar>
              <w:top w:w="100" w:type="dxa"/>
              <w:bottom w:w="100" w:type="dxa"/>
              <w:left w:w="120" w:type="dxa"/>
              <w:right w:w="120" w:type="dxa"/>
            </w:tcMar>
          </w:tcPr>
          <w:p>
            <w:pPr>
              <w:jc w:val="left"/>
            </w:pPr>
            <w:r>
              <w:rPr>
                <w:rFonts w:ascii="Times New Roman" w:hAnsi="Times New Roman"/>
                <w:color w:val="282828"/>
                <w:sz w:val="20"/>
              </w:rPr>
              <w:t>Cập nhật tồn kho Real-time sau mỗi giao dịch; tuyệt đối không để xảy ra tồn kho âm.</w:t>
            </w:r>
          </w:p>
        </w:tc>
      </w:tr>
      <w:tr>
        <w:tc>
          <w:tcPr>
            <w:tcW w:type="dxa" w:w="1440"/>
            <w:shd w:fill="FFFFFF"/>
            <w:tcMar>
              <w:top w:w="100" w:type="dxa"/>
              <w:bottom w:w="100" w:type="dxa"/>
              <w:left w:w="120" w:type="dxa"/>
              <w:right w:w="120" w:type="dxa"/>
            </w:tcMar>
          </w:tcPr>
          <w:p>
            <w:pPr>
              <w:jc w:val="center"/>
            </w:pPr>
            <w:r>
              <w:rPr>
                <w:rFonts w:ascii="Times New Roman" w:hAnsi="Times New Roman"/>
                <w:color w:val="282828"/>
                <w:sz w:val="20"/>
              </w:rPr>
              <w:t>NFR-03</w:t>
            </w:r>
          </w:p>
        </w:tc>
        <w:tc>
          <w:tcPr>
            <w:tcW w:type="dxa" w:w="2592"/>
            <w:shd w:fill="FFFFFF"/>
            <w:tcMar>
              <w:top w:w="100" w:type="dxa"/>
              <w:bottom w:w="100" w:type="dxa"/>
              <w:left w:w="120" w:type="dxa"/>
              <w:right w:w="120" w:type="dxa"/>
            </w:tcMar>
          </w:tcPr>
          <w:p>
            <w:pPr>
              <w:jc w:val="left"/>
            </w:pPr>
            <w:r>
              <w:rPr>
                <w:rFonts w:ascii="Times New Roman" w:hAnsi="Times New Roman"/>
                <w:color w:val="282828"/>
                <w:sz w:val="20"/>
              </w:rPr>
              <w:t>Trải nghiệm UI/UX</w:t>
            </w:r>
          </w:p>
        </w:tc>
        <w:tc>
          <w:tcPr>
            <w:tcW w:type="dxa" w:w="5328"/>
            <w:shd w:fill="FFFFFF"/>
            <w:tcMar>
              <w:top w:w="100" w:type="dxa"/>
              <w:bottom w:w="100" w:type="dxa"/>
              <w:left w:w="120" w:type="dxa"/>
              <w:right w:w="120" w:type="dxa"/>
            </w:tcMar>
          </w:tcPr>
          <w:p>
            <w:pPr>
              <w:jc w:val="left"/>
            </w:pPr>
            <w:r>
              <w:rPr>
                <w:rFonts w:ascii="Times New Roman" w:hAnsi="Times New Roman"/>
                <w:color w:val="282828"/>
                <w:sz w:val="20"/>
              </w:rPr>
              <w:t>Giao diện Responsive chạy tốt trên Desktop và Tablet; màu sắc cảnh báo chuẩn (Xanh - Vàng - Đỏ).</w:t>
            </w:r>
          </w:p>
        </w:tc>
      </w:tr>
      <w:tr>
        <w:tc>
          <w:tcPr>
            <w:tcW w:type="dxa" w:w="1440"/>
            <w:shd w:fill="F2F5F8"/>
            <w:tcMar>
              <w:top w:w="100" w:type="dxa"/>
              <w:bottom w:w="100" w:type="dxa"/>
              <w:left w:w="120" w:type="dxa"/>
              <w:right w:w="120" w:type="dxa"/>
            </w:tcMar>
          </w:tcPr>
          <w:p>
            <w:pPr>
              <w:jc w:val="center"/>
            </w:pPr>
            <w:r>
              <w:rPr>
                <w:rFonts w:ascii="Times New Roman" w:hAnsi="Times New Roman"/>
                <w:color w:val="282828"/>
                <w:sz w:val="20"/>
              </w:rPr>
              <w:t>NFR-04</w:t>
            </w:r>
          </w:p>
        </w:tc>
        <w:tc>
          <w:tcPr>
            <w:tcW w:type="dxa" w:w="2592"/>
            <w:shd w:fill="F2F5F8"/>
            <w:tcMar>
              <w:top w:w="100" w:type="dxa"/>
              <w:bottom w:w="100" w:type="dxa"/>
              <w:left w:w="120" w:type="dxa"/>
              <w:right w:w="120" w:type="dxa"/>
            </w:tcMar>
          </w:tcPr>
          <w:p>
            <w:pPr>
              <w:jc w:val="left"/>
            </w:pPr>
            <w:r>
              <w:rPr>
                <w:rFonts w:ascii="Times New Roman" w:hAnsi="Times New Roman"/>
                <w:color w:val="282828"/>
                <w:sz w:val="20"/>
              </w:rPr>
              <w:t>Bảo mật &amp; Phân quyền</w:t>
            </w:r>
          </w:p>
        </w:tc>
        <w:tc>
          <w:tcPr>
            <w:tcW w:type="dxa" w:w="5328"/>
            <w:shd w:fill="F2F5F8"/>
            <w:tcMar>
              <w:top w:w="100" w:type="dxa"/>
              <w:bottom w:w="100" w:type="dxa"/>
              <w:left w:w="120" w:type="dxa"/>
              <w:right w:w="120" w:type="dxa"/>
            </w:tcMar>
          </w:tcPr>
          <w:p>
            <w:pPr>
              <w:jc w:val="left"/>
            </w:pPr>
            <w:r>
              <w:rPr>
                <w:rFonts w:ascii="Times New Roman" w:hAnsi="Times New Roman"/>
                <w:color w:val="282828"/>
                <w:sz w:val="20"/>
              </w:rPr>
              <w:t>Xác thực JWT Token, phân chia chặt chẽ vai trò Nhân viên (Staff) và Cửa hàng trưởng (Manager).</w:t>
            </w:r>
          </w:p>
        </w:tc>
      </w:tr>
    </w:tbl>
    <w:p>
      <w:pPr>
        <w:keepNext/>
        <w:spacing w:before="320" w:after="120"/>
      </w:pPr>
      <w:r>
        <w:rPr>
          <w:rFonts w:ascii="Times New Roman" w:hAnsi="Times New Roman"/>
          <w:b/>
          <w:color w:val="1F497D"/>
          <w:sz w:val="28"/>
        </w:rPr>
        <w:t>II. THIẾT KẾ SƠ ĐỒ USE CASE &amp; SƠ ĐỒ LUỒNG DỮ LIỆU (DFD)</w:t>
      </w:r>
    </w:p>
    <w:p>
      <w:pPr>
        <w:keepNext/>
        <w:spacing w:before="240" w:after="80"/>
      </w:pPr>
      <w:r>
        <w:rPr>
          <w:rFonts w:ascii="Times New Roman" w:hAnsi="Times New Roman"/>
          <w:b/>
          <w:color w:val="366091"/>
          <w:sz w:val="25"/>
        </w:rPr>
        <w:t>2.1. Phân quyền Tác nhân (Actors)</w:t>
      </w:r>
    </w:p>
    <w:p>
      <w:pPr>
        <w:pStyle w:val="ListBullet"/>
        <w:spacing w:after="60" w:line="276" w:lineRule="auto"/>
      </w:pPr>
      <w:r>
        <w:rPr>
          <w:rFonts w:ascii="Times New Roman" w:hAnsi="Times New Roman"/>
          <w:b/>
          <w:sz w:val="22"/>
        </w:rPr>
        <w:t xml:space="preserve">Nhân viên / Thủ kho (Staff): </w:t>
      </w:r>
      <w:r>
        <w:rPr>
          <w:rFonts w:ascii="Times New Roman" w:hAnsi="Times New Roman"/>
          <w:sz w:val="22"/>
        </w:rPr>
        <w:t>Thực hiện các tác vụ tác nghiệp tại quầy: Nhập lô hàng từ kho tổng, bán hàng lẻ trừ kho, theo dõi cảnh báo date hàng ngày, và tạo phiếu hủy hàng quá date.</w:t>
      </w:r>
    </w:p>
    <w:p>
      <w:pPr>
        <w:pStyle w:val="ListBullet"/>
        <w:spacing w:after="60" w:line="276" w:lineRule="auto"/>
      </w:pPr>
      <w:r>
        <w:rPr>
          <w:rFonts w:ascii="Times New Roman" w:hAnsi="Times New Roman"/>
          <w:b/>
          <w:sz w:val="22"/>
        </w:rPr>
        <w:t xml:space="preserve">Cửa hàng trưởng / Admin (Store Manager): </w:t>
      </w:r>
      <w:r>
        <w:rPr>
          <w:rFonts w:ascii="Times New Roman" w:hAnsi="Times New Roman"/>
          <w:sz w:val="22"/>
        </w:rPr>
        <w:t>Toàn quyền quản lý danh mục sản phẩm, cấu hình ngưỡng cảnh báo, import file Excel lịch sử giao dịch, xem Dashboard phân tích doanh thu và duyệt đơn đề xuất đặt hàng gửi lên Kho tổng.</w:t>
      </w:r>
    </w:p>
    <w:p>
      <w:pPr>
        <w:keepNext/>
        <w:spacing w:before="240" w:after="80"/>
      </w:pPr>
      <w:r>
        <w:rPr>
          <w:rFonts w:ascii="Times New Roman" w:hAnsi="Times New Roman"/>
          <w:b/>
          <w:color w:val="366091"/>
          <w:sz w:val="25"/>
        </w:rPr>
        <w:t>2.2. Sơ đồ Use Case của Hệ thống</w:t>
      </w:r>
    </w:p>
    <w:p>
      <w:pPr>
        <w:spacing w:before="160" w:after="80"/>
        <w:jc w:val="center"/>
      </w:pPr>
      <w:r>
        <w:drawing>
          <wp:inline xmlns:a="http://schemas.openxmlformats.org/drawingml/2006/main" xmlns:pic="http://schemas.openxmlformats.org/drawingml/2006/picture">
            <wp:extent cx="5303520" cy="6191138"/>
            <wp:docPr id="1" name="Picture 1"/>
            <wp:cNvGraphicFramePr>
              <a:graphicFrameLocks noChangeAspect="1"/>
            </wp:cNvGraphicFramePr>
            <a:graphic>
              <a:graphicData uri="http://schemas.openxmlformats.org/drawingml/2006/picture">
                <pic:pic>
                  <pic:nvPicPr>
                    <pic:cNvPr id="0" name="use_case.png"/>
                    <pic:cNvPicPr/>
                  </pic:nvPicPr>
                  <pic:blipFill>
                    <a:blip r:embed="rId9"/>
                    <a:stretch>
                      <a:fillRect/>
                    </a:stretch>
                  </pic:blipFill>
                  <pic:spPr>
                    <a:xfrm>
                      <a:off x="0" y="0"/>
                      <a:ext cx="5303520" cy="6191138"/>
                    </a:xfrm>
                    <a:prstGeom prst="rect"/>
                  </pic:spPr>
                </pic:pic>
              </a:graphicData>
            </a:graphic>
          </wp:inline>
        </w:drawing>
      </w:r>
    </w:p>
    <w:p>
      <w:pPr>
        <w:spacing w:after="240"/>
        <w:jc w:val="center"/>
      </w:pPr>
      <w:r>
        <w:rPr>
          <w:rFonts w:ascii="Times New Roman" w:hAnsi="Times New Roman"/>
          <w:b/>
          <w:i/>
          <w:color w:val="3C3C3C"/>
          <w:sz w:val="20"/>
        </w:rPr>
        <w:t>Hình 1: Sơ đồ Use Case Hệ thống Quản trị Bán lẻ Chống lãng phí (Chi tiết 6 phân hệ tác nghiệp)</w:t>
      </w:r>
    </w:p>
    <w:p>
      <w:pPr>
        <w:spacing w:after="80" w:line="276" w:lineRule="auto"/>
      </w:pPr>
      <w:r>
        <w:rPr>
          <w:rFonts w:ascii="Times New Roman" w:hAnsi="Times New Roman"/>
          <w:color w:val="282828"/>
          <w:sz w:val="22"/>
        </w:rPr>
        <w:t>Bảng đặc tả tóm tắt các Use Case chính trong hệ thống:</w:t>
      </w:r>
    </w:p>
    <w:tbl>
      <w:tblPr>
        <w:tblW w:type="auto" w:w="0"/>
        <w:tblLayout w:type="fixed"/>
        <w:tblLook w:firstColumn="1" w:firstRow="1" w:lastColumn="0" w:lastRow="0" w:noHBand="0" w:noVBand="1" w:val="04A0"/>
        <w:jc w:val="center"/>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221"/>
        <w:gridCol w:w="3221"/>
        <w:gridCol w:w="3221"/>
      </w:tblGrid>
      <w:tr>
        <w:tc>
          <w:tcPr>
            <w:tcW w:type="dxa" w:w="2592"/>
            <w:shd w:fill="1F497D"/>
            <w:tcMar>
              <w:top w:w="140" w:type="dxa"/>
              <w:bottom w:w="140" w:type="dxa"/>
              <w:left w:w="140" w:type="dxa"/>
              <w:right w:w="140" w:type="dxa"/>
            </w:tcMar>
          </w:tcPr>
          <w:p>
            <w:pPr>
              <w:jc w:val="center"/>
            </w:pPr>
            <w:r>
              <w:rPr>
                <w:rFonts w:ascii="Times New Roman" w:hAnsi="Times New Roman"/>
                <w:b/>
                <w:color w:val="FFFFFF"/>
                <w:sz w:val="21"/>
              </w:rPr>
              <w:t>Tên Use Case</w:t>
            </w:r>
          </w:p>
        </w:tc>
        <w:tc>
          <w:tcPr>
            <w:tcW w:type="dxa" w:w="1728"/>
            <w:shd w:fill="1F497D"/>
            <w:tcMar>
              <w:top w:w="140" w:type="dxa"/>
              <w:bottom w:w="140" w:type="dxa"/>
              <w:left w:w="140" w:type="dxa"/>
              <w:right w:w="140" w:type="dxa"/>
            </w:tcMar>
          </w:tcPr>
          <w:p>
            <w:pPr>
              <w:jc w:val="center"/>
            </w:pPr>
            <w:r>
              <w:rPr>
                <w:rFonts w:ascii="Times New Roman" w:hAnsi="Times New Roman"/>
                <w:b/>
                <w:color w:val="FFFFFF"/>
                <w:sz w:val="21"/>
              </w:rPr>
              <w:t>Tác Nhân Chính</w:t>
            </w:r>
          </w:p>
        </w:tc>
        <w:tc>
          <w:tcPr>
            <w:tcW w:type="dxa" w:w="5040"/>
            <w:shd w:fill="1F497D"/>
            <w:tcMar>
              <w:top w:w="140" w:type="dxa"/>
              <w:bottom w:w="140" w:type="dxa"/>
              <w:left w:w="140" w:type="dxa"/>
              <w:right w:w="140" w:type="dxa"/>
            </w:tcMar>
          </w:tcPr>
          <w:p>
            <w:pPr>
              <w:jc w:val="center"/>
            </w:pPr>
            <w:r>
              <w:rPr>
                <w:rFonts w:ascii="Times New Roman" w:hAnsi="Times New Roman"/>
                <w:b/>
                <w:color w:val="FFFFFF"/>
                <w:sz w:val="21"/>
              </w:rPr>
              <w:t>Mô Tả Tóm Tắt Luồng Xử Lý</w:t>
            </w:r>
          </w:p>
        </w:tc>
      </w:tr>
      <w:tr>
        <w:tc>
          <w:tcPr>
            <w:tcW w:type="dxa" w:w="2592"/>
            <w:shd w:fill="FFFFFF"/>
            <w:tcMar>
              <w:top w:w="100" w:type="dxa"/>
              <w:bottom w:w="100" w:type="dxa"/>
              <w:left w:w="120" w:type="dxa"/>
              <w:right w:w="120" w:type="dxa"/>
            </w:tcMar>
          </w:tcPr>
          <w:p>
            <w:pPr>
              <w:jc w:val="center"/>
            </w:pPr>
            <w:r>
              <w:rPr>
                <w:rFonts w:ascii="Times New Roman" w:hAnsi="Times New Roman"/>
                <w:color w:val="282828"/>
                <w:sz w:val="20"/>
              </w:rPr>
              <w:t>Đăng nhập hệ thống (JWT)</w:t>
            </w:r>
          </w:p>
        </w:tc>
        <w:tc>
          <w:tcPr>
            <w:tcW w:type="dxa" w:w="1728"/>
            <w:shd w:fill="FFFFFF"/>
            <w:tcMar>
              <w:top w:w="100" w:type="dxa"/>
              <w:bottom w:w="100" w:type="dxa"/>
              <w:left w:w="120" w:type="dxa"/>
              <w:right w:w="120" w:type="dxa"/>
            </w:tcMar>
          </w:tcPr>
          <w:p>
            <w:pPr>
              <w:jc w:val="left"/>
            </w:pPr>
            <w:r>
              <w:rPr>
                <w:rFonts w:ascii="Times New Roman" w:hAnsi="Times New Roman"/>
                <w:color w:val="282828"/>
                <w:sz w:val="20"/>
              </w:rPr>
              <w:t>Staff, Manager</w:t>
            </w:r>
          </w:p>
        </w:tc>
        <w:tc>
          <w:tcPr>
            <w:tcW w:type="dxa" w:w="5040"/>
            <w:shd w:fill="FFFFFF"/>
            <w:tcMar>
              <w:top w:w="100" w:type="dxa"/>
              <w:bottom w:w="100" w:type="dxa"/>
              <w:left w:w="120" w:type="dxa"/>
              <w:right w:w="120" w:type="dxa"/>
            </w:tcMar>
          </w:tcPr>
          <w:p>
            <w:pPr>
              <w:jc w:val="left"/>
            </w:pPr>
            <w:r>
              <w:rPr>
                <w:rFonts w:ascii="Times New Roman" w:hAnsi="Times New Roman"/>
                <w:color w:val="282828"/>
                <w:sz w:val="20"/>
              </w:rPr>
              <w:t>Xác thực tài khoản và trả về JWT Token kèm phân quyền tương ứng.</w:t>
            </w:r>
          </w:p>
        </w:tc>
      </w:tr>
      <w:tr>
        <w:tc>
          <w:tcPr>
            <w:tcW w:type="dxa" w:w="2592"/>
            <w:shd w:fill="F2F5F8"/>
            <w:tcMar>
              <w:top w:w="100" w:type="dxa"/>
              <w:bottom w:w="100" w:type="dxa"/>
              <w:left w:w="120" w:type="dxa"/>
              <w:right w:w="120" w:type="dxa"/>
            </w:tcMar>
          </w:tcPr>
          <w:p>
            <w:pPr>
              <w:jc w:val="center"/>
            </w:pPr>
            <w:r>
              <w:rPr>
                <w:rFonts w:ascii="Times New Roman" w:hAnsi="Times New Roman"/>
                <w:color w:val="282828"/>
                <w:sz w:val="20"/>
              </w:rPr>
              <w:t>Tiếp nhận &amp; Nhập lô từ Kho tổng</w:t>
            </w:r>
          </w:p>
        </w:tc>
        <w:tc>
          <w:tcPr>
            <w:tcW w:type="dxa" w:w="1728"/>
            <w:shd w:fill="F2F5F8"/>
            <w:tcMar>
              <w:top w:w="100" w:type="dxa"/>
              <w:bottom w:w="100" w:type="dxa"/>
              <w:left w:w="120" w:type="dxa"/>
              <w:right w:w="120" w:type="dxa"/>
            </w:tcMar>
          </w:tcPr>
          <w:p>
            <w:pPr>
              <w:jc w:val="center"/>
            </w:pPr>
            <w:r>
              <w:rPr>
                <w:rFonts w:ascii="Times New Roman" w:hAnsi="Times New Roman"/>
                <w:color w:val="282828"/>
                <w:sz w:val="20"/>
              </w:rPr>
              <w:t>Staff</w:t>
            </w:r>
          </w:p>
        </w:tc>
        <w:tc>
          <w:tcPr>
            <w:tcW w:type="dxa" w:w="5040"/>
            <w:shd w:fill="F2F5F8"/>
            <w:tcMar>
              <w:top w:w="100" w:type="dxa"/>
              <w:bottom w:w="100" w:type="dxa"/>
              <w:left w:w="120" w:type="dxa"/>
              <w:right w:w="120" w:type="dxa"/>
            </w:tcMar>
          </w:tcPr>
          <w:p>
            <w:pPr>
              <w:jc w:val="left"/>
            </w:pPr>
            <w:r>
              <w:rPr>
                <w:rFonts w:ascii="Times New Roman" w:hAnsi="Times New Roman"/>
                <w:color w:val="282828"/>
                <w:sz w:val="20"/>
              </w:rPr>
              <w:t>Kiểm đếm HSD thực tế, lưu thông tin lô, kích hoạt Shelf-life, in tem nhãn kệ.</w:t>
            </w:r>
          </w:p>
        </w:tc>
      </w:tr>
      <w:tr>
        <w:tc>
          <w:tcPr>
            <w:tcW w:type="dxa" w:w="2592"/>
            <w:shd w:fill="FFFFFF"/>
            <w:tcMar>
              <w:top w:w="100" w:type="dxa"/>
              <w:bottom w:w="100" w:type="dxa"/>
              <w:left w:w="120" w:type="dxa"/>
              <w:right w:w="120" w:type="dxa"/>
            </w:tcMar>
          </w:tcPr>
          <w:p>
            <w:pPr>
              <w:jc w:val="center"/>
            </w:pPr>
            <w:r>
              <w:rPr>
                <w:rFonts w:ascii="Times New Roman" w:hAnsi="Times New Roman"/>
                <w:color w:val="282828"/>
                <w:sz w:val="20"/>
              </w:rPr>
              <w:t>Bán hàng lẻ / Trừ kho FEFO</w:t>
            </w:r>
          </w:p>
        </w:tc>
        <w:tc>
          <w:tcPr>
            <w:tcW w:type="dxa" w:w="1728"/>
            <w:shd w:fill="FFFFFF"/>
            <w:tcMar>
              <w:top w:w="100" w:type="dxa"/>
              <w:bottom w:w="100" w:type="dxa"/>
              <w:left w:w="120" w:type="dxa"/>
              <w:right w:w="120" w:type="dxa"/>
            </w:tcMar>
          </w:tcPr>
          <w:p>
            <w:pPr>
              <w:jc w:val="center"/>
            </w:pPr>
            <w:r>
              <w:rPr>
                <w:rFonts w:ascii="Times New Roman" w:hAnsi="Times New Roman"/>
                <w:color w:val="282828"/>
                <w:sz w:val="20"/>
              </w:rPr>
              <w:t>Staff</w:t>
            </w:r>
          </w:p>
        </w:tc>
        <w:tc>
          <w:tcPr>
            <w:tcW w:type="dxa" w:w="5040"/>
            <w:shd w:fill="FFFFFF"/>
            <w:tcMar>
              <w:top w:w="100" w:type="dxa"/>
              <w:bottom w:w="100" w:type="dxa"/>
              <w:left w:w="120" w:type="dxa"/>
              <w:right w:w="120" w:type="dxa"/>
            </w:tcMar>
          </w:tcPr>
          <w:p>
            <w:pPr>
              <w:jc w:val="left"/>
            </w:pPr>
            <w:r>
              <w:rPr>
                <w:rFonts w:ascii="Times New Roman" w:hAnsi="Times New Roman"/>
                <w:color w:val="282828"/>
                <w:sz w:val="20"/>
              </w:rPr>
              <w:t>Quét mã vạch POS, tự động quét chọn lô HSD gần nhất trừ tồn, lưu lịch sử và biến thời tiết/lễ.</w:t>
            </w:r>
          </w:p>
        </w:tc>
      </w:tr>
      <w:tr>
        <w:tc>
          <w:tcPr>
            <w:tcW w:type="dxa" w:w="2592"/>
            <w:shd w:fill="F2F5F8"/>
            <w:tcMar>
              <w:top w:w="100" w:type="dxa"/>
              <w:bottom w:w="100" w:type="dxa"/>
              <w:left w:w="120" w:type="dxa"/>
              <w:right w:w="120" w:type="dxa"/>
            </w:tcMar>
          </w:tcPr>
          <w:p>
            <w:pPr>
              <w:jc w:val="center"/>
            </w:pPr>
            <w:r>
              <w:rPr>
                <w:rFonts w:ascii="Times New Roman" w:hAnsi="Times New Roman"/>
                <w:color w:val="282828"/>
                <w:sz w:val="20"/>
              </w:rPr>
              <w:t>Giám sát HSD &amp; Cảnh báo Spoilage</w:t>
            </w:r>
          </w:p>
        </w:tc>
        <w:tc>
          <w:tcPr>
            <w:tcW w:type="dxa" w:w="1728"/>
            <w:shd w:fill="F2F5F8"/>
            <w:tcMar>
              <w:top w:w="100" w:type="dxa"/>
              <w:bottom w:w="100" w:type="dxa"/>
              <w:left w:w="120" w:type="dxa"/>
              <w:right w:w="120" w:type="dxa"/>
            </w:tcMar>
          </w:tcPr>
          <w:p>
            <w:pPr>
              <w:jc w:val="left"/>
            </w:pPr>
            <w:r>
              <w:rPr>
                <w:rFonts w:ascii="Times New Roman" w:hAnsi="Times New Roman"/>
                <w:color w:val="282828"/>
                <w:sz w:val="20"/>
              </w:rPr>
              <w:t>Staff, Manager</w:t>
            </w:r>
          </w:p>
        </w:tc>
        <w:tc>
          <w:tcPr>
            <w:tcW w:type="dxa" w:w="5040"/>
            <w:shd w:fill="F2F5F8"/>
            <w:tcMar>
              <w:top w:w="100" w:type="dxa"/>
              <w:bottom w:w="100" w:type="dxa"/>
              <w:left w:w="120" w:type="dxa"/>
              <w:right w:w="120" w:type="dxa"/>
            </w:tcMar>
          </w:tcPr>
          <w:p>
            <w:pPr>
              <w:jc w:val="left"/>
            </w:pPr>
            <w:r>
              <w:rPr>
                <w:rFonts w:ascii="Times New Roman" w:hAnsi="Times New Roman"/>
                <w:color w:val="282828"/>
                <w:sz w:val="20"/>
              </w:rPr>
              <w:t>Quét tự động đếm lùi ngày HSD, phân loại 3 mức RSL, đảo hàng, dán tem giảm giá, khóa mã khi hết hạn.</w:t>
            </w:r>
          </w:p>
        </w:tc>
      </w:tr>
      <w:tr>
        <w:tc>
          <w:tcPr>
            <w:tcW w:type="dxa" w:w="2592"/>
            <w:shd w:fill="FFFFFF"/>
            <w:tcMar>
              <w:top w:w="100" w:type="dxa"/>
              <w:bottom w:w="100" w:type="dxa"/>
              <w:left w:w="120" w:type="dxa"/>
              <w:right w:w="120" w:type="dxa"/>
            </w:tcMar>
          </w:tcPr>
          <w:p>
            <w:pPr>
              <w:jc w:val="center"/>
            </w:pPr>
            <w:r>
              <w:rPr>
                <w:rFonts w:ascii="Times New Roman" w:hAnsi="Times New Roman"/>
                <w:color w:val="282828"/>
                <w:sz w:val="20"/>
              </w:rPr>
              <w:t>Quy trình Tiêu hủy hàng hỏng</w:t>
            </w:r>
          </w:p>
        </w:tc>
        <w:tc>
          <w:tcPr>
            <w:tcW w:type="dxa" w:w="1728"/>
            <w:shd w:fill="FFFFFF"/>
            <w:tcMar>
              <w:top w:w="100" w:type="dxa"/>
              <w:bottom w:w="100" w:type="dxa"/>
              <w:left w:w="120" w:type="dxa"/>
              <w:right w:w="120" w:type="dxa"/>
            </w:tcMar>
          </w:tcPr>
          <w:p>
            <w:pPr>
              <w:jc w:val="left"/>
            </w:pPr>
            <w:r>
              <w:rPr>
                <w:rFonts w:ascii="Times New Roman" w:hAnsi="Times New Roman"/>
                <w:color w:val="282828"/>
                <w:sz w:val="20"/>
              </w:rPr>
              <w:t>Staff, Manager</w:t>
            </w:r>
          </w:p>
        </w:tc>
        <w:tc>
          <w:tcPr>
            <w:tcW w:type="dxa" w:w="5040"/>
            <w:shd w:fill="FFFFFF"/>
            <w:tcMar>
              <w:top w:w="100" w:type="dxa"/>
              <w:bottom w:w="100" w:type="dxa"/>
              <w:left w:w="120" w:type="dxa"/>
              <w:right w:w="120" w:type="dxa"/>
            </w:tcMar>
          </w:tcPr>
          <w:p>
            <w:pPr>
              <w:jc w:val="left"/>
            </w:pPr>
            <w:r>
              <w:rPr>
                <w:rFonts w:ascii="Times New Roman" w:hAnsi="Times New Roman"/>
                <w:color w:val="282828"/>
                <w:sz w:val="20"/>
              </w:rPr>
              <w:t>Nhân viên lập phiếu hủy, Quản lý duyệt, hệ thống trừ tồn về 0 và hạch toán thiệt hại tài chính.</w:t>
            </w:r>
          </w:p>
        </w:tc>
      </w:tr>
      <w:tr>
        <w:tc>
          <w:tcPr>
            <w:tcW w:type="dxa" w:w="2592"/>
            <w:shd w:fill="F2F5F8"/>
            <w:tcMar>
              <w:top w:w="100" w:type="dxa"/>
              <w:bottom w:w="100" w:type="dxa"/>
              <w:left w:w="120" w:type="dxa"/>
              <w:right w:w="120" w:type="dxa"/>
            </w:tcMar>
          </w:tcPr>
          <w:p>
            <w:pPr>
              <w:jc w:val="center"/>
            </w:pPr>
            <w:r>
              <w:rPr>
                <w:rFonts w:ascii="Times New Roman" w:hAnsi="Times New Roman"/>
                <w:color w:val="282828"/>
                <w:sz w:val="20"/>
              </w:rPr>
              <w:t>Dự báo &amp; Đề xuất Đặt hàng</w:t>
            </w:r>
          </w:p>
        </w:tc>
        <w:tc>
          <w:tcPr>
            <w:tcW w:type="dxa" w:w="1728"/>
            <w:shd w:fill="F2F5F8"/>
            <w:tcMar>
              <w:top w:w="100" w:type="dxa"/>
              <w:bottom w:w="100" w:type="dxa"/>
              <w:left w:w="120" w:type="dxa"/>
              <w:right w:w="120" w:type="dxa"/>
            </w:tcMar>
          </w:tcPr>
          <w:p>
            <w:pPr>
              <w:jc w:val="left"/>
            </w:pPr>
            <w:r>
              <w:rPr>
                <w:rFonts w:ascii="Times New Roman" w:hAnsi="Times New Roman"/>
                <w:color w:val="282828"/>
                <w:sz w:val="20"/>
              </w:rPr>
              <w:t>Manager, DC</w:t>
            </w:r>
          </w:p>
        </w:tc>
        <w:tc>
          <w:tcPr>
            <w:tcW w:type="dxa" w:w="5040"/>
            <w:shd w:fill="F2F5F8"/>
            <w:tcMar>
              <w:top w:w="100" w:type="dxa"/>
              <w:bottom w:w="100" w:type="dxa"/>
              <w:left w:w="120" w:type="dxa"/>
              <w:right w:w="120" w:type="dxa"/>
            </w:tcMar>
          </w:tcPr>
          <w:p>
            <w:pPr>
              <w:jc w:val="left"/>
            </w:pPr>
            <w:r>
              <w:rPr>
                <w:rFonts w:ascii="Times New Roman" w:hAnsi="Times New Roman"/>
                <w:color w:val="282828"/>
                <w:sz w:val="20"/>
              </w:rPr>
              <w:t>Phân tích tốc độ bán d và hệ số K, tính ROP, cảnh báo DOS&gt;DUE, sinh đề xuất và gửi đơn về Kho tổng.</w:t>
            </w:r>
          </w:p>
        </w:tc>
      </w:tr>
      <w:tr>
        <w:tc>
          <w:tcPr>
            <w:tcW w:type="dxa" w:w="2592"/>
            <w:shd w:fill="FFFFFF"/>
            <w:tcMar>
              <w:top w:w="100" w:type="dxa"/>
              <w:bottom w:w="100" w:type="dxa"/>
              <w:left w:w="120" w:type="dxa"/>
              <w:right w:w="120" w:type="dxa"/>
            </w:tcMar>
          </w:tcPr>
          <w:p>
            <w:pPr>
              <w:jc w:val="center"/>
            </w:pPr>
            <w:r>
              <w:rPr>
                <w:rFonts w:ascii="Times New Roman" w:hAnsi="Times New Roman"/>
                <w:color w:val="282828"/>
                <w:sz w:val="20"/>
              </w:rPr>
              <w:t>Quản lý Danh mục &amp; Cấu hình</w:t>
            </w:r>
          </w:p>
        </w:tc>
        <w:tc>
          <w:tcPr>
            <w:tcW w:type="dxa" w:w="1728"/>
            <w:shd w:fill="FFFFFF"/>
            <w:tcMar>
              <w:top w:w="100" w:type="dxa"/>
              <w:bottom w:w="100" w:type="dxa"/>
              <w:left w:w="120" w:type="dxa"/>
              <w:right w:w="120" w:type="dxa"/>
            </w:tcMar>
          </w:tcPr>
          <w:p>
            <w:pPr>
              <w:jc w:val="center"/>
            </w:pPr>
            <w:r>
              <w:rPr>
                <w:rFonts w:ascii="Times New Roman" w:hAnsi="Times New Roman"/>
                <w:color w:val="282828"/>
                <w:sz w:val="20"/>
              </w:rPr>
              <w:t>Manager</w:t>
            </w:r>
          </w:p>
        </w:tc>
        <w:tc>
          <w:tcPr>
            <w:tcW w:type="dxa" w:w="5040"/>
            <w:shd w:fill="FFFFFF"/>
            <w:tcMar>
              <w:top w:w="100" w:type="dxa"/>
              <w:bottom w:w="100" w:type="dxa"/>
              <w:left w:w="120" w:type="dxa"/>
              <w:right w:w="120" w:type="dxa"/>
            </w:tcMar>
          </w:tcPr>
          <w:p>
            <w:pPr>
              <w:jc w:val="left"/>
            </w:pPr>
            <w:r>
              <w:rPr>
                <w:rFonts w:ascii="Times New Roman" w:hAnsi="Times New Roman"/>
                <w:color w:val="282828"/>
                <w:sz w:val="20"/>
              </w:rPr>
              <w:t>CRUD sản phẩm, cấu hình số ngày cảnh báo cận date riêng từng nhóm hàng và tồn kho an toàn.</w:t>
            </w:r>
          </w:p>
        </w:tc>
      </w:tr>
      <w:tr>
        <w:tc>
          <w:tcPr>
            <w:tcW w:type="dxa" w:w="2592"/>
            <w:shd w:fill="F2F5F8"/>
            <w:tcMar>
              <w:top w:w="100" w:type="dxa"/>
              <w:bottom w:w="100" w:type="dxa"/>
              <w:left w:w="120" w:type="dxa"/>
              <w:right w:w="120" w:type="dxa"/>
            </w:tcMar>
          </w:tcPr>
          <w:p>
            <w:pPr>
              <w:jc w:val="center"/>
            </w:pPr>
            <w:r>
              <w:rPr>
                <w:rFonts w:ascii="Times New Roman" w:hAnsi="Times New Roman"/>
                <w:color w:val="282828"/>
                <w:sz w:val="20"/>
              </w:rPr>
              <w:t>Import Excel lịch sử bán</w:t>
            </w:r>
          </w:p>
        </w:tc>
        <w:tc>
          <w:tcPr>
            <w:tcW w:type="dxa" w:w="1728"/>
            <w:shd w:fill="F2F5F8"/>
            <w:tcMar>
              <w:top w:w="100" w:type="dxa"/>
              <w:bottom w:w="100" w:type="dxa"/>
              <w:left w:w="120" w:type="dxa"/>
              <w:right w:w="120" w:type="dxa"/>
            </w:tcMar>
          </w:tcPr>
          <w:p>
            <w:pPr>
              <w:jc w:val="center"/>
            </w:pPr>
            <w:r>
              <w:rPr>
                <w:rFonts w:ascii="Times New Roman" w:hAnsi="Times New Roman"/>
                <w:color w:val="282828"/>
                <w:sz w:val="20"/>
              </w:rPr>
              <w:t>Manager</w:t>
            </w:r>
          </w:p>
        </w:tc>
        <w:tc>
          <w:tcPr>
            <w:tcW w:type="dxa" w:w="5040"/>
            <w:shd w:fill="F2F5F8"/>
            <w:tcMar>
              <w:top w:w="100" w:type="dxa"/>
              <w:bottom w:w="100" w:type="dxa"/>
              <w:left w:w="120" w:type="dxa"/>
              <w:right w:w="120" w:type="dxa"/>
            </w:tcMar>
          </w:tcPr>
          <w:p>
            <w:pPr>
              <w:jc w:val="left"/>
            </w:pPr>
            <w:r>
              <w:rPr>
                <w:rFonts w:ascii="Times New Roman" w:hAnsi="Times New Roman"/>
                <w:color w:val="282828"/>
                <w:sz w:val="20"/>
              </w:rPr>
              <w:t>Đọc file Excel bán hàng và nạp hàng loạt vào kho dữ liệu bán hàng.</w:t>
            </w:r>
          </w:p>
        </w:tc>
      </w:tr>
      <w:tr>
        <w:tc>
          <w:tcPr>
            <w:tcW w:type="dxa" w:w="2592"/>
            <w:shd w:fill="FFFFFF"/>
            <w:tcMar>
              <w:top w:w="100" w:type="dxa"/>
              <w:bottom w:w="100" w:type="dxa"/>
              <w:left w:w="120" w:type="dxa"/>
              <w:right w:w="120" w:type="dxa"/>
            </w:tcMar>
          </w:tcPr>
          <w:p>
            <w:pPr>
              <w:jc w:val="center"/>
            </w:pPr>
            <w:r>
              <w:rPr>
                <w:rFonts w:ascii="Times New Roman" w:hAnsi="Times New Roman"/>
                <w:color w:val="282828"/>
                <w:sz w:val="20"/>
              </w:rPr>
              <w:t>Dashboard Thống kê &amp; Báo cáo</w:t>
            </w:r>
          </w:p>
        </w:tc>
        <w:tc>
          <w:tcPr>
            <w:tcW w:type="dxa" w:w="1728"/>
            <w:shd w:fill="FFFFFF"/>
            <w:tcMar>
              <w:top w:w="100" w:type="dxa"/>
              <w:bottom w:w="100" w:type="dxa"/>
              <w:left w:w="120" w:type="dxa"/>
              <w:right w:w="120" w:type="dxa"/>
            </w:tcMar>
          </w:tcPr>
          <w:p>
            <w:pPr>
              <w:jc w:val="center"/>
            </w:pPr>
            <w:r>
              <w:rPr>
                <w:rFonts w:ascii="Times New Roman" w:hAnsi="Times New Roman"/>
                <w:color w:val="282828"/>
                <w:sz w:val="20"/>
              </w:rPr>
              <w:t>Manager</w:t>
            </w:r>
          </w:p>
        </w:tc>
        <w:tc>
          <w:tcPr>
            <w:tcW w:type="dxa" w:w="5040"/>
            <w:shd w:fill="FFFFFF"/>
            <w:tcMar>
              <w:top w:w="100" w:type="dxa"/>
              <w:bottom w:w="100" w:type="dxa"/>
              <w:left w:w="120" w:type="dxa"/>
              <w:right w:w="120" w:type="dxa"/>
            </w:tcMar>
          </w:tcPr>
          <w:p>
            <w:pPr>
              <w:jc w:val="left"/>
            </w:pPr>
            <w:r>
              <w:rPr>
                <w:rFonts w:ascii="Times New Roman" w:hAnsi="Times New Roman"/>
                <w:color w:val="282828"/>
                <w:sz w:val="20"/>
              </w:rPr>
              <w:t>Xem biểu đồ doanh thu, tỷ lệ hao hụt hàng hóa (Spoilage Rate %) và xuất báo cáo kiểm kê định kỳ.</w:t>
            </w:r>
          </w:p>
        </w:tc>
      </w:tr>
    </w:tbl>
    <w:p>
      <w:pPr>
        <w:keepNext/>
        <w:spacing w:before="240" w:after="80"/>
      </w:pPr>
      <w:r>
        <w:rPr>
          <w:rFonts w:ascii="Times New Roman" w:hAnsi="Times New Roman"/>
          <w:b/>
          <w:color w:val="366091"/>
          <w:sz w:val="25"/>
        </w:rPr>
        <w:t>2.3. Sơ đồ Luồng Dữ liệu DFD Mức 0 (Sơ đồ ngữ cảnh)</w:t>
      </w:r>
    </w:p>
    <w:p>
      <w:pPr>
        <w:spacing w:before="160" w:after="80"/>
        <w:jc w:val="center"/>
      </w:pPr>
      <w:r>
        <w:drawing>
          <wp:inline xmlns:a="http://schemas.openxmlformats.org/drawingml/2006/main" xmlns:pic="http://schemas.openxmlformats.org/drawingml/2006/picture">
            <wp:extent cx="5303520" cy="3849290"/>
            <wp:docPr id="2" name="Picture 2"/>
            <wp:cNvGraphicFramePr>
              <a:graphicFrameLocks noChangeAspect="1"/>
            </wp:cNvGraphicFramePr>
            <a:graphic>
              <a:graphicData uri="http://schemas.openxmlformats.org/drawingml/2006/picture">
                <pic:pic>
                  <pic:nvPicPr>
                    <pic:cNvPr id="0" name="dfd_0.png"/>
                    <pic:cNvPicPr/>
                  </pic:nvPicPr>
                  <pic:blipFill>
                    <a:blip r:embed="rId10"/>
                    <a:stretch>
                      <a:fillRect/>
                    </a:stretch>
                  </pic:blipFill>
                  <pic:spPr>
                    <a:xfrm>
                      <a:off x="0" y="0"/>
                      <a:ext cx="5303520" cy="3849290"/>
                    </a:xfrm>
                    <a:prstGeom prst="rect"/>
                  </pic:spPr>
                </pic:pic>
              </a:graphicData>
            </a:graphic>
          </wp:inline>
        </w:drawing>
      </w:r>
    </w:p>
    <w:p>
      <w:pPr>
        <w:spacing w:after="240"/>
        <w:jc w:val="center"/>
      </w:pPr>
      <w:r>
        <w:rPr>
          <w:rFonts w:ascii="Times New Roman" w:hAnsi="Times New Roman"/>
          <w:b/>
          <w:i/>
          <w:color w:val="3C3C3C"/>
          <w:sz w:val="20"/>
        </w:rPr>
        <w:t>Hình 2: Sơ đồ Luồng Dữ liệu DFD Mức 0 (Context Diagram)</w:t>
      </w:r>
    </w:p>
    <w:p>
      <w:pPr>
        <w:spacing w:after="80" w:line="276" w:lineRule="auto"/>
      </w:pPr>
      <w:r>
        <w:rPr>
          <w:rFonts w:ascii="Times New Roman" w:hAnsi="Times New Roman"/>
          <w:color w:val="282828"/>
          <w:sz w:val="22"/>
        </w:rPr>
        <w:t>Thuyết minh luồng dữ liệu mức ngữ cảnh:</w:t>
      </w:r>
    </w:p>
    <w:p>
      <w:pPr>
        <w:pStyle w:val="ListBullet"/>
        <w:spacing w:after="60" w:line="276" w:lineRule="auto"/>
      </w:pPr>
      <w:r>
        <w:rPr>
          <w:rFonts w:ascii="Times New Roman" w:hAnsi="Times New Roman"/>
          <w:b/>
          <w:sz w:val="22"/>
        </w:rPr>
        <w:t xml:space="preserve">Tác nhân Người dùng (Nhân viên &amp; Quản lý): </w:t>
      </w:r>
      <w:r>
        <w:rPr>
          <w:rFonts w:ascii="Times New Roman" w:hAnsi="Times New Roman"/>
          <w:sz w:val="22"/>
        </w:rPr>
        <w:t>Gửi vào hệ thống thông tin lô hàng nhập, giao dịch bán lẻ hoặc file Excel bán hàng; nhận lại từ hệ thống các cảnh báo cận date, danh sách tồn kho và báo cáo tỷ lệ hao hụt.</w:t>
      </w:r>
    </w:p>
    <w:p>
      <w:pPr>
        <w:pStyle w:val="ListBullet"/>
        <w:spacing w:after="60" w:line="276" w:lineRule="auto"/>
      </w:pPr>
      <w:r>
        <w:rPr>
          <w:rFonts w:ascii="Times New Roman" w:hAnsi="Times New Roman"/>
          <w:b/>
          <w:sz w:val="22"/>
        </w:rPr>
        <w:t xml:space="preserve">Thực thể Kho tổng (DC): </w:t>
      </w:r>
      <w:r>
        <w:rPr>
          <w:rFonts w:ascii="Times New Roman" w:hAnsi="Times New Roman"/>
          <w:sz w:val="22"/>
        </w:rPr>
        <w:t>Cung cấp hàng hóa kèm thông tin hạn sử dụng về cho hệ thống cửa hàng; nhận về Đơn đề xuất nhập hàng tối ưu do hệ thống tự động tính toán.</w:t>
      </w:r>
    </w:p>
    <w:p>
      <w:pPr>
        <w:keepNext/>
        <w:spacing w:before="240" w:after="80"/>
      </w:pPr>
      <w:r>
        <w:rPr>
          <w:rFonts w:ascii="Times New Roman" w:hAnsi="Times New Roman"/>
          <w:b/>
          <w:color w:val="366091"/>
          <w:sz w:val="25"/>
        </w:rPr>
        <w:t>2.4. Sơ đồ Luồng Dữ liệu DFD Mức 1 (Phân rã chức năng)</w:t>
      </w:r>
    </w:p>
    <w:p>
      <w:pPr>
        <w:spacing w:before="160" w:after="80"/>
        <w:jc w:val="center"/>
      </w:pPr>
      <w:r>
        <w:drawing>
          <wp:inline xmlns:a="http://schemas.openxmlformats.org/drawingml/2006/main" xmlns:pic="http://schemas.openxmlformats.org/drawingml/2006/picture">
            <wp:extent cx="5303520" cy="6532135"/>
            <wp:docPr id="3" name="Picture 3"/>
            <wp:cNvGraphicFramePr>
              <a:graphicFrameLocks noChangeAspect="1"/>
            </wp:cNvGraphicFramePr>
            <a:graphic>
              <a:graphicData uri="http://schemas.openxmlformats.org/drawingml/2006/picture">
                <pic:pic>
                  <pic:nvPicPr>
                    <pic:cNvPr id="0" name="dfd_1.png"/>
                    <pic:cNvPicPr/>
                  </pic:nvPicPr>
                  <pic:blipFill>
                    <a:blip r:embed="rId11"/>
                    <a:stretch>
                      <a:fillRect/>
                    </a:stretch>
                  </pic:blipFill>
                  <pic:spPr>
                    <a:xfrm>
                      <a:off x="0" y="0"/>
                      <a:ext cx="5303520" cy="6532135"/>
                    </a:xfrm>
                    <a:prstGeom prst="rect"/>
                  </pic:spPr>
                </pic:pic>
              </a:graphicData>
            </a:graphic>
          </wp:inline>
        </w:drawing>
      </w:r>
    </w:p>
    <w:p>
      <w:pPr>
        <w:spacing w:after="240"/>
        <w:jc w:val="center"/>
      </w:pPr>
      <w:r>
        <w:rPr>
          <w:rFonts w:ascii="Times New Roman" w:hAnsi="Times New Roman"/>
          <w:b/>
          <w:i/>
          <w:color w:val="3C3C3C"/>
          <w:sz w:val="20"/>
        </w:rPr>
        <w:t>Hình 3: Sơ đồ Luồng Dữ liệu DFD Mức 1 chi tiết 5 tiến trình và 3 kho dữ liệu</w:t>
      </w:r>
    </w:p>
    <w:p>
      <w:pPr>
        <w:spacing w:after="80" w:line="276" w:lineRule="auto"/>
      </w:pPr>
      <w:r>
        <w:rPr>
          <w:rFonts w:ascii="Times New Roman" w:hAnsi="Times New Roman"/>
          <w:color w:val="282828"/>
          <w:sz w:val="22"/>
        </w:rPr>
        <w:t>Thuyết minh chi tiết 5 tiến trình xử lý và 3 kho lưu trữ dữ liệu:</w:t>
      </w:r>
    </w:p>
    <w:p>
      <w:pPr>
        <w:pStyle w:val="ListBullet"/>
        <w:spacing w:after="60" w:line="276" w:lineRule="auto"/>
      </w:pPr>
      <w:r>
        <w:rPr>
          <w:rFonts w:ascii="Times New Roman" w:hAnsi="Times New Roman"/>
          <w:b/>
          <w:sz w:val="22"/>
        </w:rPr>
        <w:t xml:space="preserve">Tiến trình 1.0 (Nhập lô từ Kho tổng): </w:t>
      </w:r>
      <w:r>
        <w:rPr>
          <w:rFonts w:ascii="Times New Roman" w:hAnsi="Times New Roman"/>
          <w:sz w:val="22"/>
        </w:rPr>
        <w:t>Nhận thông tin lô và HSD từ Kho tổng và xác nhận từ nhân viên, tiến hành ghi bản ghi lô mới vào Kho D1 (Sản phẩm &amp; Lô hàng).</w:t>
      </w:r>
    </w:p>
    <w:p>
      <w:pPr>
        <w:pStyle w:val="ListBullet"/>
        <w:spacing w:after="60" w:line="276" w:lineRule="auto"/>
      </w:pPr>
      <w:r>
        <w:rPr>
          <w:rFonts w:ascii="Times New Roman" w:hAnsi="Times New Roman"/>
          <w:b/>
          <w:sz w:val="22"/>
        </w:rPr>
        <w:t xml:space="preserve">Tiến trình 2.0 (Bán hàng lẻ theo FEFO): </w:t>
      </w:r>
      <w:r>
        <w:rPr>
          <w:rFonts w:ascii="Times New Roman" w:hAnsi="Times New Roman"/>
          <w:sz w:val="22"/>
        </w:rPr>
        <w:t>Khi có giao dịch bán hoặc upload Excel, tiến trình truy vấn Kho D1 để tìm lô có HSD gần nhất để trừ tồn kho; đồng thời ghi lịch sử giao dịch bán vào Kho D2.</w:t>
      </w:r>
    </w:p>
    <w:p>
      <w:pPr>
        <w:pStyle w:val="ListBullet"/>
        <w:spacing w:after="60" w:line="276" w:lineRule="auto"/>
      </w:pPr>
      <w:r>
        <w:rPr>
          <w:rFonts w:ascii="Times New Roman" w:hAnsi="Times New Roman"/>
          <w:b/>
          <w:sz w:val="22"/>
        </w:rPr>
        <w:t xml:space="preserve">Tiến trình 3.0 (Quét HSD &amp; Bắn cảnh báo): </w:t>
      </w:r>
      <w:r>
        <w:rPr>
          <w:rFonts w:ascii="Times New Roman" w:hAnsi="Times New Roman"/>
          <w:sz w:val="22"/>
        </w:rPr>
        <w:t>Đọc dữ liệu hạn sử dụng từ Kho D1, tính toán số ngày còn lại và phát cảnh báo Đỏ/Vàng/Hết hạn đến giao diện người dùng.</w:t>
      </w:r>
    </w:p>
    <w:p>
      <w:pPr>
        <w:pStyle w:val="ListBullet"/>
        <w:spacing w:after="60" w:line="276" w:lineRule="auto"/>
      </w:pPr>
      <w:r>
        <w:rPr>
          <w:rFonts w:ascii="Times New Roman" w:hAnsi="Times New Roman"/>
          <w:b/>
          <w:sz w:val="22"/>
        </w:rPr>
        <w:t xml:space="preserve">Tiến trình 4.0 (Dự báo Tiêu thụ &amp; Đề xuất Đặt hàng): </w:t>
      </w:r>
      <w:r>
        <w:rPr>
          <w:rFonts w:ascii="Times New Roman" w:hAnsi="Times New Roman"/>
          <w:sz w:val="22"/>
        </w:rPr>
        <w:t>Phân tích dữ liệu bán quá khứ từ Kho D2 kết hợp hệ số thời tiết/lễ, đối chiếu với tồn kho thực tế từ Kho D1 để tính điểm ROP, xuất đề xuất cho Quản lý và gửi đơn về Kho tổng DC.</w:t>
      </w:r>
    </w:p>
    <w:p>
      <w:pPr>
        <w:pStyle w:val="ListBullet"/>
        <w:spacing w:after="60" w:line="276" w:lineRule="auto"/>
      </w:pPr>
      <w:r>
        <w:rPr>
          <w:rFonts w:ascii="Times New Roman" w:hAnsi="Times New Roman"/>
          <w:b/>
          <w:sz w:val="22"/>
        </w:rPr>
        <w:t xml:space="preserve">Tiến trình 5.0 (Xử lý Tiêu hủy hàng quá hạn): </w:t>
      </w:r>
      <w:r>
        <w:rPr>
          <w:rFonts w:ascii="Times New Roman" w:hAnsi="Times New Roman"/>
          <w:sz w:val="22"/>
        </w:rPr>
        <w:t>Tiếp nhận lệnh hủy từ nhân viên, cập nhật số lượng tồn của lô về 0 trong Kho D1, đồng thời lưu chi tiết lý do và giá trị thiệt hại vào Kho D3 (Nhật ký Hủy hàng).</w:t>
      </w:r>
    </w:p>
    <w:p>
      <w:pPr>
        <w:keepNext/>
        <w:spacing w:before="320" w:after="120"/>
      </w:pPr>
      <w:r>
        <w:rPr>
          <w:rFonts w:ascii="Times New Roman" w:hAnsi="Times New Roman"/>
          <w:b/>
          <w:color w:val="1F497D"/>
          <w:sz w:val="28"/>
        </w:rPr>
        <w:t>III. KIẾN TRÚC TỔNG THỂ CỦA DỰ ÁN (OVERALL ARCHITECTURE)</w:t>
      </w:r>
    </w:p>
    <w:p>
      <w:pPr>
        <w:spacing w:after="80" w:line="276" w:lineRule="auto"/>
      </w:pPr>
      <w:r>
        <w:rPr>
          <w:rFonts w:ascii="Times New Roman" w:hAnsi="Times New Roman"/>
          <w:color w:val="282828"/>
          <w:sz w:val="22"/>
        </w:rPr>
        <w:t>Hệ thống được thiết kế theo mô hình Kiến trúc 3 tầng phân tán (3-Tier Client-Server Architecture) kết nối thông qua giao thức chuẩn RESTful API:</w:t>
      </w:r>
    </w:p>
    <w:tbl>
      <w:tblPr>
        <w:tblW w:type="auto" w:w="0"/>
        <w:tblLayout w:type="fixed"/>
        <w:tblLook w:firstColumn="1" w:firstRow="1" w:lastColumn="0" w:lastRow="0" w:noHBand="0" w:noVBand="1" w:val="04A0"/>
        <w:jc w:val="center"/>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3221"/>
        <w:gridCol w:w="3221"/>
        <w:gridCol w:w="3221"/>
      </w:tblGrid>
      <w:tr>
        <w:tc>
          <w:tcPr>
            <w:tcW w:type="dxa" w:w="2160"/>
            <w:shd w:fill="1F497D"/>
            <w:tcMar>
              <w:top w:w="140" w:type="dxa"/>
              <w:bottom w:w="140" w:type="dxa"/>
              <w:left w:w="140" w:type="dxa"/>
              <w:right w:w="140" w:type="dxa"/>
            </w:tcMar>
          </w:tcPr>
          <w:p>
            <w:pPr>
              <w:jc w:val="center"/>
            </w:pPr>
            <w:r>
              <w:rPr>
                <w:rFonts w:ascii="Times New Roman" w:hAnsi="Times New Roman"/>
                <w:b/>
                <w:color w:val="FFFFFF"/>
                <w:sz w:val="21"/>
              </w:rPr>
              <w:t>Tầng Kiến Trúc</w:t>
            </w:r>
          </w:p>
        </w:tc>
        <w:tc>
          <w:tcPr>
            <w:tcW w:type="dxa" w:w="2592"/>
            <w:shd w:fill="1F497D"/>
            <w:tcMar>
              <w:top w:w="140" w:type="dxa"/>
              <w:bottom w:w="140" w:type="dxa"/>
              <w:left w:w="140" w:type="dxa"/>
              <w:right w:w="140" w:type="dxa"/>
            </w:tcMar>
          </w:tcPr>
          <w:p>
            <w:pPr>
              <w:jc w:val="center"/>
            </w:pPr>
            <w:r>
              <w:rPr>
                <w:rFonts w:ascii="Times New Roman" w:hAnsi="Times New Roman"/>
                <w:b/>
                <w:color w:val="FFFFFF"/>
                <w:sz w:val="21"/>
              </w:rPr>
              <w:t>Công Nghệ Đại Diện</w:t>
            </w:r>
          </w:p>
        </w:tc>
        <w:tc>
          <w:tcPr>
            <w:tcW w:type="dxa" w:w="4608"/>
            <w:shd w:fill="1F497D"/>
            <w:tcMar>
              <w:top w:w="140" w:type="dxa"/>
              <w:bottom w:w="140" w:type="dxa"/>
              <w:left w:w="140" w:type="dxa"/>
              <w:right w:w="140" w:type="dxa"/>
            </w:tcMar>
          </w:tcPr>
          <w:p>
            <w:pPr>
              <w:jc w:val="center"/>
            </w:pPr>
            <w:r>
              <w:rPr>
                <w:rFonts w:ascii="Times New Roman" w:hAnsi="Times New Roman"/>
                <w:b/>
                <w:color w:val="FFFFFF"/>
                <w:sz w:val="21"/>
              </w:rPr>
              <w:t>Vai Trò &amp; Nhiệm Vụ</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1. Presentation Layer (Tầng Trình Diễn)</w:t>
            </w:r>
          </w:p>
        </w:tc>
        <w:tc>
          <w:tcPr>
            <w:tcW w:type="dxa" w:w="2592"/>
            <w:shd w:fill="FFFFFF"/>
            <w:tcMar>
              <w:top w:w="100" w:type="dxa"/>
              <w:bottom w:w="100" w:type="dxa"/>
              <w:left w:w="120" w:type="dxa"/>
              <w:right w:w="120" w:type="dxa"/>
            </w:tcMar>
          </w:tcPr>
          <w:p>
            <w:pPr>
              <w:jc w:val="left"/>
            </w:pPr>
            <w:r>
              <w:rPr>
                <w:rFonts w:ascii="Times New Roman" w:hAnsi="Times New Roman"/>
                <w:color w:val="282828"/>
                <w:sz w:val="20"/>
              </w:rPr>
              <w:t>React.js (SPA), Vite, TailwindCSS, Chart.js</w:t>
            </w:r>
          </w:p>
        </w:tc>
        <w:tc>
          <w:tcPr>
            <w:tcW w:type="dxa" w:w="4608"/>
            <w:shd w:fill="FFFFFF"/>
            <w:tcMar>
              <w:top w:w="100" w:type="dxa"/>
              <w:bottom w:w="100" w:type="dxa"/>
              <w:left w:w="120" w:type="dxa"/>
              <w:right w:w="120" w:type="dxa"/>
            </w:tcMar>
          </w:tcPr>
          <w:p>
            <w:pPr>
              <w:jc w:val="left"/>
            </w:pPr>
            <w:r>
              <w:rPr>
                <w:rFonts w:ascii="Times New Roman" w:hAnsi="Times New Roman"/>
                <w:color w:val="282828"/>
                <w:sz w:val="20"/>
              </w:rPr>
              <w:t>Giao diện Web tương tác trực quan cho người dùng, xử lý render bảng biểu, biểu đồ Dashboard và đọc file Excel ở Client.</w:t>
            </w:r>
          </w:p>
        </w:tc>
      </w:tr>
      <w:tr>
        <w:tc>
          <w:tcPr>
            <w:tcW w:type="dxa" w:w="2160"/>
            <w:shd w:fill="F2F5F8"/>
            <w:tcMar>
              <w:top w:w="100" w:type="dxa"/>
              <w:bottom w:w="100" w:type="dxa"/>
              <w:left w:w="120" w:type="dxa"/>
              <w:right w:w="120" w:type="dxa"/>
            </w:tcMar>
          </w:tcPr>
          <w:p>
            <w:pPr>
              <w:jc w:val="center"/>
            </w:pPr>
            <w:r>
              <w:rPr>
                <w:rFonts w:ascii="Times New Roman" w:hAnsi="Times New Roman"/>
                <w:color w:val="282828"/>
                <w:sz w:val="20"/>
              </w:rPr>
              <w:t>2. Application Layer (Tầng Nghiệp Vụ)</w:t>
            </w:r>
          </w:p>
        </w:tc>
        <w:tc>
          <w:tcPr>
            <w:tcW w:type="dxa" w:w="2592"/>
            <w:shd w:fill="F2F5F8"/>
            <w:tcMar>
              <w:top w:w="100" w:type="dxa"/>
              <w:bottom w:w="100" w:type="dxa"/>
              <w:left w:w="120" w:type="dxa"/>
              <w:right w:w="120" w:type="dxa"/>
            </w:tcMar>
          </w:tcPr>
          <w:p>
            <w:pPr>
              <w:jc w:val="left"/>
            </w:pPr>
            <w:r>
              <w:rPr>
                <w:rFonts w:ascii="Times New Roman" w:hAnsi="Times New Roman"/>
                <w:color w:val="282828"/>
                <w:sz w:val="20"/>
              </w:rPr>
              <w:t>Node.js (Express) / Python (FastAPI), JWT, Cron</w:t>
            </w:r>
          </w:p>
        </w:tc>
        <w:tc>
          <w:tcPr>
            <w:tcW w:type="dxa" w:w="4608"/>
            <w:shd w:fill="F2F5F8"/>
            <w:tcMar>
              <w:top w:w="100" w:type="dxa"/>
              <w:bottom w:w="100" w:type="dxa"/>
              <w:left w:w="120" w:type="dxa"/>
              <w:right w:w="120" w:type="dxa"/>
            </w:tcMar>
          </w:tcPr>
          <w:p>
            <w:pPr>
              <w:jc w:val="left"/>
            </w:pPr>
            <w:r>
              <w:rPr>
                <w:rFonts w:ascii="Times New Roman" w:hAnsi="Times New Roman"/>
                <w:color w:val="282828"/>
                <w:sz w:val="20"/>
              </w:rPr>
              <w:t>Cung cấp hệ thống RESTful API, thực thi thuật toán trừ kho FEFO, thuật toán dự báo ROP và tác vụ quét HSD định kỳ.</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3. Data Layer (Tầng Dữ Liệu)</w:t>
            </w:r>
          </w:p>
        </w:tc>
        <w:tc>
          <w:tcPr>
            <w:tcW w:type="dxa" w:w="2592"/>
            <w:shd w:fill="FFFFFF"/>
            <w:tcMar>
              <w:top w:w="100" w:type="dxa"/>
              <w:bottom w:w="100" w:type="dxa"/>
              <w:left w:w="120" w:type="dxa"/>
              <w:right w:w="120" w:type="dxa"/>
            </w:tcMar>
          </w:tcPr>
          <w:p>
            <w:pPr>
              <w:jc w:val="left"/>
            </w:pPr>
            <w:r>
              <w:rPr>
                <w:rFonts w:ascii="Times New Roman" w:hAnsi="Times New Roman"/>
                <w:color w:val="282828"/>
                <w:sz w:val="20"/>
              </w:rPr>
              <w:t>PostgreSQL / MySQL 8.0, ORM (Prisma/TypeORM/SQLAlchemy)</w:t>
            </w:r>
          </w:p>
        </w:tc>
        <w:tc>
          <w:tcPr>
            <w:tcW w:type="dxa" w:w="4608"/>
            <w:shd w:fill="FFFFFF"/>
            <w:tcMar>
              <w:top w:w="100" w:type="dxa"/>
              <w:bottom w:w="100" w:type="dxa"/>
              <w:left w:w="120" w:type="dxa"/>
              <w:right w:w="120" w:type="dxa"/>
            </w:tcMar>
          </w:tcPr>
          <w:p>
            <w:pPr>
              <w:jc w:val="left"/>
            </w:pPr>
            <w:r>
              <w:rPr>
                <w:rFonts w:ascii="Times New Roman" w:hAnsi="Times New Roman"/>
                <w:color w:val="282828"/>
                <w:sz w:val="20"/>
              </w:rPr>
              <w:t>Lưu trữ dữ liệu có cấu trúc, đảm bảo tính toàn vẹn quan hệ (Relational Integrity) và giao dịch nguyên tử (ACID).</w:t>
            </w:r>
          </w:p>
        </w:tc>
      </w:tr>
    </w:tbl>
    <w:p>
      <w:pPr>
        <w:spacing w:after="80" w:line="276" w:lineRule="auto"/>
      </w:pPr>
      <w:r>
        <w:rPr>
          <w:rFonts w:ascii="Times New Roman" w:hAnsi="Times New Roman"/>
          <w:color w:val="282828"/>
          <w:sz w:val="22"/>
        </w:rPr>
        <w:t>Ưu điểm vượt trội của kiến trúc này:</w:t>
      </w:r>
    </w:p>
    <w:p>
      <w:pPr>
        <w:pStyle w:val="ListBullet"/>
        <w:spacing w:after="60" w:line="276" w:lineRule="auto"/>
      </w:pPr>
      <w:r>
        <w:rPr>
          <w:rFonts w:ascii="Times New Roman" w:hAnsi="Times New Roman"/>
          <w:b/>
          <w:sz w:val="22"/>
        </w:rPr>
        <w:t xml:space="preserve">Tách biệt độc lập (Decoupled): </w:t>
      </w:r>
      <w:r>
        <w:rPr>
          <w:rFonts w:ascii="Times New Roman" w:hAnsi="Times New Roman"/>
          <w:sz w:val="22"/>
        </w:rPr>
        <w:t>Frontend và Backend giao tiếp hoàn toàn qua chuẩn JSON API. Đỗ Tấn Du (Frontend) và Đoàn Minh Quân (Backend) có thể code song song dựa trên bản tài liệu API Contract mà không bị phụ thuộc tiến độ.</w:t>
      </w:r>
    </w:p>
    <w:p>
      <w:pPr>
        <w:pStyle w:val="ListBullet"/>
        <w:spacing w:after="60" w:line="276" w:lineRule="auto"/>
      </w:pPr>
      <w:r>
        <w:rPr>
          <w:rFonts w:ascii="Times New Roman" w:hAnsi="Times New Roman"/>
          <w:b/>
          <w:sz w:val="22"/>
        </w:rPr>
        <w:t xml:space="preserve">Dễ bảo trì và mở rộng: </w:t>
      </w:r>
      <w:r>
        <w:rPr>
          <w:rFonts w:ascii="Times New Roman" w:hAnsi="Times New Roman"/>
          <w:sz w:val="22"/>
        </w:rPr>
        <w:t>Sau này khi cần nâng cấp thuật toán Machine Learning hoặc phát triển ứng dụng di động (Mobile App) cho thủ kho quét mã vạch, tầng Backend hoàn toàn tái sử dụng được 100%.</w:t>
      </w:r>
    </w:p>
    <w:p>
      <w:pPr>
        <w:keepNext/>
        <w:spacing w:before="320" w:after="120"/>
      </w:pPr>
      <w:r>
        <w:rPr>
          <w:rFonts w:ascii="Times New Roman" w:hAnsi="Times New Roman"/>
          <w:b/>
          <w:color w:val="1F497D"/>
          <w:sz w:val="28"/>
        </w:rPr>
        <w:t>IV. KIẾN TRÚC BACKEND &amp; FRONTEND</w:t>
      </w:r>
    </w:p>
    <w:p>
      <w:pPr>
        <w:keepNext/>
        <w:spacing w:before="240" w:after="80"/>
      </w:pPr>
      <w:r>
        <w:rPr>
          <w:rFonts w:ascii="Times New Roman" w:hAnsi="Times New Roman"/>
          <w:b/>
          <w:color w:val="366091"/>
          <w:sz w:val="25"/>
        </w:rPr>
        <w:t>4.1. Kiến trúc Backend (Backend Architecture)</w:t>
      </w:r>
    </w:p>
    <w:p>
      <w:pPr>
        <w:spacing w:after="80" w:line="276" w:lineRule="auto"/>
      </w:pPr>
      <w:r>
        <w:rPr>
          <w:rFonts w:ascii="Times New Roman" w:hAnsi="Times New Roman"/>
          <w:color w:val="282828"/>
          <w:sz w:val="22"/>
        </w:rPr>
        <w:t>Backend được tổ chức theo mô hình Kiến trúc phân lớp (Layered Architecture) chuẩn công nghiệp:</w:t>
      </w:r>
    </w:p>
    <w:p>
      <w:pPr>
        <w:pStyle w:val="ListBullet"/>
        <w:spacing w:after="60" w:line="276" w:lineRule="auto"/>
      </w:pPr>
      <w:r>
        <w:rPr>
          <w:rFonts w:ascii="Times New Roman" w:hAnsi="Times New Roman"/>
          <w:b/>
          <w:sz w:val="22"/>
        </w:rPr>
        <w:t xml:space="preserve">Controller Layer: </w:t>
      </w:r>
      <w:r>
        <w:rPr>
          <w:rFonts w:ascii="Times New Roman" w:hAnsi="Times New Roman"/>
          <w:sz w:val="22"/>
        </w:rPr>
        <w:t>Đón nhận các HTTP Request (GET, POST, PUT, DELETE), xác thực quyền truy cập thông qua JWT Middleware và kiểm tra tính hợp lệ của dữ liệu đầu vào (Validation).</w:t>
      </w:r>
    </w:p>
    <w:p>
      <w:pPr>
        <w:pStyle w:val="ListBullet"/>
        <w:spacing w:after="60" w:line="276" w:lineRule="auto"/>
      </w:pPr>
      <w:r>
        <w:rPr>
          <w:rFonts w:ascii="Times New Roman" w:hAnsi="Times New Roman"/>
          <w:b/>
          <w:sz w:val="22"/>
        </w:rPr>
        <w:t xml:space="preserve">Service Layer (Trọng tâm): </w:t>
      </w:r>
      <w:r>
        <w:rPr>
          <w:rFonts w:ascii="Times New Roman" w:hAnsi="Times New Roman"/>
          <w:sz w:val="22"/>
        </w:rPr>
        <w:t>Nơi cài đặt toàn bộ logic nghiệp vụ đặc thù: Xử lý giao dịch trừ kho FEFO (khóa bản ghi tránh Race Condition), chạy hàm tính toán Spoilage Risk Index, tính điểm đặt hàng ROP.</w:t>
      </w:r>
    </w:p>
    <w:p>
      <w:pPr>
        <w:pStyle w:val="ListBullet"/>
        <w:spacing w:after="60" w:line="276" w:lineRule="auto"/>
      </w:pPr>
      <w:r>
        <w:rPr>
          <w:rFonts w:ascii="Times New Roman" w:hAnsi="Times New Roman"/>
          <w:b/>
          <w:sz w:val="22"/>
        </w:rPr>
        <w:t xml:space="preserve">Repository / Data Access Layer: </w:t>
      </w:r>
      <w:r>
        <w:rPr>
          <w:rFonts w:ascii="Times New Roman" w:hAnsi="Times New Roman"/>
          <w:sz w:val="22"/>
        </w:rPr>
        <w:t>Đóng gói các câu lệnh truy vấn SQL thông qua ORM, thao tác với CSDL một cách an toàn, chống lỗ hổng SQL Injection.</w:t>
      </w:r>
    </w:p>
    <w:p>
      <w:pPr>
        <w:pStyle w:val="ListBullet"/>
        <w:spacing w:after="60" w:line="276" w:lineRule="auto"/>
      </w:pPr>
      <w:r>
        <w:rPr>
          <w:rFonts w:ascii="Times New Roman" w:hAnsi="Times New Roman"/>
          <w:b/>
          <w:sz w:val="22"/>
        </w:rPr>
        <w:t xml:space="preserve">Scheduled Worker (Cron Job): </w:t>
      </w:r>
      <w:r>
        <w:rPr>
          <w:rFonts w:ascii="Times New Roman" w:hAnsi="Times New Roman"/>
          <w:sz w:val="22"/>
        </w:rPr>
        <w:t>Tiến trình chạy ngầm tự động vào lúc 00:00 hàng ngày để quét kiểm tra toàn bộ lô hàng, tự động chuyển trạng thái các lô hết hạn sang EXPIRED và gửi danh sách cảnh báo.</w:t>
      </w:r>
    </w:p>
    <w:p>
      <w:pPr>
        <w:keepNext/>
        <w:spacing w:before="240" w:after="80"/>
      </w:pPr>
      <w:r>
        <w:rPr>
          <w:rFonts w:ascii="Times New Roman" w:hAnsi="Times New Roman"/>
          <w:b/>
          <w:color w:val="366091"/>
          <w:sz w:val="25"/>
        </w:rPr>
        <w:t>4.2. Kiến trúc Frontend (Frontend Architecture)</w:t>
      </w:r>
    </w:p>
    <w:p>
      <w:pPr>
        <w:spacing w:after="80" w:line="276" w:lineRule="auto"/>
      </w:pPr>
      <w:r>
        <w:rPr>
          <w:rFonts w:ascii="Times New Roman" w:hAnsi="Times New Roman"/>
          <w:color w:val="282828"/>
          <w:sz w:val="22"/>
        </w:rPr>
        <w:t>Frontend được xây dựng theo mô hình Single Page Application (SPA) kết hợp Kiến trúc hướng thành phần (Component-Based Architecture):</w:t>
      </w:r>
    </w:p>
    <w:p>
      <w:pPr>
        <w:pStyle w:val="ListBullet"/>
        <w:spacing w:after="60" w:line="276" w:lineRule="auto"/>
      </w:pPr>
      <w:r>
        <w:rPr>
          <w:rFonts w:ascii="Times New Roman" w:hAnsi="Times New Roman"/>
          <w:b/>
          <w:sz w:val="22"/>
        </w:rPr>
        <w:t xml:space="preserve">Component-Based UI: </w:t>
      </w:r>
      <w:r>
        <w:rPr>
          <w:rFonts w:ascii="Times New Roman" w:hAnsi="Times New Roman"/>
          <w:sz w:val="22"/>
        </w:rPr>
        <w:t>Giao diện chia nhỏ thành các module độc lập: BatchTable (bảng lô hàng có highlight màu), SpoilageAlertCard (thẻ cảnh báo), MetricKPI (thẻ thống kê), ExcelUploader (nút upload và preview file).</w:t>
      </w:r>
    </w:p>
    <w:p>
      <w:pPr>
        <w:pStyle w:val="ListBullet"/>
        <w:spacing w:after="60" w:line="276" w:lineRule="auto"/>
      </w:pPr>
      <w:r>
        <w:rPr>
          <w:rFonts w:ascii="Times New Roman" w:hAnsi="Times New Roman"/>
          <w:b/>
          <w:sz w:val="22"/>
        </w:rPr>
        <w:t xml:space="preserve">State Management (Quản lý trạng thái): </w:t>
      </w:r>
      <w:r>
        <w:rPr>
          <w:rFonts w:ascii="Times New Roman" w:hAnsi="Times New Roman"/>
          <w:sz w:val="22"/>
        </w:rPr>
        <w:t>Sử dụng React Context API hoặc Zustand để đồng bộ dữ liệu người dùng đăng nhập và danh sách cảnh báo tức thì xuyên suốt các trang.</w:t>
      </w:r>
    </w:p>
    <w:p>
      <w:pPr>
        <w:pStyle w:val="ListBullet"/>
        <w:spacing w:after="60" w:line="276" w:lineRule="auto"/>
      </w:pPr>
      <w:r>
        <w:rPr>
          <w:rFonts w:ascii="Times New Roman" w:hAnsi="Times New Roman"/>
          <w:b/>
          <w:sz w:val="22"/>
        </w:rPr>
        <w:t xml:space="preserve">Client-Side Excel Processing: </w:t>
      </w:r>
      <w:r>
        <w:rPr>
          <w:rFonts w:ascii="Times New Roman" w:hAnsi="Times New Roman"/>
          <w:sz w:val="22"/>
        </w:rPr>
        <w:t>Sử dụng thư viện SheetJS (xlsx) để đọc và kiểm tra lỗi cú pháp file Excel ngay trên trình duyệt trước khi gửi dữ liệu sạch về Backend, giảm tải cho máy chủ.</w:t>
      </w:r>
    </w:p>
    <w:p>
      <w:pPr>
        <w:keepNext/>
        <w:spacing w:before="320" w:after="120"/>
      </w:pPr>
      <w:r>
        <w:rPr>
          <w:rFonts w:ascii="Times New Roman" w:hAnsi="Times New Roman"/>
          <w:b/>
          <w:color w:val="1F497D"/>
          <w:sz w:val="28"/>
        </w:rPr>
        <w:t>V. THIẾT KẾ CƠ SỞ DỮ LIỆU (DATABASE SELECTION &amp; DESIGN)</w:t>
      </w:r>
    </w:p>
    <w:p>
      <w:pPr>
        <w:keepNext/>
        <w:spacing w:before="240" w:after="80"/>
      </w:pPr>
      <w:r>
        <w:rPr>
          <w:rFonts w:ascii="Times New Roman" w:hAnsi="Times New Roman"/>
          <w:b/>
          <w:color w:val="366091"/>
          <w:sz w:val="25"/>
        </w:rPr>
        <w:t>5.1. Lựa chọn Hệ quản trị CSDL &amp; Luận cứ khoa học</w:t>
      </w:r>
    </w:p>
    <w:p>
      <w:pPr>
        <w:spacing w:after="80" w:line="276" w:lineRule="auto"/>
      </w:pPr>
      <w:r>
        <w:rPr>
          <w:rFonts w:ascii="Times New Roman" w:hAnsi="Times New Roman"/>
          <w:color w:val="282828"/>
          <w:sz w:val="22"/>
        </w:rPr>
        <w:t>Nhóm đề xuất sử dụng PostgreSQL (hoặc MySQL 8.0) - Hệ quản trị cơ sở dữ liệu quan hệ (RDBMS). Các lý do khoa học bao gồm:</w:t>
      </w:r>
    </w:p>
    <w:p>
      <w:pPr>
        <w:pStyle w:val="ListBullet"/>
        <w:spacing w:after="60" w:line="276" w:lineRule="auto"/>
      </w:pPr>
      <w:r>
        <w:rPr>
          <w:rFonts w:ascii="Times New Roman" w:hAnsi="Times New Roman"/>
          <w:b/>
          <w:sz w:val="22"/>
        </w:rPr>
        <w:t xml:space="preserve">Tuân thủ tuyệt đối chuẩn ACID (Atomicity, Consistency, Isolation, Durability): </w:t>
      </w:r>
      <w:r>
        <w:rPr>
          <w:rFonts w:ascii="Times New Roman" w:hAnsi="Times New Roman"/>
          <w:sz w:val="22"/>
        </w:rPr>
        <w:t>Nghiệp vụ kho bán lẻ không được phép xảy ra sai sót. Khi bán 1 đơn hàng, việc trừ tồn kho lô và ghi lịch sử bán phải thành công đồng thời trong 1 Transaction; nếu xảy ra lỗi, hệ thống tự động Rollback, không bao giờ để xảy ra tình trạng mất hàng hoặc tồn kho âm.</w:t>
      </w:r>
    </w:p>
    <w:p>
      <w:pPr>
        <w:pStyle w:val="ListBullet"/>
        <w:spacing w:after="60" w:line="276" w:lineRule="auto"/>
      </w:pPr>
      <w:r>
        <w:rPr>
          <w:rFonts w:ascii="Times New Roman" w:hAnsi="Times New Roman"/>
          <w:b/>
          <w:sz w:val="22"/>
        </w:rPr>
        <w:t xml:space="preserve">Ràng buộc quan hệ 1 - Nhiều chặt chẽ: </w:t>
      </w:r>
      <w:r>
        <w:rPr>
          <w:rFonts w:ascii="Times New Roman" w:hAnsi="Times New Roman"/>
          <w:sz w:val="22"/>
        </w:rPr>
        <w:t>Cấu trúc dữ liệu có quan hệ liên kết phân cấp rất rõ ràng: 1 Sản phẩm có Nhiều Lô hàng; 1 Lô hàng có Nhiều Giao dịch xuất/hủy. RDBMS xử lý các phép JOIN và khóa ngoại (Foreign Key) tối ưu và toàn vẹn hơn nhiều so với NoSQL.</w:t>
      </w:r>
    </w:p>
    <w:p>
      <w:pPr>
        <w:keepNext/>
        <w:spacing w:before="240" w:after="80"/>
      </w:pPr>
      <w:r>
        <w:rPr>
          <w:rFonts w:ascii="Times New Roman" w:hAnsi="Times New Roman"/>
          <w:b/>
          <w:color w:val="366091"/>
          <w:sz w:val="25"/>
        </w:rPr>
        <w:t>5.2. Danh sách và Cấu trúc 5 Bảng CSDL cốt lõi</w:t>
      </w:r>
    </w:p>
    <w:p>
      <w:pPr>
        <w:spacing w:after="80" w:line="276" w:lineRule="auto"/>
      </w:pPr>
      <w:r>
        <w:rPr>
          <w:rFonts w:ascii="Times New Roman" w:hAnsi="Times New Roman"/>
          <w:color w:val="282828"/>
          <w:sz w:val="22"/>
        </w:rPr>
        <w:t>Bảng 1: users (Quản lý tài khoản &amp; Phân quyền)</w:t>
      </w:r>
    </w:p>
    <w:tbl>
      <w:tblPr>
        <w:tblW w:type="auto" w:w="0"/>
        <w:tblLayout w:type="fixed"/>
        <w:tblLook w:firstColumn="1" w:firstRow="1" w:lastColumn="0" w:lastRow="0" w:noHBand="0" w:noVBand="1" w:val="04A0"/>
        <w:jc w:val="center"/>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415"/>
        <w:gridCol w:w="2415"/>
        <w:gridCol w:w="2415"/>
        <w:gridCol w:w="2415"/>
      </w:tblGrid>
      <w:tr>
        <w:tc>
          <w:tcPr>
            <w:tcW w:type="dxa" w:w="2160"/>
            <w:shd w:fill="1F497D"/>
            <w:tcMar>
              <w:top w:w="140" w:type="dxa"/>
              <w:bottom w:w="140" w:type="dxa"/>
              <w:left w:w="140" w:type="dxa"/>
              <w:right w:w="140" w:type="dxa"/>
            </w:tcMar>
          </w:tcPr>
          <w:p>
            <w:pPr>
              <w:jc w:val="center"/>
            </w:pPr>
            <w:r>
              <w:rPr>
                <w:rFonts w:ascii="Times New Roman" w:hAnsi="Times New Roman"/>
                <w:b/>
                <w:color w:val="FFFFFF"/>
                <w:sz w:val="21"/>
              </w:rPr>
              <w:t>Tên Cột</w:t>
            </w:r>
          </w:p>
        </w:tc>
        <w:tc>
          <w:tcPr>
            <w:tcW w:type="dxa" w:w="1728"/>
            <w:shd w:fill="1F497D"/>
            <w:tcMar>
              <w:top w:w="140" w:type="dxa"/>
              <w:bottom w:w="140" w:type="dxa"/>
              <w:left w:w="140" w:type="dxa"/>
              <w:right w:w="140" w:type="dxa"/>
            </w:tcMar>
          </w:tcPr>
          <w:p>
            <w:pPr>
              <w:jc w:val="center"/>
            </w:pPr>
            <w:r>
              <w:rPr>
                <w:rFonts w:ascii="Times New Roman" w:hAnsi="Times New Roman"/>
                <w:b/>
                <w:color w:val="FFFFFF"/>
                <w:sz w:val="21"/>
              </w:rPr>
              <w:t>Kiểu Dữ Liệu</w:t>
            </w:r>
          </w:p>
        </w:tc>
        <w:tc>
          <w:tcPr>
            <w:tcW w:type="dxa" w:w="1440"/>
            <w:shd w:fill="1F497D"/>
            <w:tcMar>
              <w:top w:w="140" w:type="dxa"/>
              <w:bottom w:w="140" w:type="dxa"/>
              <w:left w:w="140" w:type="dxa"/>
              <w:right w:w="140" w:type="dxa"/>
            </w:tcMar>
          </w:tcPr>
          <w:p>
            <w:pPr>
              <w:jc w:val="center"/>
            </w:pPr>
            <w:r>
              <w:rPr>
                <w:rFonts w:ascii="Times New Roman" w:hAnsi="Times New Roman"/>
                <w:b/>
                <w:color w:val="FFFFFF"/>
                <w:sz w:val="21"/>
              </w:rPr>
              <w:t>Khóa</w:t>
            </w:r>
          </w:p>
        </w:tc>
        <w:tc>
          <w:tcPr>
            <w:tcW w:type="dxa" w:w="4032"/>
            <w:shd w:fill="1F497D"/>
            <w:tcMar>
              <w:top w:w="140" w:type="dxa"/>
              <w:bottom w:w="140" w:type="dxa"/>
              <w:left w:w="140" w:type="dxa"/>
              <w:right w:w="140" w:type="dxa"/>
            </w:tcMar>
          </w:tcPr>
          <w:p>
            <w:pPr>
              <w:jc w:val="center"/>
            </w:pPr>
            <w:r>
              <w:rPr>
                <w:rFonts w:ascii="Times New Roman" w:hAnsi="Times New Roman"/>
                <w:b/>
                <w:color w:val="FFFFFF"/>
                <w:sz w:val="21"/>
              </w:rPr>
              <w:t>Mô Tả</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id</w:t>
            </w:r>
          </w:p>
        </w:tc>
        <w:tc>
          <w:tcPr>
            <w:tcW w:type="dxa" w:w="1728"/>
            <w:shd w:fill="FFFFFF"/>
            <w:tcMar>
              <w:top w:w="100" w:type="dxa"/>
              <w:bottom w:w="100" w:type="dxa"/>
              <w:left w:w="120" w:type="dxa"/>
              <w:right w:w="120" w:type="dxa"/>
            </w:tcMar>
          </w:tcPr>
          <w:p>
            <w:pPr>
              <w:jc w:val="center"/>
            </w:pPr>
            <w:r>
              <w:rPr>
                <w:rFonts w:ascii="Times New Roman" w:hAnsi="Times New Roman"/>
                <w:color w:val="282828"/>
                <w:sz w:val="20"/>
              </w:rPr>
              <w:t>INT</w:t>
            </w:r>
          </w:p>
        </w:tc>
        <w:tc>
          <w:tcPr>
            <w:tcW w:type="dxa" w:w="1440"/>
            <w:shd w:fill="FFFFFF"/>
            <w:tcMar>
              <w:top w:w="100" w:type="dxa"/>
              <w:bottom w:w="100" w:type="dxa"/>
              <w:left w:w="120" w:type="dxa"/>
              <w:right w:w="120" w:type="dxa"/>
            </w:tcMar>
          </w:tcPr>
          <w:p>
            <w:pPr>
              <w:jc w:val="center"/>
            </w:pPr>
            <w:r>
              <w:rPr>
                <w:rFonts w:ascii="Times New Roman" w:hAnsi="Times New Roman"/>
                <w:color w:val="282828"/>
                <w:sz w:val="20"/>
              </w:rPr>
              <w:t>PK</w:t>
            </w:r>
          </w:p>
        </w:tc>
        <w:tc>
          <w:tcPr>
            <w:tcW w:type="dxa" w:w="4032"/>
            <w:shd w:fill="FFFFFF"/>
            <w:tcMar>
              <w:top w:w="100" w:type="dxa"/>
              <w:bottom w:w="100" w:type="dxa"/>
              <w:left w:w="120" w:type="dxa"/>
              <w:right w:w="120" w:type="dxa"/>
            </w:tcMar>
          </w:tcPr>
          <w:p>
            <w:pPr>
              <w:jc w:val="left"/>
            </w:pPr>
            <w:r>
              <w:rPr>
                <w:rFonts w:ascii="Times New Roman" w:hAnsi="Times New Roman"/>
                <w:color w:val="282828"/>
                <w:sz w:val="20"/>
              </w:rPr>
              <w:t>Mã định danh người dùng tự tăng.</w:t>
            </w:r>
          </w:p>
        </w:tc>
      </w:tr>
      <w:tr>
        <w:tc>
          <w:tcPr>
            <w:tcW w:type="dxa" w:w="2160"/>
            <w:shd w:fill="F2F5F8"/>
            <w:tcMar>
              <w:top w:w="100" w:type="dxa"/>
              <w:bottom w:w="100" w:type="dxa"/>
              <w:left w:w="120" w:type="dxa"/>
              <w:right w:w="120" w:type="dxa"/>
            </w:tcMar>
          </w:tcPr>
          <w:p>
            <w:pPr>
              <w:jc w:val="center"/>
            </w:pPr>
            <w:r>
              <w:rPr>
                <w:rFonts w:ascii="Times New Roman" w:hAnsi="Times New Roman"/>
                <w:color w:val="282828"/>
                <w:sz w:val="20"/>
              </w:rPr>
              <w:t>username</w:t>
            </w:r>
          </w:p>
        </w:tc>
        <w:tc>
          <w:tcPr>
            <w:tcW w:type="dxa" w:w="1728"/>
            <w:shd w:fill="F2F5F8"/>
            <w:tcMar>
              <w:top w:w="100" w:type="dxa"/>
              <w:bottom w:w="100" w:type="dxa"/>
              <w:left w:w="120" w:type="dxa"/>
              <w:right w:w="120" w:type="dxa"/>
            </w:tcMar>
          </w:tcPr>
          <w:p>
            <w:pPr>
              <w:jc w:val="left"/>
            </w:pPr>
            <w:r>
              <w:rPr>
                <w:rFonts w:ascii="Times New Roman" w:hAnsi="Times New Roman"/>
                <w:color w:val="282828"/>
                <w:sz w:val="20"/>
              </w:rPr>
              <w:t>VARCHAR(50)</w:t>
            </w:r>
          </w:p>
        </w:tc>
        <w:tc>
          <w:tcPr>
            <w:tcW w:type="dxa" w:w="1440"/>
            <w:shd w:fill="F2F5F8"/>
            <w:tcMar>
              <w:top w:w="100" w:type="dxa"/>
              <w:bottom w:w="100" w:type="dxa"/>
              <w:left w:w="120" w:type="dxa"/>
              <w:right w:w="120" w:type="dxa"/>
            </w:tcMar>
          </w:tcPr>
          <w:p>
            <w:pPr>
              <w:jc w:val="center"/>
            </w:pPr>
            <w:r>
              <w:rPr>
                <w:rFonts w:ascii="Times New Roman" w:hAnsi="Times New Roman"/>
                <w:color w:val="282828"/>
                <w:sz w:val="20"/>
              </w:rPr>
              <w:t>UNIQUE</w:t>
            </w:r>
          </w:p>
        </w:tc>
        <w:tc>
          <w:tcPr>
            <w:tcW w:type="dxa" w:w="4032"/>
            <w:shd w:fill="F2F5F8"/>
            <w:tcMar>
              <w:top w:w="100" w:type="dxa"/>
              <w:bottom w:w="100" w:type="dxa"/>
              <w:left w:w="120" w:type="dxa"/>
              <w:right w:w="120" w:type="dxa"/>
            </w:tcMar>
          </w:tcPr>
          <w:p>
            <w:pPr>
              <w:jc w:val="left"/>
            </w:pPr>
            <w:r>
              <w:rPr>
                <w:rFonts w:ascii="Times New Roman" w:hAnsi="Times New Roman"/>
                <w:color w:val="282828"/>
                <w:sz w:val="20"/>
              </w:rPr>
              <w:t>Tên đăng nhập hệ thống.</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password_hash</w:t>
            </w:r>
          </w:p>
        </w:tc>
        <w:tc>
          <w:tcPr>
            <w:tcW w:type="dxa" w:w="1728"/>
            <w:shd w:fill="FFFFFF"/>
            <w:tcMar>
              <w:top w:w="100" w:type="dxa"/>
              <w:bottom w:w="100" w:type="dxa"/>
              <w:left w:w="120" w:type="dxa"/>
              <w:right w:w="120" w:type="dxa"/>
            </w:tcMar>
          </w:tcPr>
          <w:p>
            <w:pPr>
              <w:jc w:val="left"/>
            </w:pPr>
            <w:r>
              <w:rPr>
                <w:rFonts w:ascii="Times New Roman" w:hAnsi="Times New Roman"/>
                <w:color w:val="282828"/>
                <w:sz w:val="20"/>
              </w:rPr>
              <w:t>VARCHAR(255)</w:t>
            </w:r>
          </w:p>
        </w:tc>
        <w:tc>
          <w:tcPr>
            <w:tcW w:type="dxa" w:w="1440"/>
            <w:shd w:fill="FFFFFF"/>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FFFFF"/>
            <w:tcMar>
              <w:top w:w="100" w:type="dxa"/>
              <w:bottom w:w="100" w:type="dxa"/>
              <w:left w:w="120" w:type="dxa"/>
              <w:right w:w="120" w:type="dxa"/>
            </w:tcMar>
          </w:tcPr>
          <w:p>
            <w:pPr>
              <w:jc w:val="left"/>
            </w:pPr>
            <w:r>
              <w:rPr>
                <w:rFonts w:ascii="Times New Roman" w:hAnsi="Times New Roman"/>
                <w:color w:val="282828"/>
                <w:sz w:val="20"/>
              </w:rPr>
              <w:t>Mật khẩu đã mã hóa an toàn (bcrypt).</w:t>
            </w:r>
          </w:p>
        </w:tc>
      </w:tr>
      <w:tr>
        <w:tc>
          <w:tcPr>
            <w:tcW w:type="dxa" w:w="2160"/>
            <w:shd w:fill="F2F5F8"/>
            <w:tcMar>
              <w:top w:w="100" w:type="dxa"/>
              <w:bottom w:w="100" w:type="dxa"/>
              <w:left w:w="120" w:type="dxa"/>
              <w:right w:w="120" w:type="dxa"/>
            </w:tcMar>
          </w:tcPr>
          <w:p>
            <w:pPr>
              <w:jc w:val="center"/>
            </w:pPr>
            <w:r>
              <w:rPr>
                <w:rFonts w:ascii="Times New Roman" w:hAnsi="Times New Roman"/>
                <w:color w:val="282828"/>
                <w:sz w:val="20"/>
              </w:rPr>
              <w:t>role</w:t>
            </w:r>
          </w:p>
        </w:tc>
        <w:tc>
          <w:tcPr>
            <w:tcW w:type="dxa" w:w="1728"/>
            <w:shd w:fill="F2F5F8"/>
            <w:tcMar>
              <w:top w:w="100" w:type="dxa"/>
              <w:bottom w:w="100" w:type="dxa"/>
              <w:left w:w="120" w:type="dxa"/>
              <w:right w:w="120" w:type="dxa"/>
            </w:tcMar>
          </w:tcPr>
          <w:p>
            <w:pPr>
              <w:jc w:val="left"/>
            </w:pPr>
            <w:r>
              <w:rPr>
                <w:rFonts w:ascii="Times New Roman" w:hAnsi="Times New Roman"/>
                <w:color w:val="282828"/>
                <w:sz w:val="20"/>
              </w:rPr>
              <w:t>VARCHAR(20)</w:t>
            </w:r>
          </w:p>
        </w:tc>
        <w:tc>
          <w:tcPr>
            <w:tcW w:type="dxa" w:w="1440"/>
            <w:shd w:fill="F2F5F8"/>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2F5F8"/>
            <w:tcMar>
              <w:top w:w="100" w:type="dxa"/>
              <w:bottom w:w="100" w:type="dxa"/>
              <w:left w:w="120" w:type="dxa"/>
              <w:right w:w="120" w:type="dxa"/>
            </w:tcMar>
          </w:tcPr>
          <w:p>
            <w:pPr>
              <w:jc w:val="left"/>
            </w:pPr>
            <w:r>
              <w:rPr>
                <w:rFonts w:ascii="Times New Roman" w:hAnsi="Times New Roman"/>
                <w:color w:val="282828"/>
                <w:sz w:val="20"/>
              </w:rPr>
              <w:t>Vai trò: 'STAFF' (Nhân viên) hoặc 'MANAGER' (Quản lý).</w:t>
            </w:r>
          </w:p>
        </w:tc>
      </w:tr>
    </w:tbl>
    <w:p>
      <w:pPr>
        <w:spacing w:after="80"/>
      </w:pPr>
    </w:p>
    <w:p>
      <w:pPr>
        <w:spacing w:after="80" w:line="276" w:lineRule="auto"/>
      </w:pPr>
      <w:r>
        <w:rPr>
          <w:rFonts w:ascii="Times New Roman" w:hAnsi="Times New Roman"/>
          <w:color w:val="282828"/>
          <w:sz w:val="22"/>
        </w:rPr>
        <w:t>Bảng 2: products (Danh mục thông tin sản phẩm)</w:t>
      </w:r>
    </w:p>
    <w:tbl>
      <w:tblPr>
        <w:tblW w:type="auto" w:w="0"/>
        <w:tblLayout w:type="fixed"/>
        <w:tblLook w:firstColumn="1" w:firstRow="1" w:lastColumn="0" w:lastRow="0" w:noHBand="0" w:noVBand="1" w:val="04A0"/>
        <w:jc w:val="center"/>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415"/>
        <w:gridCol w:w="2415"/>
        <w:gridCol w:w="2415"/>
        <w:gridCol w:w="2415"/>
      </w:tblGrid>
      <w:tr>
        <w:tc>
          <w:tcPr>
            <w:tcW w:type="dxa" w:w="2160"/>
            <w:shd w:fill="1F497D"/>
            <w:tcMar>
              <w:top w:w="140" w:type="dxa"/>
              <w:bottom w:w="140" w:type="dxa"/>
              <w:left w:w="140" w:type="dxa"/>
              <w:right w:w="140" w:type="dxa"/>
            </w:tcMar>
          </w:tcPr>
          <w:p>
            <w:pPr>
              <w:jc w:val="center"/>
            </w:pPr>
            <w:r>
              <w:rPr>
                <w:rFonts w:ascii="Times New Roman" w:hAnsi="Times New Roman"/>
                <w:b/>
                <w:color w:val="FFFFFF"/>
                <w:sz w:val="21"/>
              </w:rPr>
              <w:t>Tên Cột</w:t>
            </w:r>
          </w:p>
        </w:tc>
        <w:tc>
          <w:tcPr>
            <w:tcW w:type="dxa" w:w="1728"/>
            <w:shd w:fill="1F497D"/>
            <w:tcMar>
              <w:top w:w="140" w:type="dxa"/>
              <w:bottom w:w="140" w:type="dxa"/>
              <w:left w:w="140" w:type="dxa"/>
              <w:right w:w="140" w:type="dxa"/>
            </w:tcMar>
          </w:tcPr>
          <w:p>
            <w:pPr>
              <w:jc w:val="center"/>
            </w:pPr>
            <w:r>
              <w:rPr>
                <w:rFonts w:ascii="Times New Roman" w:hAnsi="Times New Roman"/>
                <w:b/>
                <w:color w:val="FFFFFF"/>
                <w:sz w:val="21"/>
              </w:rPr>
              <w:t>Kiểu Dữ Liệu</w:t>
            </w:r>
          </w:p>
        </w:tc>
        <w:tc>
          <w:tcPr>
            <w:tcW w:type="dxa" w:w="1440"/>
            <w:shd w:fill="1F497D"/>
            <w:tcMar>
              <w:top w:w="140" w:type="dxa"/>
              <w:bottom w:w="140" w:type="dxa"/>
              <w:left w:w="140" w:type="dxa"/>
              <w:right w:w="140" w:type="dxa"/>
            </w:tcMar>
          </w:tcPr>
          <w:p>
            <w:pPr>
              <w:jc w:val="center"/>
            </w:pPr>
            <w:r>
              <w:rPr>
                <w:rFonts w:ascii="Times New Roman" w:hAnsi="Times New Roman"/>
                <w:b/>
                <w:color w:val="FFFFFF"/>
                <w:sz w:val="21"/>
              </w:rPr>
              <w:t>Khóa</w:t>
            </w:r>
          </w:p>
        </w:tc>
        <w:tc>
          <w:tcPr>
            <w:tcW w:type="dxa" w:w="4032"/>
            <w:shd w:fill="1F497D"/>
            <w:tcMar>
              <w:top w:w="140" w:type="dxa"/>
              <w:bottom w:w="140" w:type="dxa"/>
              <w:left w:w="140" w:type="dxa"/>
              <w:right w:w="140" w:type="dxa"/>
            </w:tcMar>
          </w:tcPr>
          <w:p>
            <w:pPr>
              <w:jc w:val="center"/>
            </w:pPr>
            <w:r>
              <w:rPr>
                <w:rFonts w:ascii="Times New Roman" w:hAnsi="Times New Roman"/>
                <w:b/>
                <w:color w:val="FFFFFF"/>
                <w:sz w:val="21"/>
              </w:rPr>
              <w:t>Mô Tả</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id</w:t>
            </w:r>
          </w:p>
        </w:tc>
        <w:tc>
          <w:tcPr>
            <w:tcW w:type="dxa" w:w="1728"/>
            <w:shd w:fill="FFFFFF"/>
            <w:tcMar>
              <w:top w:w="100" w:type="dxa"/>
              <w:bottom w:w="100" w:type="dxa"/>
              <w:left w:w="120" w:type="dxa"/>
              <w:right w:w="120" w:type="dxa"/>
            </w:tcMar>
          </w:tcPr>
          <w:p>
            <w:pPr>
              <w:jc w:val="center"/>
            </w:pPr>
            <w:r>
              <w:rPr>
                <w:rFonts w:ascii="Times New Roman" w:hAnsi="Times New Roman"/>
                <w:color w:val="282828"/>
                <w:sz w:val="20"/>
              </w:rPr>
              <w:t>INT</w:t>
            </w:r>
          </w:p>
        </w:tc>
        <w:tc>
          <w:tcPr>
            <w:tcW w:type="dxa" w:w="1440"/>
            <w:shd w:fill="FFFFFF"/>
            <w:tcMar>
              <w:top w:w="100" w:type="dxa"/>
              <w:bottom w:w="100" w:type="dxa"/>
              <w:left w:w="120" w:type="dxa"/>
              <w:right w:w="120" w:type="dxa"/>
            </w:tcMar>
          </w:tcPr>
          <w:p>
            <w:pPr>
              <w:jc w:val="center"/>
            </w:pPr>
            <w:r>
              <w:rPr>
                <w:rFonts w:ascii="Times New Roman" w:hAnsi="Times New Roman"/>
                <w:color w:val="282828"/>
                <w:sz w:val="20"/>
              </w:rPr>
              <w:t>PK</w:t>
            </w:r>
          </w:p>
        </w:tc>
        <w:tc>
          <w:tcPr>
            <w:tcW w:type="dxa" w:w="4032"/>
            <w:shd w:fill="FFFFFF"/>
            <w:tcMar>
              <w:top w:w="100" w:type="dxa"/>
              <w:bottom w:w="100" w:type="dxa"/>
              <w:left w:w="120" w:type="dxa"/>
              <w:right w:w="120" w:type="dxa"/>
            </w:tcMar>
          </w:tcPr>
          <w:p>
            <w:pPr>
              <w:jc w:val="left"/>
            </w:pPr>
            <w:r>
              <w:rPr>
                <w:rFonts w:ascii="Times New Roman" w:hAnsi="Times New Roman"/>
                <w:color w:val="282828"/>
                <w:sz w:val="20"/>
              </w:rPr>
              <w:t>Mã sản phẩm tự tăng.</w:t>
            </w:r>
          </w:p>
        </w:tc>
      </w:tr>
      <w:tr>
        <w:tc>
          <w:tcPr>
            <w:tcW w:type="dxa" w:w="2160"/>
            <w:shd w:fill="F2F5F8"/>
            <w:tcMar>
              <w:top w:w="100" w:type="dxa"/>
              <w:bottom w:w="100" w:type="dxa"/>
              <w:left w:w="120" w:type="dxa"/>
              <w:right w:w="120" w:type="dxa"/>
            </w:tcMar>
          </w:tcPr>
          <w:p>
            <w:pPr>
              <w:jc w:val="center"/>
            </w:pPr>
            <w:r>
              <w:rPr>
                <w:rFonts w:ascii="Times New Roman" w:hAnsi="Times New Roman"/>
                <w:color w:val="282828"/>
                <w:sz w:val="20"/>
              </w:rPr>
              <w:t>sku</w:t>
            </w:r>
          </w:p>
        </w:tc>
        <w:tc>
          <w:tcPr>
            <w:tcW w:type="dxa" w:w="1728"/>
            <w:shd w:fill="F2F5F8"/>
            <w:tcMar>
              <w:top w:w="100" w:type="dxa"/>
              <w:bottom w:w="100" w:type="dxa"/>
              <w:left w:w="120" w:type="dxa"/>
              <w:right w:w="120" w:type="dxa"/>
            </w:tcMar>
          </w:tcPr>
          <w:p>
            <w:pPr>
              <w:jc w:val="left"/>
            </w:pPr>
            <w:r>
              <w:rPr>
                <w:rFonts w:ascii="Times New Roman" w:hAnsi="Times New Roman"/>
                <w:color w:val="282828"/>
                <w:sz w:val="20"/>
              </w:rPr>
              <w:t>VARCHAR(50)</w:t>
            </w:r>
          </w:p>
        </w:tc>
        <w:tc>
          <w:tcPr>
            <w:tcW w:type="dxa" w:w="1440"/>
            <w:shd w:fill="F2F5F8"/>
            <w:tcMar>
              <w:top w:w="100" w:type="dxa"/>
              <w:bottom w:w="100" w:type="dxa"/>
              <w:left w:w="120" w:type="dxa"/>
              <w:right w:w="120" w:type="dxa"/>
            </w:tcMar>
          </w:tcPr>
          <w:p>
            <w:pPr>
              <w:jc w:val="center"/>
            </w:pPr>
            <w:r>
              <w:rPr>
                <w:rFonts w:ascii="Times New Roman" w:hAnsi="Times New Roman"/>
                <w:color w:val="282828"/>
                <w:sz w:val="20"/>
              </w:rPr>
              <w:t>UNIQUE</w:t>
            </w:r>
          </w:p>
        </w:tc>
        <w:tc>
          <w:tcPr>
            <w:tcW w:type="dxa" w:w="4032"/>
            <w:shd w:fill="F2F5F8"/>
            <w:tcMar>
              <w:top w:w="100" w:type="dxa"/>
              <w:bottom w:w="100" w:type="dxa"/>
              <w:left w:w="120" w:type="dxa"/>
              <w:right w:w="120" w:type="dxa"/>
            </w:tcMar>
          </w:tcPr>
          <w:p>
            <w:pPr>
              <w:jc w:val="left"/>
            </w:pPr>
            <w:r>
              <w:rPr>
                <w:rFonts w:ascii="Times New Roman" w:hAnsi="Times New Roman"/>
                <w:color w:val="282828"/>
                <w:sz w:val="20"/>
              </w:rPr>
              <w:t>Mã vạch / Mã SKU của sản phẩm.</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name</w:t>
            </w:r>
          </w:p>
        </w:tc>
        <w:tc>
          <w:tcPr>
            <w:tcW w:type="dxa" w:w="1728"/>
            <w:shd w:fill="FFFFFF"/>
            <w:tcMar>
              <w:top w:w="100" w:type="dxa"/>
              <w:bottom w:w="100" w:type="dxa"/>
              <w:left w:w="120" w:type="dxa"/>
              <w:right w:w="120" w:type="dxa"/>
            </w:tcMar>
          </w:tcPr>
          <w:p>
            <w:pPr>
              <w:jc w:val="left"/>
            </w:pPr>
            <w:r>
              <w:rPr>
                <w:rFonts w:ascii="Times New Roman" w:hAnsi="Times New Roman"/>
                <w:color w:val="282828"/>
                <w:sz w:val="20"/>
              </w:rPr>
              <w:t>VARCHAR(150)</w:t>
            </w:r>
          </w:p>
        </w:tc>
        <w:tc>
          <w:tcPr>
            <w:tcW w:type="dxa" w:w="1440"/>
            <w:shd w:fill="FFFFFF"/>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FFFFF"/>
            <w:tcMar>
              <w:top w:w="100" w:type="dxa"/>
              <w:bottom w:w="100" w:type="dxa"/>
              <w:left w:w="120" w:type="dxa"/>
              <w:right w:w="120" w:type="dxa"/>
            </w:tcMar>
          </w:tcPr>
          <w:p>
            <w:pPr>
              <w:jc w:val="left"/>
            </w:pPr>
            <w:r>
              <w:rPr>
                <w:rFonts w:ascii="Times New Roman" w:hAnsi="Times New Roman"/>
                <w:color w:val="282828"/>
                <w:sz w:val="20"/>
              </w:rPr>
              <w:t>Tên thương phẩm hàng hóa.</w:t>
            </w:r>
          </w:p>
        </w:tc>
      </w:tr>
      <w:tr>
        <w:tc>
          <w:tcPr>
            <w:tcW w:type="dxa" w:w="2160"/>
            <w:shd w:fill="F2F5F8"/>
            <w:tcMar>
              <w:top w:w="100" w:type="dxa"/>
              <w:bottom w:w="100" w:type="dxa"/>
              <w:left w:w="120" w:type="dxa"/>
              <w:right w:w="120" w:type="dxa"/>
            </w:tcMar>
          </w:tcPr>
          <w:p>
            <w:pPr>
              <w:jc w:val="center"/>
            </w:pPr>
            <w:r>
              <w:rPr>
                <w:rFonts w:ascii="Times New Roman" w:hAnsi="Times New Roman"/>
                <w:color w:val="282828"/>
                <w:sz w:val="20"/>
              </w:rPr>
              <w:t>category</w:t>
            </w:r>
          </w:p>
        </w:tc>
        <w:tc>
          <w:tcPr>
            <w:tcW w:type="dxa" w:w="1728"/>
            <w:shd w:fill="F2F5F8"/>
            <w:tcMar>
              <w:top w:w="100" w:type="dxa"/>
              <w:bottom w:w="100" w:type="dxa"/>
              <w:left w:w="120" w:type="dxa"/>
              <w:right w:w="120" w:type="dxa"/>
            </w:tcMar>
          </w:tcPr>
          <w:p>
            <w:pPr>
              <w:jc w:val="left"/>
            </w:pPr>
            <w:r>
              <w:rPr>
                <w:rFonts w:ascii="Times New Roman" w:hAnsi="Times New Roman"/>
                <w:color w:val="282828"/>
                <w:sz w:val="20"/>
              </w:rPr>
              <w:t>VARCHAR(50)</w:t>
            </w:r>
          </w:p>
        </w:tc>
        <w:tc>
          <w:tcPr>
            <w:tcW w:type="dxa" w:w="1440"/>
            <w:shd w:fill="F2F5F8"/>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2F5F8"/>
            <w:tcMar>
              <w:top w:w="100" w:type="dxa"/>
              <w:bottom w:w="100" w:type="dxa"/>
              <w:left w:w="120" w:type="dxa"/>
              <w:right w:w="120" w:type="dxa"/>
            </w:tcMar>
          </w:tcPr>
          <w:p>
            <w:pPr>
              <w:jc w:val="left"/>
            </w:pPr>
            <w:r>
              <w:rPr>
                <w:rFonts w:ascii="Times New Roman" w:hAnsi="Times New Roman"/>
                <w:color w:val="282828"/>
                <w:sz w:val="20"/>
              </w:rPr>
              <w:t>Loại ngành hàng (Đồ tươi, Nước giải khát, Đồ khô...).</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unit</w:t>
            </w:r>
          </w:p>
        </w:tc>
        <w:tc>
          <w:tcPr>
            <w:tcW w:type="dxa" w:w="1728"/>
            <w:shd w:fill="FFFFFF"/>
            <w:tcMar>
              <w:top w:w="100" w:type="dxa"/>
              <w:bottom w:w="100" w:type="dxa"/>
              <w:left w:w="120" w:type="dxa"/>
              <w:right w:w="120" w:type="dxa"/>
            </w:tcMar>
          </w:tcPr>
          <w:p>
            <w:pPr>
              <w:jc w:val="left"/>
            </w:pPr>
            <w:r>
              <w:rPr>
                <w:rFonts w:ascii="Times New Roman" w:hAnsi="Times New Roman"/>
                <w:color w:val="282828"/>
                <w:sz w:val="20"/>
              </w:rPr>
              <w:t>VARCHAR(20)</w:t>
            </w:r>
          </w:p>
        </w:tc>
        <w:tc>
          <w:tcPr>
            <w:tcW w:type="dxa" w:w="1440"/>
            <w:shd w:fill="FFFFFF"/>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FFFFF"/>
            <w:tcMar>
              <w:top w:w="100" w:type="dxa"/>
              <w:bottom w:w="100" w:type="dxa"/>
              <w:left w:w="120" w:type="dxa"/>
              <w:right w:w="120" w:type="dxa"/>
            </w:tcMar>
          </w:tcPr>
          <w:p>
            <w:pPr>
              <w:jc w:val="left"/>
            </w:pPr>
            <w:r>
              <w:rPr>
                <w:rFonts w:ascii="Times New Roman" w:hAnsi="Times New Roman"/>
                <w:color w:val="282828"/>
                <w:sz w:val="20"/>
              </w:rPr>
              <w:t>Đơn vị tính (Hộp, Chai, Gói, Kg).</w:t>
            </w:r>
          </w:p>
        </w:tc>
      </w:tr>
      <w:tr>
        <w:tc>
          <w:tcPr>
            <w:tcW w:type="dxa" w:w="2160"/>
            <w:shd w:fill="F2F5F8"/>
            <w:tcMar>
              <w:top w:w="100" w:type="dxa"/>
              <w:bottom w:w="100" w:type="dxa"/>
              <w:left w:w="120" w:type="dxa"/>
              <w:right w:w="120" w:type="dxa"/>
            </w:tcMar>
          </w:tcPr>
          <w:p>
            <w:pPr>
              <w:jc w:val="center"/>
            </w:pPr>
            <w:r>
              <w:rPr>
                <w:rFonts w:ascii="Times New Roman" w:hAnsi="Times New Roman"/>
                <w:color w:val="282828"/>
                <w:sz w:val="20"/>
              </w:rPr>
              <w:t>min_stock</w:t>
            </w:r>
          </w:p>
        </w:tc>
        <w:tc>
          <w:tcPr>
            <w:tcW w:type="dxa" w:w="1728"/>
            <w:shd w:fill="F2F5F8"/>
            <w:tcMar>
              <w:top w:w="100" w:type="dxa"/>
              <w:bottom w:w="100" w:type="dxa"/>
              <w:left w:w="120" w:type="dxa"/>
              <w:right w:w="120" w:type="dxa"/>
            </w:tcMar>
          </w:tcPr>
          <w:p>
            <w:pPr>
              <w:jc w:val="center"/>
            </w:pPr>
            <w:r>
              <w:rPr>
                <w:rFonts w:ascii="Times New Roman" w:hAnsi="Times New Roman"/>
                <w:color w:val="282828"/>
                <w:sz w:val="20"/>
              </w:rPr>
              <w:t>INT</w:t>
            </w:r>
          </w:p>
        </w:tc>
        <w:tc>
          <w:tcPr>
            <w:tcW w:type="dxa" w:w="1440"/>
            <w:shd w:fill="F2F5F8"/>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2F5F8"/>
            <w:tcMar>
              <w:top w:w="100" w:type="dxa"/>
              <w:bottom w:w="100" w:type="dxa"/>
              <w:left w:w="120" w:type="dxa"/>
              <w:right w:w="120" w:type="dxa"/>
            </w:tcMar>
          </w:tcPr>
          <w:p>
            <w:pPr>
              <w:jc w:val="left"/>
            </w:pPr>
            <w:r>
              <w:rPr>
                <w:rFonts w:ascii="Times New Roman" w:hAnsi="Times New Roman"/>
                <w:color w:val="282828"/>
                <w:sz w:val="20"/>
              </w:rPr>
              <w:t>Ngưỡng tồn kho an toàn tối thiểu (ROP cơ bản).</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warning_days</w:t>
            </w:r>
          </w:p>
        </w:tc>
        <w:tc>
          <w:tcPr>
            <w:tcW w:type="dxa" w:w="1728"/>
            <w:shd w:fill="FFFFFF"/>
            <w:tcMar>
              <w:top w:w="100" w:type="dxa"/>
              <w:bottom w:w="100" w:type="dxa"/>
              <w:left w:w="120" w:type="dxa"/>
              <w:right w:w="120" w:type="dxa"/>
            </w:tcMar>
          </w:tcPr>
          <w:p>
            <w:pPr>
              <w:jc w:val="center"/>
            </w:pPr>
            <w:r>
              <w:rPr>
                <w:rFonts w:ascii="Times New Roman" w:hAnsi="Times New Roman"/>
                <w:color w:val="282828"/>
                <w:sz w:val="20"/>
              </w:rPr>
              <w:t>INT</w:t>
            </w:r>
          </w:p>
        </w:tc>
        <w:tc>
          <w:tcPr>
            <w:tcW w:type="dxa" w:w="1440"/>
            <w:shd w:fill="FFFFFF"/>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FFFFF"/>
            <w:tcMar>
              <w:top w:w="100" w:type="dxa"/>
              <w:bottom w:w="100" w:type="dxa"/>
              <w:left w:w="120" w:type="dxa"/>
              <w:right w:w="120" w:type="dxa"/>
            </w:tcMar>
          </w:tcPr>
          <w:p>
            <w:pPr>
              <w:jc w:val="left"/>
            </w:pPr>
            <w:r>
              <w:rPr>
                <w:rFonts w:ascii="Times New Roman" w:hAnsi="Times New Roman"/>
                <w:color w:val="282828"/>
                <w:sz w:val="20"/>
              </w:rPr>
              <w:t>Số ngày cấu hình cảnh báo cận date riêng của sản phẩm.</w:t>
            </w:r>
          </w:p>
        </w:tc>
      </w:tr>
    </w:tbl>
    <w:p>
      <w:pPr>
        <w:spacing w:after="80"/>
      </w:pPr>
    </w:p>
    <w:p>
      <w:pPr>
        <w:spacing w:after="80" w:line="276" w:lineRule="auto"/>
      </w:pPr>
      <w:r>
        <w:rPr>
          <w:rFonts w:ascii="Times New Roman" w:hAnsi="Times New Roman"/>
          <w:color w:val="282828"/>
          <w:sz w:val="22"/>
        </w:rPr>
        <w:t>Bảng 3: batches (Lô hàng tại cửa hàng - Cốt lõi bài toán Date)</w:t>
      </w:r>
    </w:p>
    <w:tbl>
      <w:tblPr>
        <w:tblW w:type="auto" w:w="0"/>
        <w:tblLayout w:type="fixed"/>
        <w:tblLook w:firstColumn="1" w:firstRow="1" w:lastColumn="0" w:lastRow="0" w:noHBand="0" w:noVBand="1" w:val="04A0"/>
        <w:jc w:val="center"/>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415"/>
        <w:gridCol w:w="2415"/>
        <w:gridCol w:w="2415"/>
        <w:gridCol w:w="2415"/>
      </w:tblGrid>
      <w:tr>
        <w:tc>
          <w:tcPr>
            <w:tcW w:type="dxa" w:w="2160"/>
            <w:shd w:fill="1F497D"/>
            <w:tcMar>
              <w:top w:w="140" w:type="dxa"/>
              <w:bottom w:w="140" w:type="dxa"/>
              <w:left w:w="140" w:type="dxa"/>
              <w:right w:w="140" w:type="dxa"/>
            </w:tcMar>
          </w:tcPr>
          <w:p>
            <w:pPr>
              <w:jc w:val="center"/>
            </w:pPr>
            <w:r>
              <w:rPr>
                <w:rFonts w:ascii="Times New Roman" w:hAnsi="Times New Roman"/>
                <w:b/>
                <w:color w:val="FFFFFF"/>
                <w:sz w:val="21"/>
              </w:rPr>
              <w:t>Tên Cột</w:t>
            </w:r>
          </w:p>
        </w:tc>
        <w:tc>
          <w:tcPr>
            <w:tcW w:type="dxa" w:w="1728"/>
            <w:shd w:fill="1F497D"/>
            <w:tcMar>
              <w:top w:w="140" w:type="dxa"/>
              <w:bottom w:w="140" w:type="dxa"/>
              <w:left w:w="140" w:type="dxa"/>
              <w:right w:w="140" w:type="dxa"/>
            </w:tcMar>
          </w:tcPr>
          <w:p>
            <w:pPr>
              <w:jc w:val="center"/>
            </w:pPr>
            <w:r>
              <w:rPr>
                <w:rFonts w:ascii="Times New Roman" w:hAnsi="Times New Roman"/>
                <w:b/>
                <w:color w:val="FFFFFF"/>
                <w:sz w:val="21"/>
              </w:rPr>
              <w:t>Kiểu Dữ Liệu</w:t>
            </w:r>
          </w:p>
        </w:tc>
        <w:tc>
          <w:tcPr>
            <w:tcW w:type="dxa" w:w="1440"/>
            <w:shd w:fill="1F497D"/>
            <w:tcMar>
              <w:top w:w="140" w:type="dxa"/>
              <w:bottom w:w="140" w:type="dxa"/>
              <w:left w:w="140" w:type="dxa"/>
              <w:right w:w="140" w:type="dxa"/>
            </w:tcMar>
          </w:tcPr>
          <w:p>
            <w:pPr>
              <w:jc w:val="center"/>
            </w:pPr>
            <w:r>
              <w:rPr>
                <w:rFonts w:ascii="Times New Roman" w:hAnsi="Times New Roman"/>
                <w:b/>
                <w:color w:val="FFFFFF"/>
                <w:sz w:val="21"/>
              </w:rPr>
              <w:t>Khóa</w:t>
            </w:r>
          </w:p>
        </w:tc>
        <w:tc>
          <w:tcPr>
            <w:tcW w:type="dxa" w:w="4032"/>
            <w:shd w:fill="1F497D"/>
            <w:tcMar>
              <w:top w:w="140" w:type="dxa"/>
              <w:bottom w:w="140" w:type="dxa"/>
              <w:left w:w="140" w:type="dxa"/>
              <w:right w:w="140" w:type="dxa"/>
            </w:tcMar>
          </w:tcPr>
          <w:p>
            <w:pPr>
              <w:jc w:val="center"/>
            </w:pPr>
            <w:r>
              <w:rPr>
                <w:rFonts w:ascii="Times New Roman" w:hAnsi="Times New Roman"/>
                <w:b/>
                <w:color w:val="FFFFFF"/>
                <w:sz w:val="21"/>
              </w:rPr>
              <w:t>Mô Tả</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id</w:t>
            </w:r>
          </w:p>
        </w:tc>
        <w:tc>
          <w:tcPr>
            <w:tcW w:type="dxa" w:w="1728"/>
            <w:shd w:fill="FFFFFF"/>
            <w:tcMar>
              <w:top w:w="100" w:type="dxa"/>
              <w:bottom w:w="100" w:type="dxa"/>
              <w:left w:w="120" w:type="dxa"/>
              <w:right w:w="120" w:type="dxa"/>
            </w:tcMar>
          </w:tcPr>
          <w:p>
            <w:pPr>
              <w:jc w:val="center"/>
            </w:pPr>
            <w:r>
              <w:rPr>
                <w:rFonts w:ascii="Times New Roman" w:hAnsi="Times New Roman"/>
                <w:color w:val="282828"/>
                <w:sz w:val="20"/>
              </w:rPr>
              <w:t>INT</w:t>
            </w:r>
          </w:p>
        </w:tc>
        <w:tc>
          <w:tcPr>
            <w:tcW w:type="dxa" w:w="1440"/>
            <w:shd w:fill="FFFFFF"/>
            <w:tcMar>
              <w:top w:w="100" w:type="dxa"/>
              <w:bottom w:w="100" w:type="dxa"/>
              <w:left w:w="120" w:type="dxa"/>
              <w:right w:w="120" w:type="dxa"/>
            </w:tcMar>
          </w:tcPr>
          <w:p>
            <w:pPr>
              <w:jc w:val="center"/>
            </w:pPr>
            <w:r>
              <w:rPr>
                <w:rFonts w:ascii="Times New Roman" w:hAnsi="Times New Roman"/>
                <w:color w:val="282828"/>
                <w:sz w:val="20"/>
              </w:rPr>
              <w:t>PK</w:t>
            </w:r>
          </w:p>
        </w:tc>
        <w:tc>
          <w:tcPr>
            <w:tcW w:type="dxa" w:w="4032"/>
            <w:shd w:fill="FFFFFF"/>
            <w:tcMar>
              <w:top w:w="100" w:type="dxa"/>
              <w:bottom w:w="100" w:type="dxa"/>
              <w:left w:w="120" w:type="dxa"/>
              <w:right w:w="120" w:type="dxa"/>
            </w:tcMar>
          </w:tcPr>
          <w:p>
            <w:pPr>
              <w:jc w:val="left"/>
            </w:pPr>
            <w:r>
              <w:rPr>
                <w:rFonts w:ascii="Times New Roman" w:hAnsi="Times New Roman"/>
                <w:color w:val="282828"/>
                <w:sz w:val="20"/>
              </w:rPr>
              <w:t>Mã định danh lô hàng.</w:t>
            </w:r>
          </w:p>
        </w:tc>
      </w:tr>
      <w:tr>
        <w:tc>
          <w:tcPr>
            <w:tcW w:type="dxa" w:w="2160"/>
            <w:shd w:fill="F2F5F8"/>
            <w:tcMar>
              <w:top w:w="100" w:type="dxa"/>
              <w:bottom w:w="100" w:type="dxa"/>
              <w:left w:w="120" w:type="dxa"/>
              <w:right w:w="120" w:type="dxa"/>
            </w:tcMar>
          </w:tcPr>
          <w:p>
            <w:pPr>
              <w:jc w:val="center"/>
            </w:pPr>
            <w:r>
              <w:rPr>
                <w:rFonts w:ascii="Times New Roman" w:hAnsi="Times New Roman"/>
                <w:color w:val="282828"/>
                <w:sz w:val="20"/>
              </w:rPr>
              <w:t>batch_code</w:t>
            </w:r>
          </w:p>
        </w:tc>
        <w:tc>
          <w:tcPr>
            <w:tcW w:type="dxa" w:w="1728"/>
            <w:shd w:fill="F2F5F8"/>
            <w:tcMar>
              <w:top w:w="100" w:type="dxa"/>
              <w:bottom w:w="100" w:type="dxa"/>
              <w:left w:w="120" w:type="dxa"/>
              <w:right w:w="120" w:type="dxa"/>
            </w:tcMar>
          </w:tcPr>
          <w:p>
            <w:pPr>
              <w:jc w:val="left"/>
            </w:pPr>
            <w:r>
              <w:rPr>
                <w:rFonts w:ascii="Times New Roman" w:hAnsi="Times New Roman"/>
                <w:color w:val="282828"/>
                <w:sz w:val="20"/>
              </w:rPr>
              <w:t>VARCHAR(50)</w:t>
            </w:r>
          </w:p>
        </w:tc>
        <w:tc>
          <w:tcPr>
            <w:tcW w:type="dxa" w:w="1440"/>
            <w:shd w:fill="F2F5F8"/>
            <w:tcMar>
              <w:top w:w="100" w:type="dxa"/>
              <w:bottom w:w="100" w:type="dxa"/>
              <w:left w:w="120" w:type="dxa"/>
              <w:right w:w="120" w:type="dxa"/>
            </w:tcMar>
          </w:tcPr>
          <w:p>
            <w:pPr>
              <w:jc w:val="center"/>
            </w:pPr>
            <w:r>
              <w:rPr>
                <w:rFonts w:ascii="Times New Roman" w:hAnsi="Times New Roman"/>
                <w:color w:val="282828"/>
                <w:sz w:val="20"/>
              </w:rPr>
              <w:t>UNIQUE</w:t>
            </w:r>
          </w:p>
        </w:tc>
        <w:tc>
          <w:tcPr>
            <w:tcW w:type="dxa" w:w="4032"/>
            <w:shd w:fill="F2F5F8"/>
            <w:tcMar>
              <w:top w:w="100" w:type="dxa"/>
              <w:bottom w:w="100" w:type="dxa"/>
              <w:left w:w="120" w:type="dxa"/>
              <w:right w:w="120" w:type="dxa"/>
            </w:tcMar>
          </w:tcPr>
          <w:p>
            <w:pPr>
              <w:jc w:val="left"/>
            </w:pPr>
            <w:r>
              <w:rPr>
                <w:rFonts w:ascii="Times New Roman" w:hAnsi="Times New Roman"/>
                <w:color w:val="282828"/>
                <w:sz w:val="20"/>
              </w:rPr>
              <w:t>Mã lô thực tế trên bao bì (VD: LOT-2026-001).</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product_id</w:t>
            </w:r>
          </w:p>
        </w:tc>
        <w:tc>
          <w:tcPr>
            <w:tcW w:type="dxa" w:w="1728"/>
            <w:shd w:fill="FFFFFF"/>
            <w:tcMar>
              <w:top w:w="100" w:type="dxa"/>
              <w:bottom w:w="100" w:type="dxa"/>
              <w:left w:w="120" w:type="dxa"/>
              <w:right w:w="120" w:type="dxa"/>
            </w:tcMar>
          </w:tcPr>
          <w:p>
            <w:pPr>
              <w:jc w:val="center"/>
            </w:pPr>
            <w:r>
              <w:rPr>
                <w:rFonts w:ascii="Times New Roman" w:hAnsi="Times New Roman"/>
                <w:color w:val="282828"/>
                <w:sz w:val="20"/>
              </w:rPr>
              <w:t>INT</w:t>
            </w:r>
          </w:p>
        </w:tc>
        <w:tc>
          <w:tcPr>
            <w:tcW w:type="dxa" w:w="1440"/>
            <w:shd w:fill="FFFFFF"/>
            <w:tcMar>
              <w:top w:w="100" w:type="dxa"/>
              <w:bottom w:w="100" w:type="dxa"/>
              <w:left w:w="120" w:type="dxa"/>
              <w:right w:w="120" w:type="dxa"/>
            </w:tcMar>
          </w:tcPr>
          <w:p>
            <w:pPr>
              <w:jc w:val="center"/>
            </w:pPr>
            <w:r>
              <w:rPr>
                <w:rFonts w:ascii="Times New Roman" w:hAnsi="Times New Roman"/>
                <w:color w:val="282828"/>
                <w:sz w:val="20"/>
              </w:rPr>
              <w:t>FK</w:t>
            </w:r>
          </w:p>
        </w:tc>
        <w:tc>
          <w:tcPr>
            <w:tcW w:type="dxa" w:w="4032"/>
            <w:shd w:fill="FFFFFF"/>
            <w:tcMar>
              <w:top w:w="100" w:type="dxa"/>
              <w:bottom w:w="100" w:type="dxa"/>
              <w:left w:w="120" w:type="dxa"/>
              <w:right w:w="120" w:type="dxa"/>
            </w:tcMar>
          </w:tcPr>
          <w:p>
            <w:pPr>
              <w:jc w:val="left"/>
            </w:pPr>
            <w:r>
              <w:rPr>
                <w:rFonts w:ascii="Times New Roman" w:hAnsi="Times New Roman"/>
                <w:color w:val="282828"/>
                <w:sz w:val="20"/>
              </w:rPr>
              <w:t>Liên kết với bảng products(id).</w:t>
            </w:r>
          </w:p>
        </w:tc>
      </w:tr>
      <w:tr>
        <w:tc>
          <w:tcPr>
            <w:tcW w:type="dxa" w:w="2160"/>
            <w:shd w:fill="F2F5F8"/>
            <w:tcMar>
              <w:top w:w="100" w:type="dxa"/>
              <w:bottom w:w="100" w:type="dxa"/>
              <w:left w:w="120" w:type="dxa"/>
              <w:right w:w="120" w:type="dxa"/>
            </w:tcMar>
          </w:tcPr>
          <w:p>
            <w:pPr>
              <w:jc w:val="center"/>
            </w:pPr>
            <w:r>
              <w:rPr>
                <w:rFonts w:ascii="Times New Roman" w:hAnsi="Times New Roman"/>
                <w:color w:val="282828"/>
                <w:sz w:val="20"/>
              </w:rPr>
              <w:t>import_date</w:t>
            </w:r>
          </w:p>
        </w:tc>
        <w:tc>
          <w:tcPr>
            <w:tcW w:type="dxa" w:w="1728"/>
            <w:shd w:fill="F2F5F8"/>
            <w:tcMar>
              <w:top w:w="100" w:type="dxa"/>
              <w:bottom w:w="100" w:type="dxa"/>
              <w:left w:w="120" w:type="dxa"/>
              <w:right w:w="120" w:type="dxa"/>
            </w:tcMar>
          </w:tcPr>
          <w:p>
            <w:pPr>
              <w:jc w:val="center"/>
            </w:pPr>
            <w:r>
              <w:rPr>
                <w:rFonts w:ascii="Times New Roman" w:hAnsi="Times New Roman"/>
                <w:color w:val="282828"/>
                <w:sz w:val="20"/>
              </w:rPr>
              <w:t>DATE</w:t>
            </w:r>
          </w:p>
        </w:tc>
        <w:tc>
          <w:tcPr>
            <w:tcW w:type="dxa" w:w="1440"/>
            <w:shd w:fill="F2F5F8"/>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2F5F8"/>
            <w:tcMar>
              <w:top w:w="100" w:type="dxa"/>
              <w:bottom w:w="100" w:type="dxa"/>
              <w:left w:w="120" w:type="dxa"/>
              <w:right w:w="120" w:type="dxa"/>
            </w:tcMar>
          </w:tcPr>
          <w:p>
            <w:pPr>
              <w:jc w:val="left"/>
            </w:pPr>
            <w:r>
              <w:rPr>
                <w:rFonts w:ascii="Times New Roman" w:hAnsi="Times New Roman"/>
                <w:color w:val="282828"/>
                <w:sz w:val="20"/>
              </w:rPr>
              <w:t>Ngày nhập hàng từ Kho tổng về shop.</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expiry_date</w:t>
            </w:r>
          </w:p>
        </w:tc>
        <w:tc>
          <w:tcPr>
            <w:tcW w:type="dxa" w:w="1728"/>
            <w:shd w:fill="FFFFFF"/>
            <w:tcMar>
              <w:top w:w="100" w:type="dxa"/>
              <w:bottom w:w="100" w:type="dxa"/>
              <w:left w:w="120" w:type="dxa"/>
              <w:right w:w="120" w:type="dxa"/>
            </w:tcMar>
          </w:tcPr>
          <w:p>
            <w:pPr>
              <w:jc w:val="center"/>
            </w:pPr>
            <w:r>
              <w:rPr>
                <w:rFonts w:ascii="Times New Roman" w:hAnsi="Times New Roman"/>
                <w:color w:val="282828"/>
                <w:sz w:val="20"/>
              </w:rPr>
              <w:t>DATE</w:t>
            </w:r>
          </w:p>
        </w:tc>
        <w:tc>
          <w:tcPr>
            <w:tcW w:type="dxa" w:w="1440"/>
            <w:shd w:fill="FFFFFF"/>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FFFFF"/>
            <w:tcMar>
              <w:top w:w="100" w:type="dxa"/>
              <w:bottom w:w="100" w:type="dxa"/>
              <w:left w:w="120" w:type="dxa"/>
              <w:right w:w="120" w:type="dxa"/>
            </w:tcMar>
          </w:tcPr>
          <w:p>
            <w:pPr>
              <w:jc w:val="left"/>
            </w:pPr>
            <w:r>
              <w:rPr>
                <w:rFonts w:ascii="Times New Roman" w:hAnsi="Times New Roman"/>
                <w:color w:val="282828"/>
                <w:sz w:val="20"/>
              </w:rPr>
              <w:t>Hạn sử dụng của lô (Cột quan trọng nhất).</w:t>
            </w:r>
          </w:p>
        </w:tc>
      </w:tr>
      <w:tr>
        <w:tc>
          <w:tcPr>
            <w:tcW w:type="dxa" w:w="2160"/>
            <w:shd w:fill="F2F5F8"/>
            <w:tcMar>
              <w:top w:w="100" w:type="dxa"/>
              <w:bottom w:w="100" w:type="dxa"/>
              <w:left w:w="120" w:type="dxa"/>
              <w:right w:w="120" w:type="dxa"/>
            </w:tcMar>
          </w:tcPr>
          <w:p>
            <w:pPr>
              <w:jc w:val="center"/>
            </w:pPr>
            <w:r>
              <w:rPr>
                <w:rFonts w:ascii="Times New Roman" w:hAnsi="Times New Roman"/>
                <w:color w:val="282828"/>
                <w:sz w:val="20"/>
              </w:rPr>
              <w:t>quantity</w:t>
            </w:r>
          </w:p>
        </w:tc>
        <w:tc>
          <w:tcPr>
            <w:tcW w:type="dxa" w:w="1728"/>
            <w:shd w:fill="F2F5F8"/>
            <w:tcMar>
              <w:top w:w="100" w:type="dxa"/>
              <w:bottom w:w="100" w:type="dxa"/>
              <w:left w:w="120" w:type="dxa"/>
              <w:right w:w="120" w:type="dxa"/>
            </w:tcMar>
          </w:tcPr>
          <w:p>
            <w:pPr>
              <w:jc w:val="center"/>
            </w:pPr>
            <w:r>
              <w:rPr>
                <w:rFonts w:ascii="Times New Roman" w:hAnsi="Times New Roman"/>
                <w:color w:val="282828"/>
                <w:sz w:val="20"/>
              </w:rPr>
              <w:t>INT</w:t>
            </w:r>
          </w:p>
        </w:tc>
        <w:tc>
          <w:tcPr>
            <w:tcW w:type="dxa" w:w="1440"/>
            <w:shd w:fill="F2F5F8"/>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2F5F8"/>
            <w:tcMar>
              <w:top w:w="100" w:type="dxa"/>
              <w:bottom w:w="100" w:type="dxa"/>
              <w:left w:w="120" w:type="dxa"/>
              <w:right w:w="120" w:type="dxa"/>
            </w:tcMar>
          </w:tcPr>
          <w:p>
            <w:pPr>
              <w:jc w:val="left"/>
            </w:pPr>
            <w:r>
              <w:rPr>
                <w:rFonts w:ascii="Times New Roman" w:hAnsi="Times New Roman"/>
                <w:color w:val="282828"/>
                <w:sz w:val="20"/>
              </w:rPr>
              <w:t>Số lượng tồn kho hiện tại của lô trên kệ.</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status</w:t>
            </w:r>
          </w:p>
        </w:tc>
        <w:tc>
          <w:tcPr>
            <w:tcW w:type="dxa" w:w="1728"/>
            <w:shd w:fill="FFFFFF"/>
            <w:tcMar>
              <w:top w:w="100" w:type="dxa"/>
              <w:bottom w:w="100" w:type="dxa"/>
              <w:left w:w="120" w:type="dxa"/>
              <w:right w:w="120" w:type="dxa"/>
            </w:tcMar>
          </w:tcPr>
          <w:p>
            <w:pPr>
              <w:jc w:val="left"/>
            </w:pPr>
            <w:r>
              <w:rPr>
                <w:rFonts w:ascii="Times New Roman" w:hAnsi="Times New Roman"/>
                <w:color w:val="282828"/>
                <w:sz w:val="20"/>
              </w:rPr>
              <w:t>VARCHAR(20)</w:t>
            </w:r>
          </w:p>
        </w:tc>
        <w:tc>
          <w:tcPr>
            <w:tcW w:type="dxa" w:w="1440"/>
            <w:shd w:fill="FFFFFF"/>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FFFFF"/>
            <w:tcMar>
              <w:top w:w="100" w:type="dxa"/>
              <w:bottom w:w="100" w:type="dxa"/>
              <w:left w:w="120" w:type="dxa"/>
              <w:right w:w="120" w:type="dxa"/>
            </w:tcMar>
          </w:tcPr>
          <w:p>
            <w:pPr>
              <w:jc w:val="left"/>
            </w:pPr>
            <w:r>
              <w:rPr>
                <w:rFonts w:ascii="Times New Roman" w:hAnsi="Times New Roman"/>
                <w:color w:val="282828"/>
                <w:sz w:val="20"/>
              </w:rPr>
              <w:t>Trạng thái: 'ACTIVE', 'WARNING', 'EXPIRED', 'DISPOSED'.</w:t>
            </w:r>
          </w:p>
        </w:tc>
      </w:tr>
    </w:tbl>
    <w:p>
      <w:pPr>
        <w:spacing w:after="80"/>
      </w:pPr>
    </w:p>
    <w:p>
      <w:pPr>
        <w:spacing w:after="80" w:line="276" w:lineRule="auto"/>
      </w:pPr>
      <w:r>
        <w:rPr>
          <w:rFonts w:ascii="Times New Roman" w:hAnsi="Times New Roman"/>
          <w:color w:val="282828"/>
          <w:sz w:val="22"/>
        </w:rPr>
        <w:t>Bảng 4: sales_history (Lịch sử bán hàng kèm biến ngoại cảnh)</w:t>
      </w:r>
    </w:p>
    <w:tbl>
      <w:tblPr>
        <w:tblW w:type="auto" w:w="0"/>
        <w:tblLayout w:type="fixed"/>
        <w:tblLook w:firstColumn="1" w:firstRow="1" w:lastColumn="0" w:lastRow="0" w:noHBand="0" w:noVBand="1" w:val="04A0"/>
        <w:jc w:val="center"/>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415"/>
        <w:gridCol w:w="2415"/>
        <w:gridCol w:w="2415"/>
        <w:gridCol w:w="2415"/>
      </w:tblGrid>
      <w:tr>
        <w:tc>
          <w:tcPr>
            <w:tcW w:type="dxa" w:w="2160"/>
            <w:shd w:fill="1F497D"/>
            <w:tcMar>
              <w:top w:w="140" w:type="dxa"/>
              <w:bottom w:w="140" w:type="dxa"/>
              <w:left w:w="140" w:type="dxa"/>
              <w:right w:w="140" w:type="dxa"/>
            </w:tcMar>
          </w:tcPr>
          <w:p>
            <w:pPr>
              <w:jc w:val="center"/>
            </w:pPr>
            <w:r>
              <w:rPr>
                <w:rFonts w:ascii="Times New Roman" w:hAnsi="Times New Roman"/>
                <w:b/>
                <w:color w:val="FFFFFF"/>
                <w:sz w:val="21"/>
              </w:rPr>
              <w:t>Tên Cột</w:t>
            </w:r>
          </w:p>
        </w:tc>
        <w:tc>
          <w:tcPr>
            <w:tcW w:type="dxa" w:w="1728"/>
            <w:shd w:fill="1F497D"/>
            <w:tcMar>
              <w:top w:w="140" w:type="dxa"/>
              <w:bottom w:w="140" w:type="dxa"/>
              <w:left w:w="140" w:type="dxa"/>
              <w:right w:w="140" w:type="dxa"/>
            </w:tcMar>
          </w:tcPr>
          <w:p>
            <w:pPr>
              <w:jc w:val="center"/>
            </w:pPr>
            <w:r>
              <w:rPr>
                <w:rFonts w:ascii="Times New Roman" w:hAnsi="Times New Roman"/>
                <w:b/>
                <w:color w:val="FFFFFF"/>
                <w:sz w:val="21"/>
              </w:rPr>
              <w:t>Kiểu Dữ Liệu</w:t>
            </w:r>
          </w:p>
        </w:tc>
        <w:tc>
          <w:tcPr>
            <w:tcW w:type="dxa" w:w="1440"/>
            <w:shd w:fill="1F497D"/>
            <w:tcMar>
              <w:top w:w="140" w:type="dxa"/>
              <w:bottom w:w="140" w:type="dxa"/>
              <w:left w:w="140" w:type="dxa"/>
              <w:right w:w="140" w:type="dxa"/>
            </w:tcMar>
          </w:tcPr>
          <w:p>
            <w:pPr>
              <w:jc w:val="center"/>
            </w:pPr>
            <w:r>
              <w:rPr>
                <w:rFonts w:ascii="Times New Roman" w:hAnsi="Times New Roman"/>
                <w:b/>
                <w:color w:val="FFFFFF"/>
                <w:sz w:val="21"/>
              </w:rPr>
              <w:t>Khóa</w:t>
            </w:r>
          </w:p>
        </w:tc>
        <w:tc>
          <w:tcPr>
            <w:tcW w:type="dxa" w:w="4032"/>
            <w:shd w:fill="1F497D"/>
            <w:tcMar>
              <w:top w:w="140" w:type="dxa"/>
              <w:bottom w:w="140" w:type="dxa"/>
              <w:left w:w="140" w:type="dxa"/>
              <w:right w:w="140" w:type="dxa"/>
            </w:tcMar>
          </w:tcPr>
          <w:p>
            <w:pPr>
              <w:jc w:val="center"/>
            </w:pPr>
            <w:r>
              <w:rPr>
                <w:rFonts w:ascii="Times New Roman" w:hAnsi="Times New Roman"/>
                <w:b/>
                <w:color w:val="FFFFFF"/>
                <w:sz w:val="21"/>
              </w:rPr>
              <w:t>Mô Tả</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id</w:t>
            </w:r>
          </w:p>
        </w:tc>
        <w:tc>
          <w:tcPr>
            <w:tcW w:type="dxa" w:w="1728"/>
            <w:shd w:fill="FFFFFF"/>
            <w:tcMar>
              <w:top w:w="100" w:type="dxa"/>
              <w:bottom w:w="100" w:type="dxa"/>
              <w:left w:w="120" w:type="dxa"/>
              <w:right w:w="120" w:type="dxa"/>
            </w:tcMar>
          </w:tcPr>
          <w:p>
            <w:pPr>
              <w:jc w:val="center"/>
            </w:pPr>
            <w:r>
              <w:rPr>
                <w:rFonts w:ascii="Times New Roman" w:hAnsi="Times New Roman"/>
                <w:color w:val="282828"/>
                <w:sz w:val="20"/>
              </w:rPr>
              <w:t>INT</w:t>
            </w:r>
          </w:p>
        </w:tc>
        <w:tc>
          <w:tcPr>
            <w:tcW w:type="dxa" w:w="1440"/>
            <w:shd w:fill="FFFFFF"/>
            <w:tcMar>
              <w:top w:w="100" w:type="dxa"/>
              <w:bottom w:w="100" w:type="dxa"/>
              <w:left w:w="120" w:type="dxa"/>
              <w:right w:w="120" w:type="dxa"/>
            </w:tcMar>
          </w:tcPr>
          <w:p>
            <w:pPr>
              <w:jc w:val="center"/>
            </w:pPr>
            <w:r>
              <w:rPr>
                <w:rFonts w:ascii="Times New Roman" w:hAnsi="Times New Roman"/>
                <w:color w:val="282828"/>
                <w:sz w:val="20"/>
              </w:rPr>
              <w:t>PK</w:t>
            </w:r>
          </w:p>
        </w:tc>
        <w:tc>
          <w:tcPr>
            <w:tcW w:type="dxa" w:w="4032"/>
            <w:shd w:fill="FFFFFF"/>
            <w:tcMar>
              <w:top w:w="100" w:type="dxa"/>
              <w:bottom w:w="100" w:type="dxa"/>
              <w:left w:w="120" w:type="dxa"/>
              <w:right w:w="120" w:type="dxa"/>
            </w:tcMar>
          </w:tcPr>
          <w:p>
            <w:pPr>
              <w:jc w:val="left"/>
            </w:pPr>
            <w:r>
              <w:rPr>
                <w:rFonts w:ascii="Times New Roman" w:hAnsi="Times New Roman"/>
                <w:color w:val="282828"/>
                <w:sz w:val="20"/>
              </w:rPr>
              <w:t>Mã giao dịch bán.</w:t>
            </w:r>
          </w:p>
        </w:tc>
      </w:tr>
      <w:tr>
        <w:tc>
          <w:tcPr>
            <w:tcW w:type="dxa" w:w="2160"/>
            <w:shd w:fill="F2F5F8"/>
            <w:tcMar>
              <w:top w:w="100" w:type="dxa"/>
              <w:bottom w:w="100" w:type="dxa"/>
              <w:left w:w="120" w:type="dxa"/>
              <w:right w:w="120" w:type="dxa"/>
            </w:tcMar>
          </w:tcPr>
          <w:p>
            <w:pPr>
              <w:jc w:val="center"/>
            </w:pPr>
            <w:r>
              <w:rPr>
                <w:rFonts w:ascii="Times New Roman" w:hAnsi="Times New Roman"/>
                <w:color w:val="282828"/>
                <w:sz w:val="20"/>
              </w:rPr>
              <w:t>product_id</w:t>
            </w:r>
          </w:p>
        </w:tc>
        <w:tc>
          <w:tcPr>
            <w:tcW w:type="dxa" w:w="1728"/>
            <w:shd w:fill="F2F5F8"/>
            <w:tcMar>
              <w:top w:w="100" w:type="dxa"/>
              <w:bottom w:w="100" w:type="dxa"/>
              <w:left w:w="120" w:type="dxa"/>
              <w:right w:w="120" w:type="dxa"/>
            </w:tcMar>
          </w:tcPr>
          <w:p>
            <w:pPr>
              <w:jc w:val="center"/>
            </w:pPr>
            <w:r>
              <w:rPr>
                <w:rFonts w:ascii="Times New Roman" w:hAnsi="Times New Roman"/>
                <w:color w:val="282828"/>
                <w:sz w:val="20"/>
              </w:rPr>
              <w:t>INT</w:t>
            </w:r>
          </w:p>
        </w:tc>
        <w:tc>
          <w:tcPr>
            <w:tcW w:type="dxa" w:w="1440"/>
            <w:shd w:fill="F2F5F8"/>
            <w:tcMar>
              <w:top w:w="100" w:type="dxa"/>
              <w:bottom w:w="100" w:type="dxa"/>
              <w:left w:w="120" w:type="dxa"/>
              <w:right w:w="120" w:type="dxa"/>
            </w:tcMar>
          </w:tcPr>
          <w:p>
            <w:pPr>
              <w:jc w:val="center"/>
            </w:pPr>
            <w:r>
              <w:rPr>
                <w:rFonts w:ascii="Times New Roman" w:hAnsi="Times New Roman"/>
                <w:color w:val="282828"/>
                <w:sz w:val="20"/>
              </w:rPr>
              <w:t>FK</w:t>
            </w:r>
          </w:p>
        </w:tc>
        <w:tc>
          <w:tcPr>
            <w:tcW w:type="dxa" w:w="4032"/>
            <w:shd w:fill="F2F5F8"/>
            <w:tcMar>
              <w:top w:w="100" w:type="dxa"/>
              <w:bottom w:w="100" w:type="dxa"/>
              <w:left w:w="120" w:type="dxa"/>
              <w:right w:w="120" w:type="dxa"/>
            </w:tcMar>
          </w:tcPr>
          <w:p>
            <w:pPr>
              <w:jc w:val="left"/>
            </w:pPr>
            <w:r>
              <w:rPr>
                <w:rFonts w:ascii="Times New Roman" w:hAnsi="Times New Roman"/>
                <w:color w:val="282828"/>
                <w:sz w:val="20"/>
              </w:rPr>
              <w:t>Sản phẩm được bán.</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sale_date</w:t>
            </w:r>
          </w:p>
        </w:tc>
        <w:tc>
          <w:tcPr>
            <w:tcW w:type="dxa" w:w="1728"/>
            <w:shd w:fill="FFFFFF"/>
            <w:tcMar>
              <w:top w:w="100" w:type="dxa"/>
              <w:bottom w:w="100" w:type="dxa"/>
              <w:left w:w="120" w:type="dxa"/>
              <w:right w:w="120" w:type="dxa"/>
            </w:tcMar>
          </w:tcPr>
          <w:p>
            <w:pPr>
              <w:jc w:val="center"/>
            </w:pPr>
            <w:r>
              <w:rPr>
                <w:rFonts w:ascii="Times New Roman" w:hAnsi="Times New Roman"/>
                <w:color w:val="282828"/>
                <w:sz w:val="20"/>
              </w:rPr>
              <w:t>DATE</w:t>
            </w:r>
          </w:p>
        </w:tc>
        <w:tc>
          <w:tcPr>
            <w:tcW w:type="dxa" w:w="1440"/>
            <w:shd w:fill="FFFFFF"/>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FFFFF"/>
            <w:tcMar>
              <w:top w:w="100" w:type="dxa"/>
              <w:bottom w:w="100" w:type="dxa"/>
              <w:left w:w="120" w:type="dxa"/>
              <w:right w:w="120" w:type="dxa"/>
            </w:tcMar>
          </w:tcPr>
          <w:p>
            <w:pPr>
              <w:jc w:val="left"/>
            </w:pPr>
            <w:r>
              <w:rPr>
                <w:rFonts w:ascii="Times New Roman" w:hAnsi="Times New Roman"/>
                <w:color w:val="282828"/>
                <w:sz w:val="20"/>
              </w:rPr>
              <w:t>Ngày phát sinh giao dịch bán.</w:t>
            </w:r>
          </w:p>
        </w:tc>
      </w:tr>
      <w:tr>
        <w:tc>
          <w:tcPr>
            <w:tcW w:type="dxa" w:w="2160"/>
            <w:shd w:fill="F2F5F8"/>
            <w:tcMar>
              <w:top w:w="100" w:type="dxa"/>
              <w:bottom w:w="100" w:type="dxa"/>
              <w:left w:w="120" w:type="dxa"/>
              <w:right w:w="120" w:type="dxa"/>
            </w:tcMar>
          </w:tcPr>
          <w:p>
            <w:pPr>
              <w:jc w:val="center"/>
            </w:pPr>
            <w:r>
              <w:rPr>
                <w:rFonts w:ascii="Times New Roman" w:hAnsi="Times New Roman"/>
                <w:color w:val="282828"/>
                <w:sz w:val="20"/>
              </w:rPr>
              <w:t>quantity_sold</w:t>
            </w:r>
          </w:p>
        </w:tc>
        <w:tc>
          <w:tcPr>
            <w:tcW w:type="dxa" w:w="1728"/>
            <w:shd w:fill="F2F5F8"/>
            <w:tcMar>
              <w:top w:w="100" w:type="dxa"/>
              <w:bottom w:w="100" w:type="dxa"/>
              <w:left w:w="120" w:type="dxa"/>
              <w:right w:w="120" w:type="dxa"/>
            </w:tcMar>
          </w:tcPr>
          <w:p>
            <w:pPr>
              <w:jc w:val="center"/>
            </w:pPr>
            <w:r>
              <w:rPr>
                <w:rFonts w:ascii="Times New Roman" w:hAnsi="Times New Roman"/>
                <w:color w:val="282828"/>
                <w:sz w:val="20"/>
              </w:rPr>
              <w:t>INT</w:t>
            </w:r>
          </w:p>
        </w:tc>
        <w:tc>
          <w:tcPr>
            <w:tcW w:type="dxa" w:w="1440"/>
            <w:shd w:fill="F2F5F8"/>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2F5F8"/>
            <w:tcMar>
              <w:top w:w="100" w:type="dxa"/>
              <w:bottom w:w="100" w:type="dxa"/>
              <w:left w:w="120" w:type="dxa"/>
              <w:right w:w="120" w:type="dxa"/>
            </w:tcMar>
          </w:tcPr>
          <w:p>
            <w:pPr>
              <w:jc w:val="left"/>
            </w:pPr>
            <w:r>
              <w:rPr>
                <w:rFonts w:ascii="Times New Roman" w:hAnsi="Times New Roman"/>
                <w:color w:val="282828"/>
                <w:sz w:val="20"/>
              </w:rPr>
              <w:t>Số lượng sản phẩm bán ra.</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weather</w:t>
            </w:r>
          </w:p>
        </w:tc>
        <w:tc>
          <w:tcPr>
            <w:tcW w:type="dxa" w:w="1728"/>
            <w:shd w:fill="FFFFFF"/>
            <w:tcMar>
              <w:top w:w="100" w:type="dxa"/>
              <w:bottom w:w="100" w:type="dxa"/>
              <w:left w:w="120" w:type="dxa"/>
              <w:right w:w="120" w:type="dxa"/>
            </w:tcMar>
          </w:tcPr>
          <w:p>
            <w:pPr>
              <w:jc w:val="left"/>
            </w:pPr>
            <w:r>
              <w:rPr>
                <w:rFonts w:ascii="Times New Roman" w:hAnsi="Times New Roman"/>
                <w:color w:val="282828"/>
                <w:sz w:val="20"/>
              </w:rPr>
              <w:t>VARCHAR(30)</w:t>
            </w:r>
          </w:p>
        </w:tc>
        <w:tc>
          <w:tcPr>
            <w:tcW w:type="dxa" w:w="1440"/>
            <w:shd w:fill="FFFFFF"/>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FFFFF"/>
            <w:tcMar>
              <w:top w:w="100" w:type="dxa"/>
              <w:bottom w:w="100" w:type="dxa"/>
              <w:left w:w="120" w:type="dxa"/>
              <w:right w:w="120" w:type="dxa"/>
            </w:tcMar>
          </w:tcPr>
          <w:p>
            <w:pPr>
              <w:jc w:val="left"/>
            </w:pPr>
            <w:r>
              <w:rPr>
                <w:rFonts w:ascii="Times New Roman" w:hAnsi="Times New Roman"/>
                <w:color w:val="282828"/>
                <w:sz w:val="20"/>
              </w:rPr>
              <w:t>Thời tiết ghi nhận: 'SUNNY', 'RAINY', 'NORMAL'.</w:t>
            </w:r>
          </w:p>
        </w:tc>
      </w:tr>
      <w:tr>
        <w:tc>
          <w:tcPr>
            <w:tcW w:type="dxa" w:w="2160"/>
            <w:shd w:fill="F2F5F8"/>
            <w:tcMar>
              <w:top w:w="100" w:type="dxa"/>
              <w:bottom w:w="100" w:type="dxa"/>
              <w:left w:w="120" w:type="dxa"/>
              <w:right w:w="120" w:type="dxa"/>
            </w:tcMar>
          </w:tcPr>
          <w:p>
            <w:pPr>
              <w:jc w:val="center"/>
            </w:pPr>
            <w:r>
              <w:rPr>
                <w:rFonts w:ascii="Times New Roman" w:hAnsi="Times New Roman"/>
                <w:color w:val="282828"/>
                <w:sz w:val="20"/>
              </w:rPr>
              <w:t>is_holiday</w:t>
            </w:r>
          </w:p>
        </w:tc>
        <w:tc>
          <w:tcPr>
            <w:tcW w:type="dxa" w:w="1728"/>
            <w:shd w:fill="F2F5F8"/>
            <w:tcMar>
              <w:top w:w="100" w:type="dxa"/>
              <w:bottom w:w="100" w:type="dxa"/>
              <w:left w:w="120" w:type="dxa"/>
              <w:right w:w="120" w:type="dxa"/>
            </w:tcMar>
          </w:tcPr>
          <w:p>
            <w:pPr>
              <w:jc w:val="center"/>
            </w:pPr>
            <w:r>
              <w:rPr>
                <w:rFonts w:ascii="Times New Roman" w:hAnsi="Times New Roman"/>
                <w:color w:val="282828"/>
                <w:sz w:val="20"/>
              </w:rPr>
              <w:t>BOOLEAN</w:t>
            </w:r>
          </w:p>
        </w:tc>
        <w:tc>
          <w:tcPr>
            <w:tcW w:type="dxa" w:w="1440"/>
            <w:shd w:fill="F2F5F8"/>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2F5F8"/>
            <w:tcMar>
              <w:top w:w="100" w:type="dxa"/>
              <w:bottom w:w="100" w:type="dxa"/>
              <w:left w:w="120" w:type="dxa"/>
              <w:right w:w="120" w:type="dxa"/>
            </w:tcMar>
          </w:tcPr>
          <w:p>
            <w:pPr>
              <w:jc w:val="left"/>
            </w:pPr>
            <w:r>
              <w:rPr>
                <w:rFonts w:ascii="Times New Roman" w:hAnsi="Times New Roman"/>
                <w:color w:val="282828"/>
                <w:sz w:val="20"/>
              </w:rPr>
              <w:t>Đánh dấu ngày Lễ hoặc Cuối tuần (True/False).</w:t>
            </w:r>
          </w:p>
        </w:tc>
      </w:tr>
    </w:tbl>
    <w:p>
      <w:pPr>
        <w:spacing w:after="80"/>
      </w:pPr>
    </w:p>
    <w:p>
      <w:pPr>
        <w:spacing w:after="80" w:line="276" w:lineRule="auto"/>
      </w:pPr>
      <w:r>
        <w:rPr>
          <w:rFonts w:ascii="Times New Roman" w:hAnsi="Times New Roman"/>
          <w:color w:val="282828"/>
          <w:sz w:val="22"/>
        </w:rPr>
        <w:t>Bảng 5: spoilage_records (Nhật ký hàng tiêu hủy - Đo lường lãng phí)</w:t>
      </w:r>
    </w:p>
    <w:tbl>
      <w:tblPr>
        <w:tblW w:type="auto" w:w="0"/>
        <w:tblLayout w:type="fixed"/>
        <w:tblLook w:firstColumn="1" w:firstRow="1" w:lastColumn="0" w:lastRow="0" w:noHBand="0" w:noVBand="1" w:val="04A0"/>
        <w:jc w:val="center"/>
        <w:tblBorders>
          <w:top w:val="single" w:sz="4" w:space="0" w:color="D3D3D3"/>
          <w:bottom w:val="single" w:sz="4" w:space="0" w:color="D3D3D3"/>
          <w:left w:val="single" w:sz="4" w:space="0" w:color="D3D3D3"/>
          <w:right w:val="single" w:sz="4" w:space="0" w:color="D3D3D3"/>
          <w:insideH w:val="single" w:sz="4" w:space="0" w:color="D3D3D3"/>
          <w:insideV w:val="single" w:sz="4" w:space="0" w:color="D3D3D3"/>
        </w:tblBorders>
      </w:tblPr>
      <w:tblGrid>
        <w:gridCol w:w="2415"/>
        <w:gridCol w:w="2415"/>
        <w:gridCol w:w="2415"/>
        <w:gridCol w:w="2415"/>
      </w:tblGrid>
      <w:tr>
        <w:tc>
          <w:tcPr>
            <w:tcW w:type="dxa" w:w="2160"/>
            <w:shd w:fill="1F497D"/>
            <w:tcMar>
              <w:top w:w="140" w:type="dxa"/>
              <w:bottom w:w="140" w:type="dxa"/>
              <w:left w:w="140" w:type="dxa"/>
              <w:right w:w="140" w:type="dxa"/>
            </w:tcMar>
          </w:tcPr>
          <w:p>
            <w:pPr>
              <w:jc w:val="center"/>
            </w:pPr>
            <w:r>
              <w:rPr>
                <w:rFonts w:ascii="Times New Roman" w:hAnsi="Times New Roman"/>
                <w:b/>
                <w:color w:val="FFFFFF"/>
                <w:sz w:val="21"/>
              </w:rPr>
              <w:t>Tên Cột</w:t>
            </w:r>
          </w:p>
        </w:tc>
        <w:tc>
          <w:tcPr>
            <w:tcW w:type="dxa" w:w="1728"/>
            <w:shd w:fill="1F497D"/>
            <w:tcMar>
              <w:top w:w="140" w:type="dxa"/>
              <w:bottom w:w="140" w:type="dxa"/>
              <w:left w:w="140" w:type="dxa"/>
              <w:right w:w="140" w:type="dxa"/>
            </w:tcMar>
          </w:tcPr>
          <w:p>
            <w:pPr>
              <w:jc w:val="center"/>
            </w:pPr>
            <w:r>
              <w:rPr>
                <w:rFonts w:ascii="Times New Roman" w:hAnsi="Times New Roman"/>
                <w:b/>
                <w:color w:val="FFFFFF"/>
                <w:sz w:val="21"/>
              </w:rPr>
              <w:t>Kiểu Dữ Liệu</w:t>
            </w:r>
          </w:p>
        </w:tc>
        <w:tc>
          <w:tcPr>
            <w:tcW w:type="dxa" w:w="1440"/>
            <w:shd w:fill="1F497D"/>
            <w:tcMar>
              <w:top w:w="140" w:type="dxa"/>
              <w:bottom w:w="140" w:type="dxa"/>
              <w:left w:w="140" w:type="dxa"/>
              <w:right w:w="140" w:type="dxa"/>
            </w:tcMar>
          </w:tcPr>
          <w:p>
            <w:pPr>
              <w:jc w:val="center"/>
            </w:pPr>
            <w:r>
              <w:rPr>
                <w:rFonts w:ascii="Times New Roman" w:hAnsi="Times New Roman"/>
                <w:b/>
                <w:color w:val="FFFFFF"/>
                <w:sz w:val="21"/>
              </w:rPr>
              <w:t>Khóa</w:t>
            </w:r>
          </w:p>
        </w:tc>
        <w:tc>
          <w:tcPr>
            <w:tcW w:type="dxa" w:w="4032"/>
            <w:shd w:fill="1F497D"/>
            <w:tcMar>
              <w:top w:w="140" w:type="dxa"/>
              <w:bottom w:w="140" w:type="dxa"/>
              <w:left w:w="140" w:type="dxa"/>
              <w:right w:w="140" w:type="dxa"/>
            </w:tcMar>
          </w:tcPr>
          <w:p>
            <w:pPr>
              <w:jc w:val="center"/>
            </w:pPr>
            <w:r>
              <w:rPr>
                <w:rFonts w:ascii="Times New Roman" w:hAnsi="Times New Roman"/>
                <w:b/>
                <w:color w:val="FFFFFF"/>
                <w:sz w:val="21"/>
              </w:rPr>
              <w:t>Mô Tả</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id</w:t>
            </w:r>
          </w:p>
        </w:tc>
        <w:tc>
          <w:tcPr>
            <w:tcW w:type="dxa" w:w="1728"/>
            <w:shd w:fill="FFFFFF"/>
            <w:tcMar>
              <w:top w:w="100" w:type="dxa"/>
              <w:bottom w:w="100" w:type="dxa"/>
              <w:left w:w="120" w:type="dxa"/>
              <w:right w:w="120" w:type="dxa"/>
            </w:tcMar>
          </w:tcPr>
          <w:p>
            <w:pPr>
              <w:jc w:val="center"/>
            </w:pPr>
            <w:r>
              <w:rPr>
                <w:rFonts w:ascii="Times New Roman" w:hAnsi="Times New Roman"/>
                <w:color w:val="282828"/>
                <w:sz w:val="20"/>
              </w:rPr>
              <w:t>INT</w:t>
            </w:r>
          </w:p>
        </w:tc>
        <w:tc>
          <w:tcPr>
            <w:tcW w:type="dxa" w:w="1440"/>
            <w:shd w:fill="FFFFFF"/>
            <w:tcMar>
              <w:top w:w="100" w:type="dxa"/>
              <w:bottom w:w="100" w:type="dxa"/>
              <w:left w:w="120" w:type="dxa"/>
              <w:right w:w="120" w:type="dxa"/>
            </w:tcMar>
          </w:tcPr>
          <w:p>
            <w:pPr>
              <w:jc w:val="center"/>
            </w:pPr>
            <w:r>
              <w:rPr>
                <w:rFonts w:ascii="Times New Roman" w:hAnsi="Times New Roman"/>
                <w:color w:val="282828"/>
                <w:sz w:val="20"/>
              </w:rPr>
              <w:t>PK</w:t>
            </w:r>
          </w:p>
        </w:tc>
        <w:tc>
          <w:tcPr>
            <w:tcW w:type="dxa" w:w="4032"/>
            <w:shd w:fill="FFFFFF"/>
            <w:tcMar>
              <w:top w:w="100" w:type="dxa"/>
              <w:bottom w:w="100" w:type="dxa"/>
              <w:left w:w="120" w:type="dxa"/>
              <w:right w:w="120" w:type="dxa"/>
            </w:tcMar>
          </w:tcPr>
          <w:p>
            <w:pPr>
              <w:jc w:val="left"/>
            </w:pPr>
            <w:r>
              <w:rPr>
                <w:rFonts w:ascii="Times New Roman" w:hAnsi="Times New Roman"/>
                <w:color w:val="282828"/>
                <w:sz w:val="20"/>
              </w:rPr>
              <w:t>Mã biên bản tiêu hủy.</w:t>
            </w:r>
          </w:p>
        </w:tc>
      </w:tr>
      <w:tr>
        <w:tc>
          <w:tcPr>
            <w:tcW w:type="dxa" w:w="2160"/>
            <w:shd w:fill="F2F5F8"/>
            <w:tcMar>
              <w:top w:w="100" w:type="dxa"/>
              <w:bottom w:w="100" w:type="dxa"/>
              <w:left w:w="120" w:type="dxa"/>
              <w:right w:w="120" w:type="dxa"/>
            </w:tcMar>
          </w:tcPr>
          <w:p>
            <w:pPr>
              <w:jc w:val="center"/>
            </w:pPr>
            <w:r>
              <w:rPr>
                <w:rFonts w:ascii="Times New Roman" w:hAnsi="Times New Roman"/>
                <w:color w:val="282828"/>
                <w:sz w:val="20"/>
              </w:rPr>
              <w:t>batch_id</w:t>
            </w:r>
          </w:p>
        </w:tc>
        <w:tc>
          <w:tcPr>
            <w:tcW w:type="dxa" w:w="1728"/>
            <w:shd w:fill="F2F5F8"/>
            <w:tcMar>
              <w:top w:w="100" w:type="dxa"/>
              <w:bottom w:w="100" w:type="dxa"/>
              <w:left w:w="120" w:type="dxa"/>
              <w:right w:w="120" w:type="dxa"/>
            </w:tcMar>
          </w:tcPr>
          <w:p>
            <w:pPr>
              <w:jc w:val="center"/>
            </w:pPr>
            <w:r>
              <w:rPr>
                <w:rFonts w:ascii="Times New Roman" w:hAnsi="Times New Roman"/>
                <w:color w:val="282828"/>
                <w:sz w:val="20"/>
              </w:rPr>
              <w:t>INT</w:t>
            </w:r>
          </w:p>
        </w:tc>
        <w:tc>
          <w:tcPr>
            <w:tcW w:type="dxa" w:w="1440"/>
            <w:shd w:fill="F2F5F8"/>
            <w:tcMar>
              <w:top w:w="100" w:type="dxa"/>
              <w:bottom w:w="100" w:type="dxa"/>
              <w:left w:w="120" w:type="dxa"/>
              <w:right w:w="120" w:type="dxa"/>
            </w:tcMar>
          </w:tcPr>
          <w:p>
            <w:pPr>
              <w:jc w:val="center"/>
            </w:pPr>
            <w:r>
              <w:rPr>
                <w:rFonts w:ascii="Times New Roman" w:hAnsi="Times New Roman"/>
                <w:color w:val="282828"/>
                <w:sz w:val="20"/>
              </w:rPr>
              <w:t>FK</w:t>
            </w:r>
          </w:p>
        </w:tc>
        <w:tc>
          <w:tcPr>
            <w:tcW w:type="dxa" w:w="4032"/>
            <w:shd w:fill="F2F5F8"/>
            <w:tcMar>
              <w:top w:w="100" w:type="dxa"/>
              <w:bottom w:w="100" w:type="dxa"/>
              <w:left w:w="120" w:type="dxa"/>
              <w:right w:w="120" w:type="dxa"/>
            </w:tcMar>
          </w:tcPr>
          <w:p>
            <w:pPr>
              <w:jc w:val="left"/>
            </w:pPr>
            <w:r>
              <w:rPr>
                <w:rFonts w:ascii="Times New Roman" w:hAnsi="Times New Roman"/>
                <w:color w:val="282828"/>
                <w:sz w:val="20"/>
              </w:rPr>
              <w:t>Lô hàng bị tiêu hủy.</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disposed_date</w:t>
            </w:r>
          </w:p>
        </w:tc>
        <w:tc>
          <w:tcPr>
            <w:tcW w:type="dxa" w:w="1728"/>
            <w:shd w:fill="FFFFFF"/>
            <w:tcMar>
              <w:top w:w="100" w:type="dxa"/>
              <w:bottom w:w="100" w:type="dxa"/>
              <w:left w:w="120" w:type="dxa"/>
              <w:right w:w="120" w:type="dxa"/>
            </w:tcMar>
          </w:tcPr>
          <w:p>
            <w:pPr>
              <w:jc w:val="center"/>
            </w:pPr>
            <w:r>
              <w:rPr>
                <w:rFonts w:ascii="Times New Roman" w:hAnsi="Times New Roman"/>
                <w:color w:val="282828"/>
                <w:sz w:val="20"/>
              </w:rPr>
              <w:t>DATE</w:t>
            </w:r>
          </w:p>
        </w:tc>
        <w:tc>
          <w:tcPr>
            <w:tcW w:type="dxa" w:w="1440"/>
            <w:shd w:fill="FFFFFF"/>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FFFFF"/>
            <w:tcMar>
              <w:top w:w="100" w:type="dxa"/>
              <w:bottom w:w="100" w:type="dxa"/>
              <w:left w:w="120" w:type="dxa"/>
              <w:right w:w="120" w:type="dxa"/>
            </w:tcMar>
          </w:tcPr>
          <w:p>
            <w:pPr>
              <w:jc w:val="left"/>
            </w:pPr>
            <w:r>
              <w:rPr>
                <w:rFonts w:ascii="Times New Roman" w:hAnsi="Times New Roman"/>
                <w:color w:val="282828"/>
                <w:sz w:val="20"/>
              </w:rPr>
              <w:t>Ngày thực hiện tiêu hủy.</w:t>
            </w:r>
          </w:p>
        </w:tc>
      </w:tr>
      <w:tr>
        <w:tc>
          <w:tcPr>
            <w:tcW w:type="dxa" w:w="2160"/>
            <w:shd w:fill="F2F5F8"/>
            <w:tcMar>
              <w:top w:w="100" w:type="dxa"/>
              <w:bottom w:w="100" w:type="dxa"/>
              <w:left w:w="120" w:type="dxa"/>
              <w:right w:w="120" w:type="dxa"/>
            </w:tcMar>
          </w:tcPr>
          <w:p>
            <w:pPr>
              <w:jc w:val="center"/>
            </w:pPr>
            <w:r>
              <w:rPr>
                <w:rFonts w:ascii="Times New Roman" w:hAnsi="Times New Roman"/>
                <w:color w:val="282828"/>
                <w:sz w:val="20"/>
              </w:rPr>
              <w:t>quantity</w:t>
            </w:r>
          </w:p>
        </w:tc>
        <w:tc>
          <w:tcPr>
            <w:tcW w:type="dxa" w:w="1728"/>
            <w:shd w:fill="F2F5F8"/>
            <w:tcMar>
              <w:top w:w="100" w:type="dxa"/>
              <w:bottom w:w="100" w:type="dxa"/>
              <w:left w:w="120" w:type="dxa"/>
              <w:right w:w="120" w:type="dxa"/>
            </w:tcMar>
          </w:tcPr>
          <w:p>
            <w:pPr>
              <w:jc w:val="center"/>
            </w:pPr>
            <w:r>
              <w:rPr>
                <w:rFonts w:ascii="Times New Roman" w:hAnsi="Times New Roman"/>
                <w:color w:val="282828"/>
                <w:sz w:val="20"/>
              </w:rPr>
              <w:t>INT</w:t>
            </w:r>
          </w:p>
        </w:tc>
        <w:tc>
          <w:tcPr>
            <w:tcW w:type="dxa" w:w="1440"/>
            <w:shd w:fill="F2F5F8"/>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2F5F8"/>
            <w:tcMar>
              <w:top w:w="100" w:type="dxa"/>
              <w:bottom w:w="100" w:type="dxa"/>
              <w:left w:w="120" w:type="dxa"/>
              <w:right w:w="120" w:type="dxa"/>
            </w:tcMar>
          </w:tcPr>
          <w:p>
            <w:pPr>
              <w:jc w:val="left"/>
            </w:pPr>
            <w:r>
              <w:rPr>
                <w:rFonts w:ascii="Times New Roman" w:hAnsi="Times New Roman"/>
                <w:color w:val="282828"/>
                <w:sz w:val="20"/>
              </w:rPr>
              <w:t>Số lượng sản phẩm bị vứt bỏ.</w:t>
            </w:r>
          </w:p>
        </w:tc>
      </w:tr>
      <w:tr>
        <w:tc>
          <w:tcPr>
            <w:tcW w:type="dxa" w:w="2160"/>
            <w:shd w:fill="FFFFFF"/>
            <w:tcMar>
              <w:top w:w="100" w:type="dxa"/>
              <w:bottom w:w="100" w:type="dxa"/>
              <w:left w:w="120" w:type="dxa"/>
              <w:right w:w="120" w:type="dxa"/>
            </w:tcMar>
          </w:tcPr>
          <w:p>
            <w:pPr>
              <w:jc w:val="center"/>
            </w:pPr>
            <w:r>
              <w:rPr>
                <w:rFonts w:ascii="Times New Roman" w:hAnsi="Times New Roman"/>
                <w:color w:val="282828"/>
                <w:sz w:val="20"/>
              </w:rPr>
              <w:t>cost_loss</w:t>
            </w:r>
          </w:p>
        </w:tc>
        <w:tc>
          <w:tcPr>
            <w:tcW w:type="dxa" w:w="1728"/>
            <w:shd w:fill="FFFFFF"/>
            <w:tcMar>
              <w:top w:w="100" w:type="dxa"/>
              <w:bottom w:w="100" w:type="dxa"/>
              <w:left w:w="120" w:type="dxa"/>
              <w:right w:w="120" w:type="dxa"/>
            </w:tcMar>
          </w:tcPr>
          <w:p>
            <w:pPr>
              <w:jc w:val="left"/>
            </w:pPr>
            <w:r>
              <w:rPr>
                <w:rFonts w:ascii="Times New Roman" w:hAnsi="Times New Roman"/>
                <w:color w:val="282828"/>
                <w:sz w:val="20"/>
              </w:rPr>
              <w:t>DECIMAL(12,2)</w:t>
            </w:r>
          </w:p>
        </w:tc>
        <w:tc>
          <w:tcPr>
            <w:tcW w:type="dxa" w:w="1440"/>
            <w:shd w:fill="FFFFFF"/>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FFFFF"/>
            <w:tcMar>
              <w:top w:w="100" w:type="dxa"/>
              <w:bottom w:w="100" w:type="dxa"/>
              <w:left w:w="120" w:type="dxa"/>
              <w:right w:w="120" w:type="dxa"/>
            </w:tcMar>
          </w:tcPr>
          <w:p>
            <w:pPr>
              <w:jc w:val="left"/>
            </w:pPr>
            <w:r>
              <w:rPr>
                <w:rFonts w:ascii="Times New Roman" w:hAnsi="Times New Roman"/>
                <w:color w:val="282828"/>
                <w:sz w:val="20"/>
              </w:rPr>
              <w:t>Số tiền thiệt hại tài chính do hàng hỏng (VNĐ).</w:t>
            </w:r>
          </w:p>
        </w:tc>
      </w:tr>
      <w:tr>
        <w:tc>
          <w:tcPr>
            <w:tcW w:type="dxa" w:w="2160"/>
            <w:shd w:fill="F2F5F8"/>
            <w:tcMar>
              <w:top w:w="100" w:type="dxa"/>
              <w:bottom w:w="100" w:type="dxa"/>
              <w:left w:w="120" w:type="dxa"/>
              <w:right w:w="120" w:type="dxa"/>
            </w:tcMar>
          </w:tcPr>
          <w:p>
            <w:pPr>
              <w:jc w:val="center"/>
            </w:pPr>
            <w:r>
              <w:rPr>
                <w:rFonts w:ascii="Times New Roman" w:hAnsi="Times New Roman"/>
                <w:color w:val="282828"/>
                <w:sz w:val="20"/>
              </w:rPr>
              <w:t>reason</w:t>
            </w:r>
          </w:p>
        </w:tc>
        <w:tc>
          <w:tcPr>
            <w:tcW w:type="dxa" w:w="1728"/>
            <w:shd w:fill="F2F5F8"/>
            <w:tcMar>
              <w:top w:w="100" w:type="dxa"/>
              <w:bottom w:w="100" w:type="dxa"/>
              <w:left w:w="120" w:type="dxa"/>
              <w:right w:w="120" w:type="dxa"/>
            </w:tcMar>
          </w:tcPr>
          <w:p>
            <w:pPr>
              <w:jc w:val="left"/>
            </w:pPr>
            <w:r>
              <w:rPr>
                <w:rFonts w:ascii="Times New Roman" w:hAnsi="Times New Roman"/>
                <w:color w:val="282828"/>
                <w:sz w:val="20"/>
              </w:rPr>
              <w:t>VARCHAR(255)</w:t>
            </w:r>
          </w:p>
        </w:tc>
        <w:tc>
          <w:tcPr>
            <w:tcW w:type="dxa" w:w="1440"/>
            <w:shd w:fill="F2F5F8"/>
            <w:tcMar>
              <w:top w:w="100" w:type="dxa"/>
              <w:bottom w:w="100" w:type="dxa"/>
              <w:left w:w="120" w:type="dxa"/>
              <w:right w:w="120" w:type="dxa"/>
            </w:tcMar>
          </w:tcPr>
          <w:p>
            <w:pPr>
              <w:jc w:val="center"/>
            </w:pPr>
            <w:r>
              <w:rPr>
                <w:rFonts w:ascii="Times New Roman" w:hAnsi="Times New Roman"/>
                <w:color w:val="282828"/>
                <w:sz w:val="20"/>
              </w:rPr>
            </w:r>
          </w:p>
        </w:tc>
        <w:tc>
          <w:tcPr>
            <w:tcW w:type="dxa" w:w="4032"/>
            <w:shd w:fill="F2F5F8"/>
            <w:tcMar>
              <w:top w:w="100" w:type="dxa"/>
              <w:bottom w:w="100" w:type="dxa"/>
              <w:left w:w="120" w:type="dxa"/>
              <w:right w:w="120" w:type="dxa"/>
            </w:tcMar>
          </w:tcPr>
          <w:p>
            <w:pPr>
              <w:jc w:val="left"/>
            </w:pPr>
            <w:r>
              <w:rPr>
                <w:rFonts w:ascii="Times New Roman" w:hAnsi="Times New Roman"/>
                <w:color w:val="282828"/>
                <w:sz w:val="20"/>
              </w:rPr>
              <w:t>Lý do: 'Quá date', 'Móp méo rách bao bì', 'Hư hỏng'.</w:t>
            </w:r>
          </w:p>
        </w:tc>
      </w:tr>
    </w:tbl>
    <w:p>
      <w:pPr>
        <w:keepNext/>
        <w:spacing w:before="320" w:after="120"/>
      </w:pPr>
      <w:r>
        <w:rPr>
          <w:rFonts w:ascii="Times New Roman" w:hAnsi="Times New Roman"/>
          <w:b/>
          <w:color w:val="1F497D"/>
          <w:sz w:val="28"/>
        </w:rPr>
        <w:t>VI. ĐỀ XUẤT TÍCH HỢP AI AGENT SKILLS (THEO TÀI LIỆU GVHD CHIA SẺ)</w:t>
      </w:r>
    </w:p>
    <w:p>
      <w:pPr>
        <w:spacing w:after="80" w:line="276" w:lineRule="auto"/>
      </w:pPr>
      <w:r>
        <w:rPr>
          <w:rFonts w:ascii="Times New Roman" w:hAnsi="Times New Roman"/>
          <w:color w:val="282828"/>
          <w:sz w:val="22"/>
        </w:rPr>
        <w:t>Căn cứ vào kho thư viện mã nguồn mở Agentic Awesome Skills (https://github.com/sickn33/agentic-awesome-skills) do ThS. Lê Minh Nhật chia sẻ, nhóm nhận thấy đây là cơ hội tuyệt vời để nâng tầm đề tài từ một Web quản lý thông thường thành một Ứng dụng thông minh có trợ lý AI (AI-Powered Retail System).</w:t>
      </w:r>
    </w:p>
    <w:p>
      <w:pPr>
        <w:spacing w:after="80" w:line="276" w:lineRule="auto"/>
      </w:pPr>
      <w:r>
        <w:rPr>
          <w:rFonts w:ascii="Times New Roman" w:hAnsi="Times New Roman"/>
          <w:color w:val="282828"/>
          <w:sz w:val="22"/>
        </w:rPr>
        <w:t>Nhóm đề xuất nghiên cứu và tích hợp 3 kỹ năng AI Agent phù hợp nhất vào hệ thống:</w:t>
      </w:r>
    </w:p>
    <w:p>
      <w:pPr>
        <w:pStyle w:val="ListBullet"/>
        <w:spacing w:after="60" w:line="276" w:lineRule="auto"/>
      </w:pPr>
      <w:r>
        <w:rPr>
          <w:rFonts w:ascii="Times New Roman" w:hAnsi="Times New Roman"/>
          <w:b/>
          <w:sz w:val="22"/>
        </w:rPr>
        <w:t xml:space="preserve">1. Skill 'Data Analysis &amp; Anomaly Detection' (Tác nhân Phân tích Tiêu thụ): </w:t>
      </w:r>
      <w:r>
        <w:rPr>
          <w:rFonts w:ascii="Times New Roman" w:hAnsi="Times New Roman"/>
          <w:sz w:val="22"/>
        </w:rPr>
        <w:t>Agent tự động đọc lịch sử bán hàng và phát hiện các biến động bất thường (Ví dụ: sản phẩm bán chậm đột ngột trong tuần qua dù trời nắng) để đưa ra cảnh báo sớm nguy cơ ế hàng trước khi chạm date.</w:t>
      </w:r>
    </w:p>
    <w:p>
      <w:pPr>
        <w:pStyle w:val="ListBullet"/>
        <w:spacing w:after="60" w:line="276" w:lineRule="auto"/>
      </w:pPr>
      <w:r>
        <w:rPr>
          <w:rFonts w:ascii="Times New Roman" w:hAnsi="Times New Roman"/>
          <w:b/>
          <w:sz w:val="22"/>
        </w:rPr>
        <w:t xml:space="preserve">2. Skill 'Executive Summary &amp; Natural Language Ordering' (Tác nhân Đề xuất Đơn hàng): </w:t>
      </w:r>
      <w:r>
        <w:rPr>
          <w:rFonts w:ascii="Times New Roman" w:hAnsi="Times New Roman"/>
          <w:sz w:val="22"/>
        </w:rPr>
        <w:t>Thay vì chỉ hiển thị số liệu khô khan, Agent sẽ tự động soạn thảo một bản tóm tắt đề xuất hoàn chỉnh bằng ngôn ngữ tự nhiên: 'Dự báo cuối tuần này có mưa bão, khuyến nghị tăng nhập 30% mì ăn liền và giảm 20% nước giải khát. Cần đặt thêm 40 hộp Sữa tươi LOT-03 từ Kho tổng'.</w:t>
      </w:r>
    </w:p>
    <w:p>
      <w:pPr>
        <w:pStyle w:val="ListBullet"/>
        <w:spacing w:after="60" w:line="276" w:lineRule="auto"/>
      </w:pPr>
      <w:r>
        <w:rPr>
          <w:rFonts w:ascii="Times New Roman" w:hAnsi="Times New Roman"/>
          <w:b/>
          <w:sz w:val="22"/>
        </w:rPr>
        <w:t xml:space="preserve">3. Skill 'Daily Retail Assistant' (Trợ lý Hỏi đáp Tồn kho &amp; Date): </w:t>
      </w:r>
      <w:r>
        <w:rPr>
          <w:rFonts w:ascii="Times New Roman" w:hAnsi="Times New Roman"/>
          <w:sz w:val="22"/>
        </w:rPr>
        <w:t>Tích hợp Chatbot cho phép Cửa hàng trưởng dùng câu hỏi tự nhiên như: 'Hôm nay có lô nào sắp hết hạn không?' hoặc 'Mặt hàng nào đang có nguy cơ lãng phí cao nhất?' và nhận câu trả lời tức thì kèm bảng số liệu trích xuất từ CSDL.</w:t>
      </w:r>
    </w:p>
    <w:sectPr w:rsidR="00FC693F" w:rsidRPr="0006063C" w:rsidSect="00034616">
      <w:pgSz w:w="12240" w:h="15840"/>
      <w:pgMar w:top="1138" w:right="1138" w:bottom="113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