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220"/>
          <w:rtl w:val="0"/>
        </w:rPr>
        <w:t xml:space="preserve">Zork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Team10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Jeanne Deng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Huyue Gu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Jiali Du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36"/>
          <w:rtl w:val="0"/>
        </w:rPr>
        <w:t xml:space="preserve">Chengcheng Xu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Neng Gu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1. Problem Statement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Zork was text adventure games from the early 1980s . Known as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one of the first</w:t>
      </w: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text based interactive role-playing adventure computer games</w:t>
      </w:r>
      <w:r w:rsidRPr="00000000" w:rsidR="00000000" w:rsidDel="00000000">
        <w:rPr>
          <w:sz w:val="24"/>
          <w:rtl w:val="0"/>
        </w:rPr>
        <w:t xml:space="preserve">, we are going to design an advanced version for more fun and interactive among players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2. Background Information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Zork was born 1979, as one of the earliest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sz w:val="24"/>
            <w:u w:val="single"/>
            <w:rtl w:val="0"/>
          </w:rPr>
          <w:t xml:space="preserve">interactive fiction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sz w:val="24"/>
            <w:u w:val="single"/>
            <w:rtl w:val="0"/>
          </w:rPr>
          <w:t xml:space="preserve">computer games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with roots drawn from the original genre game. We are converting it form terminal to visual product. Now a exciting game requires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multiple player mode, we will build this game based on original functionality of Zork and also implement a client-server mode, which allows user to play the game anywhere on any computer. We will create a vivid UI, which provides login and other additional functions. For testing purpose, we will give our S3 bucket to the testing team and we will write a user manual to clarify the instructions.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3. Environment and System Models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2790825" cx="47053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790825" cx="47053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4. Functional Requirements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b w:val="1"/>
          <w:rtl w:val="0"/>
        </w:rPr>
        <w:t xml:space="preserve">1. </w:t>
      </w:r>
      <w:r w:rsidRPr="00000000" w:rsidR="00000000" w:rsidDel="00000000">
        <w:rPr>
          <w:b w:val="1"/>
          <w:rtl w:val="0"/>
        </w:rPr>
        <w:t xml:space="preserve">    </w:t>
      </w:r>
      <w:r w:rsidRPr="00000000" w:rsidR="00000000" w:rsidDel="00000000">
        <w:rPr>
          <w:b w:val="1"/>
          <w:rtl w:val="0"/>
        </w:rPr>
        <w:t xml:space="preserve">Inter</w:t>
      </w:r>
      <w:r w:rsidRPr="00000000" w:rsidR="00000000" w:rsidDel="00000000">
        <w:rPr>
          <w:b w:val="1"/>
          <w:rtl w:val="0"/>
        </w:rPr>
        <w:t xml:space="preserve">actio</w:t>
      </w:r>
      <w:r w:rsidRPr="00000000" w:rsidR="00000000" w:rsidDel="00000000">
        <w:rPr>
          <w:b w:val="1"/>
          <w:rtl w:val="0"/>
        </w:rPr>
        <w:t xml:space="preserve">ns b</w:t>
      </w:r>
      <w:r w:rsidRPr="00000000" w:rsidR="00000000" w:rsidDel="00000000">
        <w:rPr>
          <w:b w:val="1"/>
          <w:rtl w:val="0"/>
        </w:rPr>
        <w:t xml:space="preserve">etwee</w:t>
      </w:r>
      <w:r w:rsidRPr="00000000" w:rsidR="00000000" w:rsidDel="00000000">
        <w:rPr>
          <w:b w:val="1"/>
          <w:rtl w:val="0"/>
        </w:rPr>
        <w:t xml:space="preserve">n User and Client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User can create/log in account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User can do all gameplay command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c.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User can save in-game process on User Server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User can move east/west/north/south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User can use inventory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User can take/drop/put/turn on item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  </w:t>
      </w:r>
      <w:r w:rsidRPr="00000000" w:rsidR="00000000" w:rsidDel="00000000">
        <w:rPr>
          <w:rtl w:val="0"/>
        </w:rPr>
        <w:t xml:space="preserve">iv.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User can open container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    </w:t>
      </w:r>
      <w:r w:rsidRPr="00000000" w:rsidR="00000000" w:rsidDel="00000000">
        <w:rPr>
          <w:rtl w:val="0"/>
        </w:rPr>
        <w:t xml:space="preserve">v.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User can read item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  </w:t>
      </w:r>
      <w:r w:rsidRPr="00000000" w:rsidR="00000000" w:rsidDel="00000000">
        <w:rPr>
          <w:rtl w:val="0"/>
        </w:rPr>
        <w:t xml:space="preserve">vi.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User can attack creature with item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 </w:t>
      </w:r>
      <w:r w:rsidRPr="00000000" w:rsidR="00000000" w:rsidDel="00000000">
        <w:rPr>
          <w:rtl w:val="0"/>
        </w:rPr>
        <w:t xml:space="preserve">vii.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User can exit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d.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User can retrieve saved in-game process from User Server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e.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User can create their own game map and save it on Map Server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f.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User can retrieve their created game map from Map Server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Interactions between Client and User Server</w:t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contextualSpacing w:val="0"/>
        <w:jc w:val="left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tl w:val="0"/>
        </w:rPr>
        <w:t xml:space="preserve">     </w:t>
      </w:r>
      <w:r w:rsidRPr="00000000" w:rsidR="00000000" w:rsidDel="00000000">
        <w:rPr>
          <w:rtl w:val="0"/>
        </w:rPr>
        <w:t xml:space="preserve">Client can request create/log in command to User Server</w:t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contextualSpacing w:val="0"/>
        <w:jc w:val="left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rtl w:val="0"/>
        </w:rPr>
        <w:t xml:space="preserve">     </w:t>
      </w:r>
      <w:r w:rsidRPr="00000000" w:rsidR="00000000" w:rsidDel="00000000">
        <w:rPr>
          <w:rtl w:val="0"/>
        </w:rPr>
        <w:t xml:space="preserve">Client can request new save data command to User Server</w:t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contextualSpacing w:val="0"/>
        <w:jc w:val="left"/>
        <w:rPr/>
      </w:pPr>
      <w:r w:rsidRPr="00000000" w:rsidR="00000000" w:rsidDel="00000000">
        <w:rPr>
          <w:rtl w:val="0"/>
        </w:rPr>
        <w:t xml:space="preserve">c.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Client can request retrieve saved data command to User Server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Interactions between Client and Map Server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Client can request new save file command to Map Server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Client can request retrieve saved file command to Map Server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5. Non-Functional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1.</w:t>
        <w:tab/>
        <w:t xml:space="preserve"> Performance requirements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The map should load in less than 2 seconds, as well as saving the game.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Upload map should be under 10 seconds according to the size of the map.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2.</w:t>
        <w:tab/>
        <w:t xml:space="preserve"> Platform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Amazon EC2 server should be able to handle amounts of requests from different clients at the same time. Front end application should be lightweight and not consume a lot of resources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3. </w:t>
        <w:tab/>
        <w:t xml:space="preserve">Reliability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Since our project is running on Amazon cloud server, server reliability is robust. 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4. </w:t>
        <w:tab/>
        <w:t xml:space="preserve">Usability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The server should be very easy to use. The user will send and receive map data from the file server. The server will store user informations on database.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6. 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Case: A new user wants to play the game: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In the login window, the user types in the username and password of his choice.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After the registration, he will be about to view the list of maps on the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The user will then be able to choose a map and download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He can now play Zork.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Case: A user wants to save the current state: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A user is playing Zork and want to save the current state for later playing.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The user will click the ‘save’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The user will be able to view all his saved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The user can choose an empty slot or override an old saved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A success message will show up if the save successes.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Case: A return user wants to continue his game: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In the login window, the user types in the username and password.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The user will be able to choose either to start a new game or continue an old saved state.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If the user choose to continue on an old record, a list of all his saved records will be shown.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The user will then be able to choose the one he/she wants to continue playing.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Case: A user wants to upload a new map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The user will select the ‘upload map’ opinion in the menu bar.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A file chooser will pop up and the user will then be able to choose the file he wants to upload.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After the validation and upload, the user will be able to see a success message says the file is successfully uploaded.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The user will then be able to see the map in the map list.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n.wikipedia.org/wiki/Computer_game" Type="http://schemas.openxmlformats.org/officeDocument/2006/relationships/hyperlink" TargetMode="External" Id="rId6"/><Relationship Target="http://en.wikipedia.org/wiki/Interactive_fiction" Type="http://schemas.openxmlformats.org/officeDocument/2006/relationships/hyperlink" TargetMode="External" Id="rId5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408 Product Backlog.docx</dc:title>
</cp:coreProperties>
</file>