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299" w:rsidRDefault="00C7523F">
      <w:r>
        <w:t>Setup database:</w:t>
      </w:r>
    </w:p>
    <w:p w:rsidR="00C7523F" w:rsidRDefault="00C7523F">
      <w:r>
        <w:t xml:space="preserve">Login with user and copy full data of file SQL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ssms</w:t>
      </w:r>
      <w:proofErr w:type="spellEnd"/>
    </w:p>
    <w:p w:rsidR="00DD1664" w:rsidRDefault="00DD1664">
      <w:r w:rsidRPr="00DD1664">
        <w:rPr>
          <w:noProof/>
        </w:rPr>
        <w:drawing>
          <wp:inline distT="0" distB="0" distL="0" distR="0" wp14:anchorId="4AE34848" wp14:editId="1E927662">
            <wp:extent cx="5943600" cy="2656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23F" w:rsidRDefault="00C7523F">
      <w:r w:rsidRPr="00C7523F">
        <w:rPr>
          <w:noProof/>
        </w:rPr>
        <w:drawing>
          <wp:inline distT="0" distB="0" distL="0" distR="0" wp14:anchorId="7EE584A8" wp14:editId="4F7DCC2C">
            <wp:extent cx="5943600" cy="3209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23F" w:rsidRDefault="00C7523F">
      <w:r>
        <w:t xml:space="preserve">(Warning: save host, id, pass login </w:t>
      </w:r>
      <w:proofErr w:type="spellStart"/>
      <w:r>
        <w:t>ssms</w:t>
      </w:r>
      <w:proofErr w:type="spellEnd"/>
      <w:r>
        <w:t>. Remember database name.</w:t>
      </w:r>
    </w:p>
    <w:p w:rsidR="00C7523F" w:rsidRDefault="00C7523F">
      <w:r>
        <w:t>Setup backend:</w:t>
      </w:r>
    </w:p>
    <w:p w:rsidR="00C7523F" w:rsidRDefault="00C7523F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>:</w:t>
      </w:r>
    </w:p>
    <w:p w:rsidR="00C7523F" w:rsidRDefault="00DD1664">
      <w:r w:rsidRPr="00DD1664">
        <w:rPr>
          <w:noProof/>
        </w:rPr>
        <w:lastRenderedPageBreak/>
        <w:drawing>
          <wp:inline distT="0" distB="0" distL="0" distR="0" wp14:anchorId="5E0DA6ED" wp14:editId="2779B300">
            <wp:extent cx="5943600" cy="1737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64" w:rsidRDefault="00DD1664"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 pm2</w:t>
      </w:r>
    </w:p>
    <w:p w:rsidR="00DD1664" w:rsidRDefault="00DD1664">
      <w:r w:rsidRPr="00DD1664">
        <w:rPr>
          <w:noProof/>
        </w:rPr>
        <w:drawing>
          <wp:inline distT="0" distB="0" distL="0" distR="0" wp14:anchorId="632D3BBE" wp14:editId="0469BF8E">
            <wp:extent cx="5943600" cy="3190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3A" w:rsidRDefault="00E50E3A">
      <w:r w:rsidRPr="00E50E3A">
        <w:rPr>
          <w:noProof/>
        </w:rPr>
        <w:lastRenderedPageBreak/>
        <w:drawing>
          <wp:inline distT="0" distB="0" distL="0" distR="0" wp14:anchorId="5B7597C4" wp14:editId="5C527974">
            <wp:extent cx="5943600" cy="3708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3A" w:rsidRDefault="00E50E3A">
      <w:r>
        <w:t xml:space="preserve">Test </w:t>
      </w:r>
      <w:proofErr w:type="spellStart"/>
      <w:r>
        <w:t>thử</w:t>
      </w:r>
      <w:proofErr w:type="spellEnd"/>
      <w:r>
        <w:t>:</w:t>
      </w:r>
    </w:p>
    <w:p w:rsidR="00E50E3A" w:rsidRDefault="00E50E3A">
      <w:r w:rsidRPr="00E50E3A">
        <w:rPr>
          <w:noProof/>
        </w:rPr>
        <w:drawing>
          <wp:inline distT="0" distB="0" distL="0" distR="0" wp14:anchorId="2230FB9F" wp14:editId="5CA83C8B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E3A" w:rsidRDefault="00E50E3A" w:rsidP="00E50E3A">
      <w:pPr>
        <w:pStyle w:val="ListParagraph"/>
        <w:numPr>
          <w:ilvl w:val="0"/>
          <w:numId w:val="1"/>
        </w:numPr>
      </w:pP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load data from database. </w:t>
      </w:r>
    </w:p>
    <w:p w:rsidR="00E50E3A" w:rsidRDefault="00E50E3A" w:rsidP="00E50E3A"/>
    <w:p w:rsidR="009155EF" w:rsidRDefault="009155EF" w:rsidP="00E50E3A"/>
    <w:p w:rsidR="00E50E3A" w:rsidRDefault="00E50E3A" w:rsidP="00E50E3A">
      <w:proofErr w:type="spellStart"/>
      <w:r>
        <w:lastRenderedPageBreak/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pm2: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pm2 -g -&gt; pm2 start server.js –name </w:t>
      </w:r>
      <w:proofErr w:type="spellStart"/>
      <w:r w:rsidR="009155EF">
        <w:t>lntdocsapi</w:t>
      </w:r>
      <w:proofErr w:type="spellEnd"/>
    </w:p>
    <w:p w:rsidR="009155EF" w:rsidRDefault="009155EF" w:rsidP="00E50E3A"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backend </w:t>
      </w:r>
      <w:proofErr w:type="spellStart"/>
      <w:r>
        <w:t>ngầm</w:t>
      </w:r>
      <w:proofErr w:type="spellEnd"/>
    </w:p>
    <w:p w:rsidR="009155EF" w:rsidRDefault="009155EF" w:rsidP="00E50E3A">
      <w:r w:rsidRPr="009155EF">
        <w:drawing>
          <wp:inline distT="0" distB="0" distL="0" distR="0" wp14:anchorId="090D4653" wp14:editId="3B3FE67B">
            <wp:extent cx="5943600" cy="29025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EF" w:rsidRDefault="009155EF" w:rsidP="00E50E3A">
      <w:r w:rsidRPr="009155EF">
        <w:drawing>
          <wp:inline distT="0" distB="0" distL="0" distR="0" wp14:anchorId="15812B8A" wp14:editId="0E99A5EE">
            <wp:extent cx="5943600" cy="29457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D59" w:rsidRDefault="007E2D59" w:rsidP="007E2D59">
      <w:pPr>
        <w:pStyle w:val="ListParagraph"/>
        <w:numPr>
          <w:ilvl w:val="0"/>
          <w:numId w:val="2"/>
        </w:numPr>
      </w:pPr>
      <w:r>
        <w:t xml:space="preserve">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backend auto chạy</w:t>
      </w:r>
      <w:bookmarkStart w:id="0" w:name="_GoBack"/>
      <w:bookmarkEnd w:id="0"/>
    </w:p>
    <w:p w:rsidR="009155EF" w:rsidRDefault="009155EF">
      <w:r>
        <w:br w:type="page"/>
      </w:r>
    </w:p>
    <w:p w:rsidR="00E50E3A" w:rsidRDefault="00E50E3A" w:rsidP="00E50E3A">
      <w:proofErr w:type="spellStart"/>
      <w:r>
        <w:lastRenderedPageBreak/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frontend:</w:t>
      </w:r>
    </w:p>
    <w:p w:rsidR="00E50E3A" w:rsidRDefault="00E50E3A" w:rsidP="00E50E3A">
      <w:proofErr w:type="spellStart"/>
      <w:r>
        <w:t>Cũng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I, </w:t>
      </w:r>
      <w:proofErr w:type="spellStart"/>
      <w:r>
        <w:t>nếu</w:t>
      </w:r>
      <w:proofErr w:type="spellEnd"/>
      <w:r>
        <w:t xml:space="preserve"> test </w:t>
      </w:r>
      <w:proofErr w:type="spellStart"/>
      <w:r>
        <w:t>thì</w:t>
      </w:r>
      <w:proofErr w:type="spellEnd"/>
      <w:r>
        <w:t xml:space="preserve"> </w:t>
      </w:r>
      <w:proofErr w:type="spellStart"/>
      <w:proofErr w:type="gramStart"/>
      <w:r>
        <w:t>sửa</w:t>
      </w:r>
      <w:proofErr w:type="spellEnd"/>
      <w:r>
        <w:t xml:space="preserve"> .env</w:t>
      </w:r>
      <w:proofErr w:type="gramEnd"/>
      <w:r>
        <w:t xml:space="preserve">, </w:t>
      </w:r>
      <w:proofErr w:type="spellStart"/>
      <w:r>
        <w:t>nếu</w:t>
      </w:r>
      <w:proofErr w:type="spellEnd"/>
      <w:r>
        <w:t xml:space="preserve"> run build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env.production</w:t>
      </w:r>
      <w:proofErr w:type="spellEnd"/>
    </w:p>
    <w:p w:rsidR="00E50E3A" w:rsidRDefault="00752AD3" w:rsidP="00E50E3A">
      <w:r w:rsidRPr="00752AD3">
        <w:rPr>
          <w:noProof/>
        </w:rPr>
        <w:drawing>
          <wp:inline distT="0" distB="0" distL="0" distR="0" wp14:anchorId="00D71961" wp14:editId="5D99E3C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D3" w:rsidRDefault="00752AD3" w:rsidP="00E50E3A">
      <w:r w:rsidRPr="00752AD3">
        <w:rPr>
          <w:noProof/>
        </w:rPr>
        <w:drawing>
          <wp:inline distT="0" distB="0" distL="0" distR="0" wp14:anchorId="71D56AA2" wp14:editId="198CE76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D3" w:rsidRDefault="00752AD3" w:rsidP="00E50E3A"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local</w:t>
      </w:r>
    </w:p>
    <w:sectPr w:rsidR="0075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B1187"/>
    <w:multiLevelType w:val="hybridMultilevel"/>
    <w:tmpl w:val="D088A220"/>
    <w:lvl w:ilvl="0" w:tplc="1D665C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004AE"/>
    <w:multiLevelType w:val="hybridMultilevel"/>
    <w:tmpl w:val="171A91B8"/>
    <w:lvl w:ilvl="0" w:tplc="06DC627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3F"/>
    <w:rsid w:val="00752AD3"/>
    <w:rsid w:val="007E2D59"/>
    <w:rsid w:val="009155EF"/>
    <w:rsid w:val="00964073"/>
    <w:rsid w:val="00AE6D35"/>
    <w:rsid w:val="00C7523F"/>
    <w:rsid w:val="00DD1664"/>
    <w:rsid w:val="00E5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DF06"/>
  <w15:chartTrackingRefBased/>
  <w15:docId w15:val="{C9F79C0D-324C-4529-80CF-B811E5EC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E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5</cp:revision>
  <dcterms:created xsi:type="dcterms:W3CDTF">2026-03-10T15:38:00Z</dcterms:created>
  <dcterms:modified xsi:type="dcterms:W3CDTF">2026-03-11T03:15:00Z</dcterms:modified>
</cp:coreProperties>
</file>