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01314" w14:textId="4C834884" w:rsidR="009763EC" w:rsidRDefault="003D052B" w:rsidP="003D052B">
      <w:pPr>
        <w:pStyle w:val="Heading1"/>
        <w:rPr>
          <w:lang w:val="en-US"/>
        </w:rPr>
      </w:pPr>
      <w:proofErr w:type="spellStart"/>
      <w:r>
        <w:rPr>
          <w:lang w:val="en-US"/>
        </w:rPr>
        <w:t>Giới</w:t>
      </w:r>
      <w:proofErr w:type="spellEnd"/>
      <w:r>
        <w:rPr>
          <w:lang w:val="en-US"/>
        </w:rPr>
        <w:t xml:space="preserve"> </w:t>
      </w:r>
      <w:proofErr w:type="spellStart"/>
      <w:r>
        <w:rPr>
          <w:lang w:val="en-US"/>
        </w:rPr>
        <w:t>thiệu</w:t>
      </w:r>
      <w:proofErr w:type="spellEnd"/>
      <w:r>
        <w:rPr>
          <w:lang w:val="en-US"/>
        </w:rPr>
        <w:t xml:space="preserve"> </w:t>
      </w:r>
      <w:proofErr w:type="spellStart"/>
      <w:r>
        <w:rPr>
          <w:lang w:val="en-US"/>
        </w:rPr>
        <w:t>chung</w:t>
      </w:r>
      <w:proofErr w:type="spellEnd"/>
    </w:p>
    <w:p w14:paraId="3AB9E767" w14:textId="0EC2715E" w:rsidR="003D052B" w:rsidRDefault="003D052B" w:rsidP="003D052B">
      <w:pPr>
        <w:pStyle w:val="Heading2"/>
        <w:rPr>
          <w:lang w:val="en-US"/>
        </w:rPr>
      </w:pPr>
      <w:proofErr w:type="spellStart"/>
      <w:r>
        <w:rPr>
          <w:lang w:val="en-US"/>
        </w:rPr>
        <w:t>Tổng</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công</w:t>
      </w:r>
      <w:proofErr w:type="spellEnd"/>
      <w:r>
        <w:rPr>
          <w:lang w:val="en-US"/>
        </w:rPr>
        <w:t xml:space="preserve"> ty</w:t>
      </w:r>
    </w:p>
    <w:p w14:paraId="785B5413" w14:textId="77777777" w:rsidR="003D052B" w:rsidRPr="003D052B" w:rsidRDefault="003D052B" w:rsidP="00E86642">
      <w:pPr>
        <w:ind w:firstLine="720"/>
      </w:pPr>
      <w:r w:rsidRPr="003D052B">
        <w:t>Tổng Công ty Công nghiệp Công nghệ cao Viettel (Viettel High Tech) là đơn vị nghiên cứu sản xuất chủ lực của Viettel trong lĩnh vực quân sự và dân sự, tự tin làm chủ toàn trình từ nghiên cứu, thiết kế, chế tạo, sản xuất, và kinh doanh sản phẩm với tầm nhìn trở thành một công ty công nghệ hiện đại, hàm lượng tri thức cao, có thương hiệu trên thị trường quốc tế.</w:t>
      </w:r>
    </w:p>
    <w:p w14:paraId="62B559E2" w14:textId="77777777" w:rsidR="003D052B" w:rsidRPr="003D052B" w:rsidRDefault="003D052B" w:rsidP="00E86642">
      <w:pPr>
        <w:ind w:firstLine="720"/>
      </w:pPr>
      <w:r w:rsidRPr="003D052B">
        <w:t>Các sản phẩm của Tổng Công ty dựa trên nền tảng công nghệ tiên phong (Pioneer Technologies), kiến tạo nên một hệ thống an ninh quốc phòng tin cậy để bảo vệ vững chắc chủ quyền quốc gia, một mạng lưới kết nối vạn vật thông minh (5G, iOT, AI) để phát triển kinh tế - xã hội. </w:t>
      </w:r>
    </w:p>
    <w:p w14:paraId="62460C0A" w14:textId="77777777" w:rsidR="003D052B" w:rsidRPr="003D052B" w:rsidRDefault="003D052B" w:rsidP="00E86642">
      <w:pPr>
        <w:ind w:firstLine="720"/>
      </w:pPr>
      <w:r w:rsidRPr="003D052B">
        <w:t>Với sứ mệnh “Mang lại sự đơn giản cho cuộc sống, góp phần xây dựng xã hội an toàn, nơi vạn vật được kết nối thông minh", chúng tôi tự tin bước đồng nhịp cùng các tập đoàn công nghệ lớn mạnh trên thế giới.</w:t>
      </w:r>
    </w:p>
    <w:p w14:paraId="3448CCC7" w14:textId="77777777" w:rsidR="003D052B" w:rsidRPr="003D052B" w:rsidRDefault="003D052B" w:rsidP="00E86642">
      <w:pPr>
        <w:ind w:firstLine="720"/>
      </w:pPr>
      <w:r w:rsidRPr="003D052B">
        <w:t>Tổng doanh thu lũy kế mang lại từ hoạt động nghiên cứu, sản xuất trang thiết bị công nghệ cao đến thời điểm hiện tại đạt trên 1.5 tỷ USD.</w:t>
      </w:r>
    </w:p>
    <w:p w14:paraId="79DD4B00" w14:textId="2A0634BB" w:rsidR="003D052B" w:rsidRPr="00871C3B" w:rsidRDefault="003D052B" w:rsidP="003D052B">
      <w:pPr>
        <w:pStyle w:val="Heading2"/>
      </w:pPr>
      <w:r w:rsidRPr="00871C3B">
        <w:t>Giới thiệu công việc</w:t>
      </w:r>
    </w:p>
    <w:p w14:paraId="5EA3C11B" w14:textId="77777777" w:rsidR="003D052B" w:rsidRPr="00871C3B" w:rsidRDefault="003D052B" w:rsidP="003D052B">
      <w:r w:rsidRPr="00871C3B">
        <w:t>Công việc chính trong công ty chính là kỹ sư devops cụ thể là:</w:t>
      </w:r>
    </w:p>
    <w:p w14:paraId="5752E693" w14:textId="77777777" w:rsidR="003D052B" w:rsidRPr="003D052B" w:rsidRDefault="003D052B" w:rsidP="003D052B">
      <w:r w:rsidRPr="003D052B">
        <w:t>Nghiên cứu:</w:t>
      </w:r>
    </w:p>
    <w:p w14:paraId="226468A6" w14:textId="77777777" w:rsidR="003D052B" w:rsidRPr="003D052B" w:rsidRDefault="003D052B" w:rsidP="003D052B">
      <w:pPr>
        <w:ind w:firstLine="720"/>
      </w:pPr>
      <w:r w:rsidRPr="003D052B">
        <w:t>Tham gia quá trình nghiên cứu, thử nghiệm giải pháp triển khai hệ thống ultra-low network latency trên môi trường cloud-native (cncf)</w:t>
      </w:r>
    </w:p>
    <w:p w14:paraId="010F7A95" w14:textId="77777777" w:rsidR="003D052B" w:rsidRPr="003D052B" w:rsidRDefault="003D052B" w:rsidP="003D052B">
      <w:pPr>
        <w:ind w:firstLine="720"/>
      </w:pPr>
      <w:r w:rsidRPr="003D052B">
        <w:t>Thử nghiệm, đánh giá giải pháp monitoring, phát triển công cụ đánh giá root cause analysis</w:t>
      </w:r>
    </w:p>
    <w:p w14:paraId="49DE442D" w14:textId="77777777" w:rsidR="003D052B" w:rsidRPr="003D052B" w:rsidRDefault="003D052B" w:rsidP="003D052B">
      <w:pPr>
        <w:ind w:firstLine="720"/>
      </w:pPr>
      <w:r w:rsidRPr="003D052B">
        <w:t>Đánh giá các công nghệ mới, các project thuộc Cloud Native Cloud Foundation và đưa ra hướng áp dụng (nếu có khả năng)</w:t>
      </w:r>
    </w:p>
    <w:p w14:paraId="6EEA45F7" w14:textId="77777777" w:rsidR="003D052B" w:rsidRPr="003D052B" w:rsidRDefault="003D052B" w:rsidP="003D052B">
      <w:r w:rsidRPr="003D052B">
        <w:t>Triển khai:</w:t>
      </w:r>
    </w:p>
    <w:p w14:paraId="2C8B154F" w14:textId="77777777" w:rsidR="003D052B" w:rsidRPr="003D052B" w:rsidRDefault="003D052B" w:rsidP="003D052B">
      <w:pPr>
        <w:ind w:firstLine="720"/>
      </w:pPr>
      <w:r w:rsidRPr="003D052B">
        <w:t>Tham gia triển khai các ứng dụng micro service trên môi trường lab và môi trường production (100M người dùng)</w:t>
      </w:r>
    </w:p>
    <w:p w14:paraId="6EBD45D9" w14:textId="77777777" w:rsidR="003D052B" w:rsidRPr="003D052B" w:rsidRDefault="003D052B" w:rsidP="003D052B">
      <w:pPr>
        <w:ind w:firstLine="720"/>
      </w:pPr>
      <w:r w:rsidRPr="003D052B">
        <w:t>Thiết lập cấu hình monitoring, logging, tracing; tham gia quy chuẩn mã lỗi và đưa ra hướng xử lý</w:t>
      </w:r>
    </w:p>
    <w:p w14:paraId="6E2D80FA" w14:textId="77777777" w:rsidR="003D052B" w:rsidRPr="003D052B" w:rsidRDefault="003D052B" w:rsidP="003D052B">
      <w:r w:rsidRPr="003D052B">
        <w:t>Xây dựng văn hóa Devops:</w:t>
      </w:r>
    </w:p>
    <w:p w14:paraId="62B9ED6E" w14:textId="77777777" w:rsidR="003D052B" w:rsidRPr="003D052B" w:rsidRDefault="003D052B" w:rsidP="003D052B">
      <w:pPr>
        <w:ind w:firstLine="720"/>
      </w:pPr>
      <w:r w:rsidRPr="003D052B">
        <w:t>Tham gia xây dựng quy trình, văn hóa DevOps cho dự án lớn với nhiều micro project</w:t>
      </w:r>
    </w:p>
    <w:p w14:paraId="11D6837C" w14:textId="77777777" w:rsidR="003D052B" w:rsidRPr="003D052B" w:rsidRDefault="003D052B" w:rsidP="003D052B">
      <w:pPr>
        <w:ind w:firstLine="720"/>
      </w:pPr>
      <w:r w:rsidRPr="003D052B">
        <w:lastRenderedPageBreak/>
        <w:t>Xây dựng phương pháp thu thập dữ liệu trong quá trình phát triển, xây dựng Value Stream Management dashboard</w:t>
      </w:r>
    </w:p>
    <w:p w14:paraId="05FED8B9" w14:textId="47A3C06A" w:rsidR="003D052B" w:rsidRDefault="003D052B" w:rsidP="003D052B">
      <w:pPr>
        <w:ind w:firstLine="720"/>
      </w:pPr>
      <w:r w:rsidRPr="003D052B">
        <w:t xml:space="preserve">Tham gia quá trình phát triển công cụ DevOps Orchestration, hướng tới áp dụng văn hóa tự động hóa </w:t>
      </w:r>
    </w:p>
    <w:p w14:paraId="1B1DA704" w14:textId="1DC22588" w:rsidR="003D052B" w:rsidRPr="00175C2E" w:rsidRDefault="003D052B" w:rsidP="003D052B">
      <w:pPr>
        <w:pStyle w:val="Heading2"/>
      </w:pPr>
      <w:r w:rsidRPr="00175C2E">
        <w:t>Giới thiệu bài toán</w:t>
      </w:r>
    </w:p>
    <w:p w14:paraId="4601CBA9" w14:textId="7B85B23B" w:rsidR="003D052B" w:rsidRPr="00175C2E" w:rsidRDefault="003D052B" w:rsidP="00E86642">
      <w:pPr>
        <w:ind w:firstLine="720"/>
      </w:pPr>
      <w:r w:rsidRPr="00175C2E">
        <w:t xml:space="preserve">Viết một </w:t>
      </w:r>
      <w:r w:rsidR="00E86642" w:rsidRPr="00E86642">
        <w:t xml:space="preserve">ứng dụng </w:t>
      </w:r>
      <w:r w:rsidRPr="00175C2E">
        <w:t>với mục đích chính là thu thập thông tin về các deployments, namespaces</w:t>
      </w:r>
      <w:r w:rsidR="00C52E9E" w:rsidRPr="00175C2E">
        <w:t xml:space="preserve"> và pods</w:t>
      </w:r>
      <w:r w:rsidR="00E86642" w:rsidRPr="00E86642">
        <w:t xml:space="preserve"> đang được triển khai trên Kubernetes</w:t>
      </w:r>
      <w:r w:rsidR="00C52E9E" w:rsidRPr="00175C2E">
        <w:t xml:space="preserve"> </w:t>
      </w:r>
      <w:r w:rsidRPr="00175C2E">
        <w:t xml:space="preserve">để đưa ra </w:t>
      </w:r>
      <w:r w:rsidR="00C52E9E" w:rsidRPr="00175C2E">
        <w:t>thông cập nhật về các môi triển khai trong đó có thông tin của các ứng dụng triển khai như đã được triển khai ở phiên bản mới nhất chưa, số lượng ứng dụng chưa được cập nhật lên phiên bản mới nhất, thông tin về môi trường mà ứng dụng được triển khai.</w:t>
      </w:r>
      <w:r w:rsidR="00175C2E" w:rsidRPr="00175C2E">
        <w:t xml:space="preserve"> Sau đó, xây dựng một CI/CD pipeline cho ứng dụng được viết.</w:t>
      </w:r>
    </w:p>
    <w:p w14:paraId="322DDED9" w14:textId="0CF3E855" w:rsidR="00C52E9E" w:rsidRPr="00175C2E" w:rsidRDefault="00C52E9E" w:rsidP="00C52E9E">
      <w:pPr>
        <w:pStyle w:val="Heading1"/>
      </w:pPr>
      <w:r w:rsidRPr="00175C2E">
        <w:t>Yêu cầu bài toán</w:t>
      </w:r>
    </w:p>
    <w:p w14:paraId="133200AC" w14:textId="325957BC" w:rsidR="00871C3B" w:rsidRPr="00E86642" w:rsidRDefault="003473A2" w:rsidP="00E86642">
      <w:pPr>
        <w:ind w:firstLine="720"/>
      </w:pPr>
      <w:r w:rsidRPr="003473A2">
        <w:t xml:space="preserve">Viettel High Tech là một đơn vị có rất nhiều sản phẩm đã được triển khai ở trên cả nội bộ lẫn thực tế, vì vậy để có thể quản lý hiệu quả và </w:t>
      </w:r>
      <w:r w:rsidR="00871C3B" w:rsidRPr="00871C3B">
        <w:t xml:space="preserve">nhanh chóng thì đơn vị của tôi là OCS hay có tên đầy đủ là Online charging service đã triển khai dự án mang tên là devopsVsm. </w:t>
      </w:r>
      <w:r w:rsidR="00E86642" w:rsidRPr="00E86642">
        <w:t xml:space="preserve">devopsVsm là dự án mà ở đó các quản trị viên có thể quan sát, quản lý thông tin về các môi trường,  </w:t>
      </w:r>
    </w:p>
    <w:p w14:paraId="212C949A" w14:textId="1F7CCD17" w:rsidR="00871C3B" w:rsidRPr="006E2242" w:rsidRDefault="00871C3B" w:rsidP="00871C3B">
      <w:pPr>
        <w:pStyle w:val="Heading2"/>
      </w:pPr>
      <w:r w:rsidRPr="006E2242">
        <w:t>Mô tả chi tiết</w:t>
      </w:r>
    </w:p>
    <w:p w14:paraId="16FD6F20" w14:textId="0C69EF87" w:rsidR="00C52E9E" w:rsidRPr="006E2242" w:rsidRDefault="00584181" w:rsidP="00E86642">
      <w:pPr>
        <w:ind w:firstLine="720"/>
      </w:pPr>
      <w:r w:rsidRPr="006E2242">
        <w:t>Bài toán mà tôi được giao ở đây đó chính là viết một ứng dụng có thể thu thập được các thông tin ở trên cụ thể</w:t>
      </w:r>
      <w:r w:rsidR="001D4450" w:rsidRPr="006E2242">
        <w:t xml:space="preserve"> chính</w:t>
      </w:r>
      <w:r w:rsidRPr="006E2242">
        <w:t xml:space="preserve"> là các thông tin về </w:t>
      </w:r>
      <w:r w:rsidR="001D4450" w:rsidRPr="006E2242">
        <w:t>các deployments, namespaces mà chúng được triển khai, thông tin của môi trường cụ thể ở đây là node mà nó đang chạy, đếm được số ứng dụng chưa được triển khai ở bản mới nhất và số ứng dụng đã được triển khai ở bản mới nhất hay chưa</w:t>
      </w:r>
      <w:r w:rsidR="00710089" w:rsidRPr="006E2242">
        <w:t>. Sau khi lấy được những thông tin trên thì ứng dụng sẽ lưu những thông tin vừa thu thập được từ môi trường và lưu vào cơ sở dữ liệu. Từ những thông tin mà chúng ta đã thu thập được thì ứng dụng devopsVsm có thể quan sát được các thông tin trên từ trình duyệt web.</w:t>
      </w:r>
    </w:p>
    <w:p w14:paraId="2AB5262E" w14:textId="05641ACD" w:rsidR="00E86642" w:rsidRPr="006E2242" w:rsidRDefault="00E86642" w:rsidP="00E86642">
      <w:pPr>
        <w:ind w:firstLine="720"/>
      </w:pPr>
      <w:r w:rsidRPr="006E2242">
        <w:t xml:space="preserve">Bên cạnh việc viết một ứng dụng thì tôi cũng sẽ phải xây dựng lên một </w:t>
      </w:r>
      <w:r w:rsidR="00BC7989" w:rsidRPr="006E2242">
        <w:t xml:space="preserve">CI/CD </w:t>
      </w:r>
      <w:r w:rsidRPr="006E2242">
        <w:t xml:space="preserve">pipeline </w:t>
      </w:r>
      <w:r w:rsidR="00BC7989" w:rsidRPr="006E2242">
        <w:t>cho ứng dụng nhằm đáp ứng yêu cầu tích hợp liên tục và triển khai liên tục.</w:t>
      </w:r>
    </w:p>
    <w:p w14:paraId="21C83D6F" w14:textId="5B4CADC5" w:rsidR="00710089" w:rsidRPr="006E2242" w:rsidRDefault="00710089" w:rsidP="00710089">
      <w:pPr>
        <w:pStyle w:val="Heading1"/>
      </w:pPr>
      <w:r w:rsidRPr="006E2242">
        <w:t>Tóm tắt lý thuyết, giải pháp và thuật toán</w:t>
      </w:r>
    </w:p>
    <w:p w14:paraId="7455E870" w14:textId="780A4E94" w:rsidR="00BC7989" w:rsidRDefault="00BC7989" w:rsidP="00BC7989">
      <w:pPr>
        <w:pStyle w:val="Heading2"/>
      </w:pPr>
      <w:r w:rsidRPr="006E2242">
        <w:t>Các</w:t>
      </w:r>
      <w:r w:rsidR="006E2242" w:rsidRPr="006E2242">
        <w:t xml:space="preserve"> lý thuyết, giải pháp, thuật toán liên quan</w:t>
      </w:r>
    </w:p>
    <w:p w14:paraId="208F8BCF" w14:textId="6BE19161" w:rsidR="004828DD" w:rsidRPr="00E71A07" w:rsidRDefault="007D38FE" w:rsidP="00E92D10">
      <w:pPr>
        <w:pStyle w:val="Heading3"/>
      </w:pPr>
      <w:r w:rsidRPr="00E71A07">
        <w:t>CI</w:t>
      </w:r>
      <w:r w:rsidR="004828DD" w:rsidRPr="00E71A07">
        <w:t>/CD</w:t>
      </w:r>
    </w:p>
    <w:p w14:paraId="037C5FEB" w14:textId="5D9DEA43" w:rsidR="004F266C" w:rsidRDefault="004F266C" w:rsidP="007D38FE">
      <w:r w:rsidRPr="00E71A07">
        <w:t>Theo như Redhat</w:t>
      </w:r>
      <w:r w:rsidR="00891348" w:rsidRPr="00E71A07">
        <w:t xml:space="preserve"> </w:t>
      </w:r>
      <w:r w:rsidR="00891348" w:rsidRPr="00891348">
        <w:t xml:space="preserve">"CI/CD là một phương pháp để thường xuyên cung cấp ứng dụng cho khách hàng bằng cách đưa tự động hóa vào các giai đoạn phát triển </w:t>
      </w:r>
      <w:r w:rsidR="00891348" w:rsidRPr="00891348">
        <w:lastRenderedPageBreak/>
        <w:t>ứng dụng. Các khái niệm chính liên quan đến CI/CD là liên tục tích hợp (continuous integration), liên tục triển khai (continuous delivery) và liên tục triển khai sản phẩm (continuous deployment). CI/CD là một giải pháp cho các vấn đề gây ra bởi việc tích hợp mã nguồn mới trong quá trình phát triển và vận hành ứng dụng (còn được gọi là 'địa ngục tích hợp'). Cụ thể, CI/CD giới thiệu sự tự động hóa liên tục và giám sát liên tục trong suốt vòng đời của ứng dụng, từ giai đoạn tích hợp và kiểm thử đến giai đoạn cung cấp và triển khai. Những thực hành kết nối này thường được gọi là 'đường ống CI/CD' và được hỗ trợ bởi các nhóm phát triển và vận hành làm việc cùng nhau theo cách linh hoạt với phương pháp DevOps hoặc kỹ thuật đảm bảo độ tin cậy của site (SRE)."</w:t>
      </w:r>
    </w:p>
    <w:p w14:paraId="1768FD94" w14:textId="3368DA9F" w:rsidR="00E92D10" w:rsidRDefault="00E92D10" w:rsidP="00E92D10">
      <w:pPr>
        <w:pStyle w:val="Heading3"/>
        <w:rPr>
          <w:lang w:val="en-US"/>
        </w:rPr>
      </w:pPr>
      <w:r w:rsidRPr="00E92D10">
        <w:t>Liên tục tích hợp (</w:t>
      </w:r>
      <w:r w:rsidRPr="00891348">
        <w:t>continuous integration</w:t>
      </w:r>
      <w:r>
        <w:rPr>
          <w:lang w:val="en-US"/>
        </w:rPr>
        <w:t>)</w:t>
      </w:r>
    </w:p>
    <w:p w14:paraId="400E0990" w14:textId="023EB403" w:rsidR="00D609FD" w:rsidRPr="00DC5EDB" w:rsidRDefault="00DC5EDB" w:rsidP="00D609FD">
      <w:r>
        <w:rPr>
          <w:lang w:val="en-US"/>
        </w:rPr>
        <w:t xml:space="preserve">Theo </w:t>
      </w:r>
      <w:r w:rsidR="00D609FD">
        <w:rPr>
          <w:lang w:val="en-US"/>
        </w:rPr>
        <w:t xml:space="preserve">Gartner, </w:t>
      </w:r>
      <w:r w:rsidRPr="00DC5EDB">
        <w:t>liên tục tích hợp (CI) là hệ thống cung cấp tự động hóa quy trình xây dựng và xác nhận phần mềm theo cách liên tục bằng cách chạy một chuỗi các hoạt động đã được cấu hình mỗi khi có thay đổi phần mềm được kiểm tra vào kho quản lý mã nguồn. Đây liên quan mật thiết đến các phương pháp phát triển linh hoạt và có quan hệ chặt chẽ với các bộ công cụ DevOps đang nổi lên.</w:t>
      </w:r>
    </w:p>
    <w:p w14:paraId="51953CA8" w14:textId="6DD139A0" w:rsidR="00E92D10" w:rsidRPr="00DC5EDB" w:rsidRDefault="00E92D10" w:rsidP="00E92D10">
      <w:pPr>
        <w:pStyle w:val="Heading3"/>
      </w:pPr>
      <w:r w:rsidRPr="00E92D10">
        <w:t>Liên tục triển khai (</w:t>
      </w:r>
      <w:r w:rsidRPr="00891348">
        <w:t>continuous delivery</w:t>
      </w:r>
      <w:r w:rsidRPr="00DC5EDB">
        <w:t>)</w:t>
      </w:r>
      <w:r w:rsidR="00DC5EDB" w:rsidRPr="00DC5EDB">
        <w:t xml:space="preserve"> và </w:t>
      </w:r>
      <w:r w:rsidR="00DC5EDB" w:rsidRPr="00891348">
        <w:t>và liên tục triển khai sản phẩm (continuous deployment)</w:t>
      </w:r>
    </w:p>
    <w:p w14:paraId="2C0E882E" w14:textId="14403DE4" w:rsidR="00E92D10" w:rsidRPr="00F4507D" w:rsidRDefault="00000000" w:rsidP="00DC5EDB">
      <w:sdt>
        <w:sdtPr>
          <w:rPr>
            <w:lang w:val="en-US"/>
          </w:rPr>
          <w:id w:val="-1724969369"/>
          <w:citation/>
        </w:sdtPr>
        <w:sdtContent>
          <w:r w:rsidR="00CF5A09">
            <w:rPr>
              <w:lang w:val="en-US"/>
            </w:rPr>
            <w:fldChar w:fldCharType="begin"/>
          </w:r>
          <w:r w:rsidR="00CF5A09" w:rsidRPr="004C5260">
            <w:instrText xml:space="preserve"> CITATION Atl \l 1033 </w:instrText>
          </w:r>
          <w:r w:rsidR="00CF5A09">
            <w:rPr>
              <w:lang w:val="en-US"/>
            </w:rPr>
            <w:fldChar w:fldCharType="separate"/>
          </w:r>
          <w:r w:rsidR="00CF5A09" w:rsidRPr="004C5260">
            <w:rPr>
              <w:noProof/>
            </w:rPr>
            <w:t>(Atlassian, n.d.)</w:t>
          </w:r>
          <w:r w:rsidR="00CF5A09">
            <w:rPr>
              <w:lang w:val="en-US"/>
            </w:rPr>
            <w:fldChar w:fldCharType="end"/>
          </w:r>
        </w:sdtContent>
      </w:sdt>
      <w:r w:rsidR="00CF5A09" w:rsidRPr="004C5260">
        <w:t xml:space="preserve"> </w:t>
      </w:r>
      <w:r w:rsidR="004C5260" w:rsidRPr="004C5260">
        <w:t xml:space="preserve">Theo Atlassian thì liên tục triển khai (continuos delivery) chỉ là một phần mở rộng của liên tục vì nó sẽ triển khai tất cả thay đổi của mã nguồn lên môi trường test hoặc staging. </w:t>
      </w:r>
      <w:r w:rsidR="004C5260" w:rsidRPr="00F4507D">
        <w:t>Còn liên tục triển khai sản phầm (continuous deployment)</w:t>
      </w:r>
      <w:r w:rsidR="00F4507D" w:rsidRPr="00F4507D">
        <w:t xml:space="preserve"> thì sẽ khác liên tục triển khai ở chỗ nếu như mỗi thay đổi đều đạt ở các qui trình trong pipline thì sẽ được triển khai trực tiếp lên môi trường production hay môi trường mà người dùng sẽ sử dụng.</w:t>
      </w:r>
    </w:p>
    <w:p w14:paraId="32C2D7A2" w14:textId="70E02D20" w:rsidR="00BC7989" w:rsidRDefault="004C5260" w:rsidP="00BC7989">
      <w:r>
        <w:rPr>
          <w:noProof/>
        </w:rPr>
        <w:drawing>
          <wp:inline distT="0" distB="0" distL="0" distR="0" wp14:anchorId="46C5E185" wp14:editId="71D98E69">
            <wp:extent cx="5731510" cy="3223895"/>
            <wp:effectExtent l="0" t="0" r="0" b="0"/>
            <wp:docPr id="1079378946" name="Picture 1" descr="Differences between continuous integration, continuous delivery, and continuous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s between continuous integration, continuous delivery, and continuous deploy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4E4E3E9" w14:textId="0F282843" w:rsidR="00E71A07" w:rsidRDefault="00E71A07" w:rsidP="00E71A07">
      <w:pPr>
        <w:pStyle w:val="Heading2"/>
        <w:rPr>
          <w:lang w:val="en-US"/>
        </w:rPr>
      </w:pPr>
      <w:proofErr w:type="spellStart"/>
      <w:r>
        <w:rPr>
          <w:lang w:val="en-US"/>
        </w:rPr>
        <w:lastRenderedPageBreak/>
        <w:t>Cách</w:t>
      </w:r>
      <w:proofErr w:type="spellEnd"/>
      <w:r>
        <w:rPr>
          <w:lang w:val="en-US"/>
        </w:rPr>
        <w:t xml:space="preserve"> </w:t>
      </w:r>
      <w:proofErr w:type="spellStart"/>
      <w:r>
        <w:rPr>
          <w:lang w:val="en-US"/>
        </w:rPr>
        <w:t>giải</w:t>
      </w:r>
      <w:proofErr w:type="spellEnd"/>
      <w:r>
        <w:rPr>
          <w:lang w:val="en-US"/>
        </w:rPr>
        <w:t xml:space="preserve"> </w:t>
      </w:r>
      <w:proofErr w:type="spellStart"/>
      <w:r>
        <w:rPr>
          <w:lang w:val="en-US"/>
        </w:rPr>
        <w:t>quyết</w:t>
      </w:r>
      <w:proofErr w:type="spellEnd"/>
    </w:p>
    <w:p w14:paraId="142C95C5" w14:textId="501F8F69" w:rsidR="00576C51" w:rsidRDefault="007A5B41" w:rsidP="00E71A07">
      <w:pPr>
        <w:rPr>
          <w:lang w:val="en-US"/>
        </w:rPr>
      </w:pPr>
      <w:r>
        <w:rPr>
          <w:lang w:val="en-US"/>
        </w:rPr>
        <w:tab/>
      </w:r>
      <w:proofErr w:type="spellStart"/>
      <w:r>
        <w:rPr>
          <w:lang w:val="en-US"/>
        </w:rPr>
        <w:t>Đầu</w:t>
      </w:r>
      <w:proofErr w:type="spellEnd"/>
      <w:r>
        <w:rPr>
          <w:lang w:val="en-US"/>
        </w:rPr>
        <w:t xml:space="preserve"> </w:t>
      </w:r>
      <w:proofErr w:type="spellStart"/>
      <w:r>
        <w:rPr>
          <w:lang w:val="en-US"/>
        </w:rPr>
        <w:t>tiên</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nhiệm</w:t>
      </w:r>
      <w:proofErr w:type="spellEnd"/>
      <w:r>
        <w:rPr>
          <w:lang w:val="en-US"/>
        </w:rPr>
        <w:t xml:space="preserve"> </w:t>
      </w:r>
      <w:proofErr w:type="spellStart"/>
      <w:r>
        <w:rPr>
          <w:lang w:val="en-US"/>
        </w:rPr>
        <w:t>vụ</w:t>
      </w:r>
      <w:proofErr w:type="spellEnd"/>
      <w:r>
        <w:rPr>
          <w:lang w:val="en-US"/>
        </w:rPr>
        <w:t xml:space="preserve"> </w:t>
      </w:r>
      <w:proofErr w:type="spellStart"/>
      <w:r>
        <w:rPr>
          <w:lang w:val="en-US"/>
        </w:rPr>
        <w:t>thì</w:t>
      </w:r>
      <w:proofErr w:type="spellEnd"/>
      <w:r>
        <w:rPr>
          <w:lang w:val="en-US"/>
        </w:rPr>
        <w:t xml:space="preserve"> </w:t>
      </w:r>
      <w:proofErr w:type="spellStart"/>
      <w:r>
        <w:rPr>
          <w:lang w:val="en-US"/>
        </w:rPr>
        <w:t>em</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đưa</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đó</w:t>
      </w:r>
      <w:proofErr w:type="spellEnd"/>
      <w:r>
        <w:rPr>
          <w:lang w:val="en-US"/>
        </w:rPr>
        <w:t xml:space="preserve"> </w:t>
      </w:r>
      <w:proofErr w:type="spellStart"/>
      <w:r>
        <w:rPr>
          <w:lang w:val="en-US"/>
        </w:rPr>
        <w:t>chính</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lấy</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về</w:t>
      </w:r>
      <w:proofErr w:type="spellEnd"/>
      <w:r w:rsidR="00576C51">
        <w:rPr>
          <w:lang w:val="en-US"/>
        </w:rPr>
        <w:t xml:space="preserve"> </w:t>
      </w:r>
      <w:proofErr w:type="spellStart"/>
      <w:r w:rsidR="00576C51">
        <w:rPr>
          <w:lang w:val="en-US"/>
        </w:rPr>
        <w:t>các</w:t>
      </w:r>
      <w:proofErr w:type="spellEnd"/>
      <w:r w:rsidR="00576C51">
        <w:rPr>
          <w:lang w:val="en-US"/>
        </w:rPr>
        <w:t xml:space="preserve"> </w:t>
      </w:r>
      <w:proofErr w:type="spellStart"/>
      <w:r w:rsidR="00576C51">
        <w:rPr>
          <w:lang w:val="en-US"/>
        </w:rPr>
        <w:t>ứng</w:t>
      </w:r>
      <w:proofErr w:type="spellEnd"/>
      <w:r w:rsidR="00576C51">
        <w:rPr>
          <w:lang w:val="en-US"/>
        </w:rPr>
        <w:t xml:space="preserve"> </w:t>
      </w:r>
      <w:proofErr w:type="spellStart"/>
      <w:r w:rsidR="00576C51">
        <w:rPr>
          <w:lang w:val="en-US"/>
        </w:rPr>
        <w:t>dụng</w:t>
      </w:r>
      <w:proofErr w:type="spellEnd"/>
      <w:r w:rsidR="00576C51">
        <w:rPr>
          <w:lang w:val="en-US"/>
        </w:rPr>
        <w:t xml:space="preserve"> </w:t>
      </w:r>
      <w:proofErr w:type="spellStart"/>
      <w:r w:rsidR="00576C51">
        <w:rPr>
          <w:lang w:val="en-US"/>
        </w:rPr>
        <w:t>đã</w:t>
      </w:r>
      <w:proofErr w:type="spellEnd"/>
      <w:r w:rsidR="00576C51">
        <w:rPr>
          <w:lang w:val="en-US"/>
        </w:rPr>
        <w:t xml:space="preserve"> </w:t>
      </w:r>
      <w:proofErr w:type="spellStart"/>
      <w:r w:rsidR="00576C51">
        <w:rPr>
          <w:lang w:val="en-US"/>
        </w:rPr>
        <w:t>được</w:t>
      </w:r>
      <w:proofErr w:type="spellEnd"/>
      <w:r w:rsidR="00576C51">
        <w:rPr>
          <w:lang w:val="en-US"/>
        </w:rPr>
        <w:t xml:space="preserve"> </w:t>
      </w:r>
      <w:proofErr w:type="spellStart"/>
      <w:r w:rsidR="00576C51">
        <w:rPr>
          <w:lang w:val="en-US"/>
        </w:rPr>
        <w:t>triển</w:t>
      </w:r>
      <w:proofErr w:type="spellEnd"/>
      <w:r w:rsidR="00576C51">
        <w:rPr>
          <w:lang w:val="en-US"/>
        </w:rPr>
        <w:t xml:space="preserve"> </w:t>
      </w:r>
      <w:proofErr w:type="spellStart"/>
      <w:r w:rsidR="00576C51">
        <w:rPr>
          <w:lang w:val="en-US"/>
        </w:rPr>
        <w:t>khai</w:t>
      </w:r>
      <w:proofErr w:type="spellEnd"/>
      <w:r w:rsidR="00576C51">
        <w:rPr>
          <w:lang w:val="en-US"/>
        </w:rPr>
        <w:t xml:space="preserve"> ở </w:t>
      </w:r>
      <w:proofErr w:type="spellStart"/>
      <w:r w:rsidR="00576C51">
        <w:rPr>
          <w:lang w:val="en-US"/>
        </w:rPr>
        <w:t>trong</w:t>
      </w:r>
      <w:proofErr w:type="spellEnd"/>
      <w:r w:rsidR="00576C51">
        <w:rPr>
          <w:lang w:val="en-US"/>
        </w:rPr>
        <w:t xml:space="preserve"> </w:t>
      </w:r>
      <w:proofErr w:type="spellStart"/>
      <w:r w:rsidR="00576C51">
        <w:rPr>
          <w:lang w:val="en-US"/>
        </w:rPr>
        <w:t>cụm</w:t>
      </w:r>
      <w:proofErr w:type="spellEnd"/>
      <w:r w:rsidR="00576C51">
        <w:rPr>
          <w:lang w:val="en-US"/>
        </w:rPr>
        <w:t xml:space="preserve"> cluster, </w:t>
      </w:r>
      <w:proofErr w:type="spellStart"/>
      <w:r w:rsidR="00576C51">
        <w:rPr>
          <w:lang w:val="en-US"/>
        </w:rPr>
        <w:t>đưa</w:t>
      </w:r>
      <w:proofErr w:type="spellEnd"/>
      <w:r w:rsidR="00576C51">
        <w:rPr>
          <w:lang w:val="en-US"/>
        </w:rPr>
        <w:t xml:space="preserve"> </w:t>
      </w:r>
      <w:proofErr w:type="spellStart"/>
      <w:r w:rsidR="00576C51">
        <w:rPr>
          <w:lang w:val="en-US"/>
        </w:rPr>
        <w:t>ra</w:t>
      </w:r>
      <w:proofErr w:type="spellEnd"/>
      <w:r w:rsidR="00576C51">
        <w:rPr>
          <w:lang w:val="en-US"/>
        </w:rPr>
        <w:t xml:space="preserve"> </w:t>
      </w:r>
      <w:proofErr w:type="spellStart"/>
      <w:r w:rsidR="00576C51">
        <w:rPr>
          <w:lang w:val="en-US"/>
        </w:rPr>
        <w:t>các</w:t>
      </w:r>
      <w:proofErr w:type="spellEnd"/>
      <w:r w:rsidR="00576C51">
        <w:rPr>
          <w:lang w:val="en-US"/>
        </w:rPr>
        <w:t xml:space="preserve"> </w:t>
      </w:r>
      <w:proofErr w:type="spellStart"/>
      <w:r w:rsidR="00576C51">
        <w:rPr>
          <w:lang w:val="en-US"/>
        </w:rPr>
        <w:t>thông</w:t>
      </w:r>
      <w:proofErr w:type="spellEnd"/>
      <w:r w:rsidR="00576C51">
        <w:rPr>
          <w:lang w:val="en-US"/>
        </w:rPr>
        <w:t xml:space="preserve"> tin </w:t>
      </w:r>
      <w:proofErr w:type="spellStart"/>
      <w:r w:rsidR="00576C51">
        <w:rPr>
          <w:lang w:val="en-US"/>
        </w:rPr>
        <w:t>về</w:t>
      </w:r>
      <w:proofErr w:type="spellEnd"/>
      <w:r w:rsidR="00576C51">
        <w:rPr>
          <w:lang w:val="en-US"/>
        </w:rPr>
        <w:t xml:space="preserve"> </w:t>
      </w:r>
      <w:proofErr w:type="spellStart"/>
      <w:r w:rsidR="00576C51">
        <w:rPr>
          <w:lang w:val="en-US"/>
        </w:rPr>
        <w:t>nó</w:t>
      </w:r>
      <w:proofErr w:type="spellEnd"/>
      <w:r w:rsidR="00576C51">
        <w:rPr>
          <w:lang w:val="en-US"/>
        </w:rPr>
        <w:t xml:space="preserve"> </w:t>
      </w:r>
      <w:proofErr w:type="spellStart"/>
      <w:r w:rsidR="00576C51">
        <w:rPr>
          <w:lang w:val="en-US"/>
        </w:rPr>
        <w:t>như</w:t>
      </w:r>
      <w:proofErr w:type="spellEnd"/>
      <w:r w:rsidR="00576C51">
        <w:rPr>
          <w:lang w:val="en-US"/>
        </w:rPr>
        <w:t xml:space="preserve"> namespace </w:t>
      </w:r>
      <w:proofErr w:type="spellStart"/>
      <w:r w:rsidR="00576C51">
        <w:rPr>
          <w:lang w:val="en-US"/>
        </w:rPr>
        <w:t>được</w:t>
      </w:r>
      <w:proofErr w:type="spellEnd"/>
      <w:r w:rsidR="00576C51">
        <w:rPr>
          <w:lang w:val="en-US"/>
        </w:rPr>
        <w:t xml:space="preserve"> </w:t>
      </w:r>
      <w:proofErr w:type="spellStart"/>
      <w:r w:rsidR="00576C51">
        <w:rPr>
          <w:lang w:val="en-US"/>
        </w:rPr>
        <w:t>triển</w:t>
      </w:r>
      <w:proofErr w:type="spellEnd"/>
      <w:r w:rsidR="00576C51">
        <w:rPr>
          <w:lang w:val="en-US"/>
        </w:rPr>
        <w:t xml:space="preserve"> </w:t>
      </w:r>
      <w:proofErr w:type="spellStart"/>
      <w:r w:rsidR="00576C51">
        <w:rPr>
          <w:lang w:val="en-US"/>
        </w:rPr>
        <w:t>khai</w:t>
      </w:r>
      <w:proofErr w:type="spellEnd"/>
      <w:r w:rsidR="00576C51">
        <w:rPr>
          <w:lang w:val="en-US"/>
        </w:rPr>
        <w:t xml:space="preserve">, </w:t>
      </w:r>
      <w:proofErr w:type="spellStart"/>
      <w:r w:rsidR="00576C51">
        <w:rPr>
          <w:lang w:val="en-US"/>
        </w:rPr>
        <w:t>phiên</w:t>
      </w:r>
      <w:proofErr w:type="spellEnd"/>
      <w:r w:rsidR="00576C51">
        <w:rPr>
          <w:lang w:val="en-US"/>
        </w:rPr>
        <w:t xml:space="preserve"> </w:t>
      </w:r>
      <w:proofErr w:type="spellStart"/>
      <w:r w:rsidR="00576C51">
        <w:rPr>
          <w:lang w:val="en-US"/>
        </w:rPr>
        <w:t>bản</w:t>
      </w:r>
      <w:proofErr w:type="spellEnd"/>
      <w:r w:rsidR="00576C51">
        <w:rPr>
          <w:lang w:val="en-US"/>
        </w:rPr>
        <w:t xml:space="preserve"> </w:t>
      </w:r>
      <w:proofErr w:type="spellStart"/>
      <w:r w:rsidR="00576C51">
        <w:rPr>
          <w:lang w:val="en-US"/>
        </w:rPr>
        <w:t>hiện</w:t>
      </w:r>
      <w:proofErr w:type="spellEnd"/>
      <w:r w:rsidR="00576C51">
        <w:rPr>
          <w:lang w:val="en-US"/>
        </w:rPr>
        <w:t xml:space="preserve"> </w:t>
      </w:r>
      <w:proofErr w:type="spellStart"/>
      <w:r w:rsidR="00576C51">
        <w:rPr>
          <w:lang w:val="en-US"/>
        </w:rPr>
        <w:t>tại</w:t>
      </w:r>
      <w:proofErr w:type="spellEnd"/>
      <w:r w:rsidR="00576C51">
        <w:rPr>
          <w:lang w:val="en-US"/>
        </w:rPr>
        <w:t xml:space="preserve">, </w:t>
      </w:r>
      <w:proofErr w:type="spellStart"/>
      <w:r w:rsidR="00576C51">
        <w:rPr>
          <w:lang w:val="en-US"/>
        </w:rPr>
        <w:t>thông</w:t>
      </w:r>
      <w:proofErr w:type="spellEnd"/>
      <w:r w:rsidR="00576C51">
        <w:rPr>
          <w:lang w:val="en-US"/>
        </w:rPr>
        <w:t xml:space="preserve"> tin </w:t>
      </w:r>
      <w:proofErr w:type="spellStart"/>
      <w:r w:rsidR="00576C51">
        <w:rPr>
          <w:lang w:val="en-US"/>
        </w:rPr>
        <w:t>về</w:t>
      </w:r>
      <w:proofErr w:type="spellEnd"/>
      <w:r w:rsidR="00576C51">
        <w:rPr>
          <w:lang w:val="en-US"/>
        </w:rPr>
        <w:t xml:space="preserve"> node </w:t>
      </w:r>
      <w:proofErr w:type="spellStart"/>
      <w:r w:rsidR="00576C51">
        <w:rPr>
          <w:lang w:val="en-US"/>
        </w:rPr>
        <w:t>nó</w:t>
      </w:r>
      <w:proofErr w:type="spellEnd"/>
      <w:r w:rsidR="00576C51">
        <w:rPr>
          <w:lang w:val="en-US"/>
        </w:rPr>
        <w:t xml:space="preserve"> </w:t>
      </w:r>
      <w:proofErr w:type="spellStart"/>
      <w:r w:rsidR="00576C51">
        <w:rPr>
          <w:lang w:val="en-US"/>
        </w:rPr>
        <w:t>đang</w:t>
      </w:r>
      <w:proofErr w:type="spellEnd"/>
      <w:r w:rsidR="00576C51">
        <w:rPr>
          <w:lang w:val="en-US"/>
        </w:rPr>
        <w:t xml:space="preserve"> </w:t>
      </w:r>
      <w:proofErr w:type="spellStart"/>
      <w:r w:rsidR="00576C51">
        <w:rPr>
          <w:lang w:val="en-US"/>
        </w:rPr>
        <w:t>được</w:t>
      </w:r>
      <w:proofErr w:type="spellEnd"/>
      <w:r w:rsidR="00576C51">
        <w:rPr>
          <w:lang w:val="en-US"/>
        </w:rPr>
        <w:t xml:space="preserve"> </w:t>
      </w:r>
      <w:proofErr w:type="spellStart"/>
      <w:r w:rsidR="00576C51">
        <w:rPr>
          <w:lang w:val="en-US"/>
        </w:rPr>
        <w:t>triển</w:t>
      </w:r>
      <w:proofErr w:type="spellEnd"/>
      <w:r w:rsidR="00576C51">
        <w:rPr>
          <w:lang w:val="en-US"/>
        </w:rPr>
        <w:t xml:space="preserve"> </w:t>
      </w:r>
      <w:proofErr w:type="spellStart"/>
      <w:r w:rsidR="00576C51">
        <w:rPr>
          <w:lang w:val="en-US"/>
        </w:rPr>
        <w:t>khai</w:t>
      </w:r>
      <w:proofErr w:type="spellEnd"/>
      <w:r w:rsidR="00576C51">
        <w:rPr>
          <w:lang w:val="en-US"/>
        </w:rPr>
        <w:t xml:space="preserve">, </w:t>
      </w:r>
      <w:proofErr w:type="spellStart"/>
      <w:r w:rsidR="00576C51">
        <w:rPr>
          <w:lang w:val="en-US"/>
        </w:rPr>
        <w:t>số</w:t>
      </w:r>
      <w:proofErr w:type="spellEnd"/>
      <w:r w:rsidR="00576C51">
        <w:rPr>
          <w:lang w:val="en-US"/>
        </w:rPr>
        <w:t xml:space="preserve"> </w:t>
      </w:r>
      <w:proofErr w:type="spellStart"/>
      <w:r w:rsidR="00576C51">
        <w:rPr>
          <w:lang w:val="en-US"/>
        </w:rPr>
        <w:t>lượng</w:t>
      </w:r>
      <w:proofErr w:type="spellEnd"/>
      <w:r w:rsidR="00576C51">
        <w:rPr>
          <w:lang w:val="en-US"/>
        </w:rPr>
        <w:t xml:space="preserve"> </w:t>
      </w:r>
      <w:proofErr w:type="spellStart"/>
      <w:r w:rsidR="00576C51">
        <w:rPr>
          <w:lang w:val="en-US"/>
        </w:rPr>
        <w:t>nó</w:t>
      </w:r>
      <w:proofErr w:type="spellEnd"/>
      <w:r w:rsidR="00576C51">
        <w:rPr>
          <w:lang w:val="en-US"/>
        </w:rPr>
        <w:t xml:space="preserve"> </w:t>
      </w:r>
      <w:proofErr w:type="spellStart"/>
      <w:r w:rsidR="00576C51">
        <w:rPr>
          <w:lang w:val="en-US"/>
        </w:rPr>
        <w:t>được</w:t>
      </w:r>
      <w:proofErr w:type="spellEnd"/>
      <w:r w:rsidR="00576C51">
        <w:rPr>
          <w:lang w:val="en-US"/>
        </w:rPr>
        <w:t xml:space="preserve"> </w:t>
      </w:r>
      <w:proofErr w:type="spellStart"/>
      <w:r w:rsidR="00576C51">
        <w:rPr>
          <w:lang w:val="en-US"/>
        </w:rPr>
        <w:t>triển</w:t>
      </w:r>
      <w:proofErr w:type="spellEnd"/>
      <w:r w:rsidR="00576C51">
        <w:rPr>
          <w:lang w:val="en-US"/>
        </w:rPr>
        <w:t xml:space="preserve"> </w:t>
      </w:r>
      <w:proofErr w:type="spellStart"/>
      <w:r w:rsidR="00576C51">
        <w:rPr>
          <w:lang w:val="en-US"/>
        </w:rPr>
        <w:t>khai</w:t>
      </w:r>
      <w:proofErr w:type="spellEnd"/>
      <w:r w:rsidR="00576C51">
        <w:rPr>
          <w:lang w:val="en-US"/>
        </w:rPr>
        <w:t xml:space="preserve"> ở </w:t>
      </w:r>
      <w:proofErr w:type="spellStart"/>
      <w:r w:rsidR="00576C51">
        <w:rPr>
          <w:lang w:val="en-US"/>
        </w:rPr>
        <w:t>trong</w:t>
      </w:r>
      <w:proofErr w:type="spellEnd"/>
      <w:r w:rsidR="00576C51">
        <w:rPr>
          <w:lang w:val="en-US"/>
        </w:rPr>
        <w:t xml:space="preserve"> node </w:t>
      </w:r>
      <w:proofErr w:type="spellStart"/>
      <w:r w:rsidR="00576C51">
        <w:rPr>
          <w:lang w:val="en-US"/>
        </w:rPr>
        <w:t>đấy</w:t>
      </w:r>
      <w:proofErr w:type="spellEnd"/>
      <w:r w:rsidR="00576C51">
        <w:rPr>
          <w:lang w:val="en-US"/>
        </w:rPr>
        <w:t xml:space="preserve">, </w:t>
      </w:r>
      <w:proofErr w:type="spellStart"/>
      <w:r w:rsidR="00576C51">
        <w:rPr>
          <w:lang w:val="en-US"/>
        </w:rPr>
        <w:t>có</w:t>
      </w:r>
      <w:proofErr w:type="spellEnd"/>
      <w:r w:rsidR="00576C51">
        <w:rPr>
          <w:lang w:val="en-US"/>
        </w:rPr>
        <w:t xml:space="preserve"> bao </w:t>
      </w:r>
      <w:proofErr w:type="spellStart"/>
      <w:r w:rsidR="00576C51">
        <w:rPr>
          <w:lang w:val="en-US"/>
        </w:rPr>
        <w:t>nhiêu</w:t>
      </w:r>
      <w:proofErr w:type="spellEnd"/>
      <w:r w:rsidR="00576C51">
        <w:rPr>
          <w:lang w:val="en-US"/>
        </w:rPr>
        <w:t xml:space="preserve"> </w:t>
      </w:r>
      <w:proofErr w:type="spellStart"/>
      <w:r w:rsidR="00576C51">
        <w:rPr>
          <w:lang w:val="en-US"/>
        </w:rPr>
        <w:t>ứng</w:t>
      </w:r>
      <w:proofErr w:type="spellEnd"/>
      <w:r w:rsidR="00576C51">
        <w:rPr>
          <w:lang w:val="en-US"/>
        </w:rPr>
        <w:t xml:space="preserve"> </w:t>
      </w:r>
      <w:proofErr w:type="spellStart"/>
      <w:r w:rsidR="00576C51">
        <w:rPr>
          <w:lang w:val="en-US"/>
        </w:rPr>
        <w:t>dụng</w:t>
      </w:r>
      <w:proofErr w:type="spellEnd"/>
      <w:r w:rsidR="00576C51">
        <w:rPr>
          <w:lang w:val="en-US"/>
        </w:rPr>
        <w:t xml:space="preserve"> </w:t>
      </w:r>
      <w:proofErr w:type="spellStart"/>
      <w:r w:rsidR="00576C51">
        <w:rPr>
          <w:lang w:val="en-US"/>
        </w:rPr>
        <w:t>chưa</w:t>
      </w:r>
      <w:proofErr w:type="spellEnd"/>
      <w:r w:rsidR="00576C51">
        <w:rPr>
          <w:lang w:val="en-US"/>
        </w:rPr>
        <w:t xml:space="preserve"> </w:t>
      </w:r>
      <w:proofErr w:type="spellStart"/>
      <w:r w:rsidR="00576C51">
        <w:rPr>
          <w:lang w:val="en-US"/>
        </w:rPr>
        <w:t>được</w:t>
      </w:r>
      <w:proofErr w:type="spellEnd"/>
      <w:r w:rsidR="00576C51">
        <w:rPr>
          <w:lang w:val="en-US"/>
        </w:rPr>
        <w:t xml:space="preserve"> </w:t>
      </w:r>
      <w:proofErr w:type="spellStart"/>
      <w:r w:rsidR="00576C51">
        <w:rPr>
          <w:lang w:val="en-US"/>
        </w:rPr>
        <w:t>cập</w:t>
      </w:r>
      <w:proofErr w:type="spellEnd"/>
      <w:r w:rsidR="00576C51">
        <w:rPr>
          <w:lang w:val="en-US"/>
        </w:rPr>
        <w:t xml:space="preserve"> </w:t>
      </w:r>
      <w:proofErr w:type="spellStart"/>
      <w:r w:rsidR="00576C51">
        <w:rPr>
          <w:lang w:val="en-US"/>
        </w:rPr>
        <w:t>nhật</w:t>
      </w:r>
      <w:proofErr w:type="spellEnd"/>
      <w:r w:rsidR="00576C51">
        <w:rPr>
          <w:lang w:val="en-US"/>
        </w:rPr>
        <w:t xml:space="preserve"> </w:t>
      </w:r>
      <w:proofErr w:type="spellStart"/>
      <w:r w:rsidR="00576C51">
        <w:rPr>
          <w:lang w:val="en-US"/>
        </w:rPr>
        <w:t>lên</w:t>
      </w:r>
      <w:proofErr w:type="spellEnd"/>
      <w:r w:rsidR="00576C51">
        <w:rPr>
          <w:lang w:val="en-US"/>
        </w:rPr>
        <w:t xml:space="preserve"> </w:t>
      </w:r>
      <w:proofErr w:type="spellStart"/>
      <w:r w:rsidR="00576C51">
        <w:rPr>
          <w:lang w:val="en-US"/>
        </w:rPr>
        <w:t>bản</w:t>
      </w:r>
      <w:proofErr w:type="spellEnd"/>
      <w:r w:rsidR="00576C51">
        <w:rPr>
          <w:lang w:val="en-US"/>
        </w:rPr>
        <w:t xml:space="preserve"> </w:t>
      </w:r>
      <w:proofErr w:type="spellStart"/>
      <w:r w:rsidR="00576C51">
        <w:rPr>
          <w:lang w:val="en-US"/>
        </w:rPr>
        <w:t>mới</w:t>
      </w:r>
      <w:proofErr w:type="spellEnd"/>
      <w:r w:rsidR="00576C51">
        <w:rPr>
          <w:lang w:val="en-US"/>
        </w:rPr>
        <w:t xml:space="preserve"> </w:t>
      </w:r>
      <w:proofErr w:type="spellStart"/>
      <w:r w:rsidR="00576C51">
        <w:rPr>
          <w:lang w:val="en-US"/>
        </w:rPr>
        <w:t>nhất</w:t>
      </w:r>
      <w:proofErr w:type="spellEnd"/>
      <w:r w:rsidR="00576C51">
        <w:rPr>
          <w:lang w:val="en-US"/>
        </w:rPr>
        <w:t>.</w:t>
      </w:r>
    </w:p>
    <w:p w14:paraId="1C2EF924" w14:textId="3D3739C3" w:rsidR="00576C51" w:rsidRPr="00E71A07" w:rsidRDefault="00576C51" w:rsidP="00E71A07">
      <w:pPr>
        <w:rPr>
          <w:lang w:val="en-US"/>
        </w:rPr>
      </w:pPr>
      <w:r>
        <w:rPr>
          <w:lang w:val="en-US"/>
        </w:rPr>
        <w:tab/>
      </w:r>
      <w:r w:rsidR="0059532D">
        <w:rPr>
          <w:noProof/>
          <w:lang w:val="en-US"/>
        </w:rPr>
        <w:drawing>
          <wp:inline distT="0" distB="0" distL="0" distR="0" wp14:anchorId="0AAFD3D2" wp14:editId="61B59F87">
            <wp:extent cx="5731510" cy="3047365"/>
            <wp:effectExtent l="0" t="0" r="2540" b="635"/>
            <wp:docPr id="460250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50670" name="Picture 460250670"/>
                    <pic:cNvPicPr/>
                  </pic:nvPicPr>
                  <pic:blipFill>
                    <a:blip r:embed="rId9">
                      <a:extLst>
                        <a:ext uri="{28A0092B-C50C-407E-A947-70E740481C1C}">
                          <a14:useLocalDpi xmlns:a14="http://schemas.microsoft.com/office/drawing/2010/main" val="0"/>
                        </a:ext>
                      </a:extLst>
                    </a:blip>
                    <a:stretch>
                      <a:fillRect/>
                    </a:stretch>
                  </pic:blipFill>
                  <pic:spPr>
                    <a:xfrm>
                      <a:off x="0" y="0"/>
                      <a:ext cx="5731510" cy="3047365"/>
                    </a:xfrm>
                    <a:prstGeom prst="rect">
                      <a:avLst/>
                    </a:prstGeom>
                  </pic:spPr>
                </pic:pic>
              </a:graphicData>
            </a:graphic>
          </wp:inline>
        </w:drawing>
      </w:r>
    </w:p>
    <w:sectPr w:rsidR="00576C51" w:rsidRPr="00E71A0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95995" w14:textId="77777777" w:rsidR="009B4AE7" w:rsidRDefault="009B4AE7" w:rsidP="004F266C">
      <w:pPr>
        <w:spacing w:after="0" w:line="240" w:lineRule="auto"/>
      </w:pPr>
      <w:r>
        <w:separator/>
      </w:r>
    </w:p>
  </w:endnote>
  <w:endnote w:type="continuationSeparator" w:id="0">
    <w:p w14:paraId="6A8489CB" w14:textId="77777777" w:rsidR="009B4AE7" w:rsidRDefault="009B4AE7" w:rsidP="004F2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70E81" w14:textId="77777777" w:rsidR="009B4AE7" w:rsidRDefault="009B4AE7" w:rsidP="004F266C">
      <w:pPr>
        <w:spacing w:after="0" w:line="240" w:lineRule="auto"/>
      </w:pPr>
      <w:r>
        <w:separator/>
      </w:r>
    </w:p>
  </w:footnote>
  <w:footnote w:type="continuationSeparator" w:id="0">
    <w:p w14:paraId="5C403695" w14:textId="77777777" w:rsidR="009B4AE7" w:rsidRDefault="009B4AE7" w:rsidP="004F26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E1E65"/>
    <w:multiLevelType w:val="hybridMultilevel"/>
    <w:tmpl w:val="1C6EFE0C"/>
    <w:lvl w:ilvl="0" w:tplc="00E0D796">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4C72FB8"/>
    <w:multiLevelType w:val="hybridMultilevel"/>
    <w:tmpl w:val="E6029A28"/>
    <w:lvl w:ilvl="0" w:tplc="35F44256">
      <w:start w:val="1"/>
      <w:numFmt w:val="bullet"/>
      <w:lvlText w:val="-"/>
      <w:lvlJc w:val="left"/>
      <w:pPr>
        <w:ind w:left="720" w:hanging="360"/>
      </w:pPr>
      <w:rPr>
        <w:rFonts w:ascii="Times New Roman" w:eastAsia="Calibr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5699972">
    <w:abstractNumId w:val="0"/>
  </w:num>
  <w:num w:numId="2" w16cid:durableId="468059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52B"/>
    <w:rsid w:val="00140537"/>
    <w:rsid w:val="00175C2E"/>
    <w:rsid w:val="001D4450"/>
    <w:rsid w:val="00313673"/>
    <w:rsid w:val="003473A2"/>
    <w:rsid w:val="003D052B"/>
    <w:rsid w:val="004828DD"/>
    <w:rsid w:val="004C5260"/>
    <w:rsid w:val="004F266C"/>
    <w:rsid w:val="00576C51"/>
    <w:rsid w:val="00584181"/>
    <w:rsid w:val="0059532D"/>
    <w:rsid w:val="006E2242"/>
    <w:rsid w:val="00710089"/>
    <w:rsid w:val="007A5B41"/>
    <w:rsid w:val="007D38FE"/>
    <w:rsid w:val="00871C3B"/>
    <w:rsid w:val="00891348"/>
    <w:rsid w:val="009763EC"/>
    <w:rsid w:val="009B4AE7"/>
    <w:rsid w:val="00A46A47"/>
    <w:rsid w:val="00BC7989"/>
    <w:rsid w:val="00C52E9E"/>
    <w:rsid w:val="00CF5A09"/>
    <w:rsid w:val="00D609FD"/>
    <w:rsid w:val="00DC5EDB"/>
    <w:rsid w:val="00DF7D58"/>
    <w:rsid w:val="00E71A07"/>
    <w:rsid w:val="00E86642"/>
    <w:rsid w:val="00E92D10"/>
    <w:rsid w:val="00F4507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65B0A"/>
  <w15:chartTrackingRefBased/>
  <w15:docId w15:val="{F1F913D9-4940-45EA-9BC0-4549590B9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52B"/>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3D052B"/>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7D38FE"/>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52B"/>
    <w:rPr>
      <w:rFonts w:eastAsiaTheme="majorEastAsia" w:cstheme="majorBidi"/>
      <w:color w:val="2F5496" w:themeColor="accent1" w:themeShade="BF"/>
      <w:szCs w:val="32"/>
    </w:rPr>
  </w:style>
  <w:style w:type="character" w:customStyle="1" w:styleId="Heading2Char">
    <w:name w:val="Heading 2 Char"/>
    <w:basedOn w:val="DefaultParagraphFont"/>
    <w:link w:val="Heading2"/>
    <w:uiPriority w:val="9"/>
    <w:rsid w:val="003D052B"/>
    <w:rPr>
      <w:rFonts w:eastAsiaTheme="majorEastAsia" w:cstheme="majorBidi"/>
      <w:color w:val="2F5496" w:themeColor="accent1" w:themeShade="BF"/>
      <w:szCs w:val="26"/>
    </w:rPr>
  </w:style>
  <w:style w:type="paragraph" w:styleId="ListParagraph">
    <w:name w:val="List Paragraph"/>
    <w:basedOn w:val="Normal"/>
    <w:uiPriority w:val="34"/>
    <w:qFormat/>
    <w:rsid w:val="003D052B"/>
    <w:pPr>
      <w:ind w:left="720"/>
      <w:contextualSpacing/>
    </w:pPr>
  </w:style>
  <w:style w:type="paragraph" w:styleId="NormalWeb">
    <w:name w:val="Normal (Web)"/>
    <w:basedOn w:val="Normal"/>
    <w:uiPriority w:val="99"/>
    <w:semiHidden/>
    <w:unhideWhenUsed/>
    <w:rsid w:val="003D052B"/>
    <w:pPr>
      <w:spacing w:before="100" w:beforeAutospacing="1" w:after="100" w:afterAutospacing="1" w:line="240" w:lineRule="auto"/>
    </w:pPr>
    <w:rPr>
      <w:rFonts w:eastAsia="Times New Roman"/>
      <w:kern w:val="0"/>
      <w:sz w:val="24"/>
      <w:szCs w:val="24"/>
      <w14:ligatures w14:val="none"/>
    </w:rPr>
  </w:style>
  <w:style w:type="character" w:styleId="Strong">
    <w:name w:val="Strong"/>
    <w:basedOn w:val="DefaultParagraphFont"/>
    <w:uiPriority w:val="22"/>
    <w:qFormat/>
    <w:rsid w:val="003D052B"/>
    <w:rPr>
      <w:b/>
      <w:bCs/>
    </w:rPr>
  </w:style>
  <w:style w:type="character" w:styleId="Emphasis">
    <w:name w:val="Emphasis"/>
    <w:basedOn w:val="DefaultParagraphFont"/>
    <w:uiPriority w:val="20"/>
    <w:qFormat/>
    <w:rsid w:val="003D052B"/>
    <w:rPr>
      <w:i/>
      <w:iCs/>
    </w:rPr>
  </w:style>
  <w:style w:type="character" w:customStyle="1" w:styleId="Heading3Char">
    <w:name w:val="Heading 3 Char"/>
    <w:basedOn w:val="DefaultParagraphFont"/>
    <w:link w:val="Heading3"/>
    <w:uiPriority w:val="9"/>
    <w:rsid w:val="007D38FE"/>
    <w:rPr>
      <w:rFonts w:eastAsiaTheme="majorEastAsia" w:cstheme="majorBidi"/>
      <w:color w:val="1F3763" w:themeColor="accent1" w:themeShade="7F"/>
      <w:szCs w:val="24"/>
    </w:rPr>
  </w:style>
  <w:style w:type="paragraph" w:styleId="EndnoteText">
    <w:name w:val="endnote text"/>
    <w:basedOn w:val="Normal"/>
    <w:link w:val="EndnoteTextChar"/>
    <w:uiPriority w:val="99"/>
    <w:semiHidden/>
    <w:unhideWhenUsed/>
    <w:rsid w:val="004F266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F266C"/>
    <w:rPr>
      <w:sz w:val="20"/>
      <w:szCs w:val="20"/>
    </w:rPr>
  </w:style>
  <w:style w:type="character" w:styleId="EndnoteReference">
    <w:name w:val="endnote reference"/>
    <w:basedOn w:val="DefaultParagraphFont"/>
    <w:uiPriority w:val="99"/>
    <w:semiHidden/>
    <w:unhideWhenUsed/>
    <w:rsid w:val="004F266C"/>
    <w:rPr>
      <w:vertAlign w:val="superscript"/>
    </w:rPr>
  </w:style>
  <w:style w:type="paragraph" w:styleId="Bibliography">
    <w:name w:val="Bibliography"/>
    <w:basedOn w:val="Normal"/>
    <w:next w:val="Normal"/>
    <w:uiPriority w:val="37"/>
    <w:unhideWhenUsed/>
    <w:rsid w:val="004F2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65050">
      <w:bodyDiv w:val="1"/>
      <w:marLeft w:val="0"/>
      <w:marRight w:val="0"/>
      <w:marTop w:val="0"/>
      <w:marBottom w:val="0"/>
      <w:divBdr>
        <w:top w:val="none" w:sz="0" w:space="0" w:color="auto"/>
        <w:left w:val="none" w:sz="0" w:space="0" w:color="auto"/>
        <w:bottom w:val="none" w:sz="0" w:space="0" w:color="auto"/>
        <w:right w:val="none" w:sz="0" w:space="0" w:color="auto"/>
      </w:divBdr>
    </w:div>
    <w:div w:id="1080758735">
      <w:bodyDiv w:val="1"/>
      <w:marLeft w:val="0"/>
      <w:marRight w:val="0"/>
      <w:marTop w:val="0"/>
      <w:marBottom w:val="0"/>
      <w:divBdr>
        <w:top w:val="none" w:sz="0" w:space="0" w:color="auto"/>
        <w:left w:val="none" w:sz="0" w:space="0" w:color="auto"/>
        <w:bottom w:val="none" w:sz="0" w:space="0" w:color="auto"/>
        <w:right w:val="none" w:sz="0" w:space="0" w:color="auto"/>
      </w:divBdr>
    </w:div>
    <w:div w:id="1221938778">
      <w:bodyDiv w:val="1"/>
      <w:marLeft w:val="0"/>
      <w:marRight w:val="0"/>
      <w:marTop w:val="0"/>
      <w:marBottom w:val="0"/>
      <w:divBdr>
        <w:top w:val="none" w:sz="0" w:space="0" w:color="auto"/>
        <w:left w:val="none" w:sz="0" w:space="0" w:color="auto"/>
        <w:bottom w:val="none" w:sz="0" w:space="0" w:color="auto"/>
        <w:right w:val="none" w:sz="0" w:space="0" w:color="auto"/>
      </w:divBdr>
    </w:div>
    <w:div w:id="1323390811">
      <w:bodyDiv w:val="1"/>
      <w:marLeft w:val="0"/>
      <w:marRight w:val="0"/>
      <w:marTop w:val="0"/>
      <w:marBottom w:val="0"/>
      <w:divBdr>
        <w:top w:val="none" w:sz="0" w:space="0" w:color="auto"/>
        <w:left w:val="none" w:sz="0" w:space="0" w:color="auto"/>
        <w:bottom w:val="none" w:sz="0" w:space="0" w:color="auto"/>
        <w:right w:val="none" w:sz="0" w:space="0" w:color="auto"/>
      </w:divBdr>
    </w:div>
    <w:div w:id="1559589267">
      <w:bodyDiv w:val="1"/>
      <w:marLeft w:val="0"/>
      <w:marRight w:val="0"/>
      <w:marTop w:val="0"/>
      <w:marBottom w:val="0"/>
      <w:divBdr>
        <w:top w:val="none" w:sz="0" w:space="0" w:color="auto"/>
        <w:left w:val="none" w:sz="0" w:space="0" w:color="auto"/>
        <w:bottom w:val="none" w:sz="0" w:space="0" w:color="auto"/>
        <w:right w:val="none" w:sz="0" w:space="0" w:color="auto"/>
      </w:divBdr>
    </w:div>
    <w:div w:id="1620139506">
      <w:bodyDiv w:val="1"/>
      <w:marLeft w:val="0"/>
      <w:marRight w:val="0"/>
      <w:marTop w:val="0"/>
      <w:marBottom w:val="0"/>
      <w:divBdr>
        <w:top w:val="none" w:sz="0" w:space="0" w:color="auto"/>
        <w:left w:val="none" w:sz="0" w:space="0" w:color="auto"/>
        <w:bottom w:val="none" w:sz="0" w:space="0" w:color="auto"/>
        <w:right w:val="none" w:sz="0" w:space="0" w:color="auto"/>
      </w:divBdr>
    </w:div>
    <w:div w:id="1705979273">
      <w:bodyDiv w:val="1"/>
      <w:marLeft w:val="0"/>
      <w:marRight w:val="0"/>
      <w:marTop w:val="0"/>
      <w:marBottom w:val="0"/>
      <w:divBdr>
        <w:top w:val="none" w:sz="0" w:space="0" w:color="auto"/>
        <w:left w:val="none" w:sz="0" w:space="0" w:color="auto"/>
        <w:bottom w:val="none" w:sz="0" w:space="0" w:color="auto"/>
        <w:right w:val="none" w:sz="0" w:space="0" w:color="auto"/>
      </w:divBdr>
    </w:div>
    <w:div w:id="1717586697">
      <w:bodyDiv w:val="1"/>
      <w:marLeft w:val="0"/>
      <w:marRight w:val="0"/>
      <w:marTop w:val="0"/>
      <w:marBottom w:val="0"/>
      <w:divBdr>
        <w:top w:val="none" w:sz="0" w:space="0" w:color="auto"/>
        <w:left w:val="none" w:sz="0" w:space="0" w:color="auto"/>
        <w:bottom w:val="none" w:sz="0" w:space="0" w:color="auto"/>
        <w:right w:val="none" w:sz="0" w:space="0" w:color="auto"/>
      </w:divBdr>
    </w:div>
    <w:div w:id="1769423021">
      <w:bodyDiv w:val="1"/>
      <w:marLeft w:val="0"/>
      <w:marRight w:val="0"/>
      <w:marTop w:val="0"/>
      <w:marBottom w:val="0"/>
      <w:divBdr>
        <w:top w:val="none" w:sz="0" w:space="0" w:color="auto"/>
        <w:left w:val="none" w:sz="0" w:space="0" w:color="auto"/>
        <w:bottom w:val="none" w:sz="0" w:space="0" w:color="auto"/>
        <w:right w:val="none" w:sz="0" w:space="0" w:color="auto"/>
      </w:divBdr>
    </w:div>
    <w:div w:id="1820683596">
      <w:bodyDiv w:val="1"/>
      <w:marLeft w:val="0"/>
      <w:marRight w:val="0"/>
      <w:marTop w:val="0"/>
      <w:marBottom w:val="0"/>
      <w:divBdr>
        <w:top w:val="none" w:sz="0" w:space="0" w:color="auto"/>
        <w:left w:val="none" w:sz="0" w:space="0" w:color="auto"/>
        <w:bottom w:val="none" w:sz="0" w:space="0" w:color="auto"/>
        <w:right w:val="none" w:sz="0" w:space="0" w:color="auto"/>
      </w:divBdr>
    </w:div>
    <w:div w:id="1918201779">
      <w:bodyDiv w:val="1"/>
      <w:marLeft w:val="0"/>
      <w:marRight w:val="0"/>
      <w:marTop w:val="0"/>
      <w:marBottom w:val="0"/>
      <w:divBdr>
        <w:top w:val="none" w:sz="0" w:space="0" w:color="auto"/>
        <w:left w:val="none" w:sz="0" w:space="0" w:color="auto"/>
        <w:bottom w:val="none" w:sz="0" w:space="0" w:color="auto"/>
        <w:right w:val="none" w:sz="0" w:space="0" w:color="auto"/>
      </w:divBdr>
    </w:div>
    <w:div w:id="196322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Red22</b:Tag>
    <b:SourceType>DocumentFromInternetSite</b:SourceType>
    <b:Guid>{3744E7E9-B0A4-453F-A88F-AD748F313A80}</b:Guid>
    <b:Author>
      <b:Author>
        <b:NameList>
          <b:Person>
            <b:Last>RedHat</b:Last>
            <b:First>Inc</b:First>
          </b:Person>
        </b:NameList>
      </b:Author>
    </b:Author>
    <b:Title>What is CI/CD?</b:Title>
    <b:Year>2022</b:Year>
    <b:Month>11</b:Month>
    <b:Day>5</b:Day>
    <b:URL>https://www.redhat.com/en/topics/devops/what-is-ci-cd</b:URL>
    <b:LCID>vi-VN</b:LCID>
    <b:RefOrder>2</b:RefOrder>
  </b:Source>
  <b:Source>
    <b:Tag>Gar</b:Tag>
    <b:SourceType>DocumentFromInternetSite</b:SourceType>
    <b:Guid>{BCE92DAB-BFC9-47A5-82B6-0378E2BE071B}</b:Guid>
    <b:Author>
      <b:Author>
        <b:NameList>
          <b:Person>
            <b:Last>Gartner</b:Last>
          </b:Person>
        </b:NameList>
      </b:Author>
    </b:Author>
    <b:Title>Continuous Integration (CI)</b:Title>
    <b:URL>https://www.gartner.com/en/information-technology/glossary/continuous-integration-ci#:~:text=Continuous%20integration%20(CI)%20systems%20provide,the%20source%20code%20management%20repository.</b:URL>
    <b:RefOrder>3</b:RefOrder>
  </b:Source>
  <b:Source>
    <b:Tag>Atl</b:Tag>
    <b:SourceType>DocumentFromInternetSite</b:SourceType>
    <b:Guid>{21F6F824-4522-47FC-B8F2-DF59DE146C17}</b:Guid>
    <b:Author>
      <b:Author>
        <b:NameList>
          <b:Person>
            <b:Last>Atlassian</b:Last>
          </b:Person>
        </b:NameList>
      </b:Author>
    </b:Author>
    <b:Title>Continuous integration vs Delivery vs deployment</b:Title>
    <b:URL>https://www.atlassian.com/continuous-delivery/principles/continuous-integration-vs-delivery-vs-deployment</b:URL>
    <b:RefOrder>1</b:RefOrder>
  </b:Source>
</b:Sources>
</file>

<file path=customXml/itemProps1.xml><?xml version="1.0" encoding="utf-8"?>
<ds:datastoreItem xmlns:ds="http://schemas.openxmlformats.org/officeDocument/2006/customXml" ds:itemID="{009AE54F-FB46-4B70-A6F4-CF982B02F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4</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Do</dc:creator>
  <cp:keywords/>
  <dc:description/>
  <cp:lastModifiedBy>Truong Do</cp:lastModifiedBy>
  <cp:revision>4</cp:revision>
  <dcterms:created xsi:type="dcterms:W3CDTF">2023-09-22T18:16:00Z</dcterms:created>
  <dcterms:modified xsi:type="dcterms:W3CDTF">2023-09-24T17:55:00Z</dcterms:modified>
</cp:coreProperties>
</file>