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841F" w14:textId="651F6889" w:rsidR="00FF79F1" w:rsidRDefault="00A34EF3" w:rsidP="00A34E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Tổng hợp kiến thức CSA - Advanced( computer scientist )</w:t>
      </w:r>
    </w:p>
    <w:p w14:paraId="10389242" w14:textId="0688F6B4" w:rsidR="00A34EF3" w:rsidRDefault="00A34EF3" w:rsidP="00A34E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Dữ liệu</w:t>
      </w:r>
    </w:p>
    <w:p w14:paraId="4F6D0BEA" w14:textId="2870C445" w:rsidR="00A34EF3" w:rsidRDefault="00A34EF3" w:rsidP="00A34E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Dữ liệu là những số liệu và thống kê được tổng hợp để phân tích và đối chiếu</w:t>
      </w:r>
    </w:p>
    <w:p w14:paraId="09264A62" w14:textId="1B918C8B" w:rsidR="00A34EF3" w:rsidRDefault="00A34EF3" w:rsidP="00A34E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Quá trình sử lý và phân tích dữ liệu thô để phát hiện xu hướng và đưa ra nhận định được gọi là phân tích dữ liệu.</w:t>
      </w:r>
    </w:p>
    <w:p w14:paraId="39C96B04" w14:textId="44E8DCE6" w:rsidR="00A34EF3" w:rsidRDefault="00A34EF3" w:rsidP="00A34E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Dữ liệu định lượng và định tính</w:t>
      </w:r>
    </w:p>
    <w:p w14:paraId="346F44F6" w14:textId="362C90C1" w:rsidR="00A34EF3" w:rsidRDefault="00A34EF3" w:rsidP="00A34E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Dữ liệu định lượng là dữ liệu dạng số, có thể đếm và đo lường được</w:t>
      </w:r>
    </w:p>
    <w:p w14:paraId="66BA132E" w14:textId="6F45E2C5" w:rsidR="00A34EF3" w:rsidRDefault="00A34EF3" w:rsidP="00A34E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Dữ liệu định tính là dữ liệu phản ánh tính chất, đặc điểm mô tả mà không thể diễn tả bằng số</w:t>
      </w:r>
    </w:p>
    <w:p w14:paraId="671985D7" w14:textId="6AE016FB" w:rsidR="00A34EF3" w:rsidRDefault="00FF7C90" w:rsidP="00FF7C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Series và DataFrame</w:t>
      </w:r>
    </w:p>
    <w:p w14:paraId="31DE8B5A" w14:textId="1B997E38" w:rsidR="00FF7C90" w:rsidRDefault="00FF7C90" w:rsidP="00FF7C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Series là danh sách một chiều chứa dữ liệu, có chỉ số phần tử là một danh sách khác</w:t>
      </w:r>
    </w:p>
    <w:p w14:paraId="6A8BD8CC" w14:textId="4E4BB81D" w:rsidR="00FF7C90" w:rsidRDefault="00FF7C90" w:rsidP="00FF7C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DataFrame là cấu trúc dữ liệu hai chiều, tổ chức theo dạng bảng – gồm hàng và cột</w:t>
      </w:r>
    </w:p>
    <w:p w14:paraId="49E3190F" w14:textId="78EBAE09" w:rsidR="00187D36" w:rsidRDefault="00981170" w:rsidP="00981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Trực quan hóa bằng biểu đồ</w:t>
      </w:r>
    </w:p>
    <w:p w14:paraId="048090C0" w14:textId="7196AE28" w:rsidR="00981170" w:rsidRDefault="00981170" w:rsidP="009811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Biểu đồ đường: Kết nối các điểm dữ liệu thành đường, biểu diễn xu hướng của một chuỗi dữ liệu.</w:t>
      </w:r>
    </w:p>
    <w:p w14:paraId="3CA430B0" w14:textId="0CF55876" w:rsidR="00981170" w:rsidRDefault="00981170" w:rsidP="009811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Biểu đồ cột: biểu diễn thông tin riêng lẻ rõ ràng, giúp người dùng tập chung vào từng giá trị riêng biệt</w:t>
      </w:r>
    </w:p>
    <w:p w14:paraId="3B4F55B3" w14:textId="7EC7B95A" w:rsidR="00981170" w:rsidRDefault="00981170" w:rsidP="009811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Biểu đồ phân tán: là một dạng biểu đồ phân phối sử dụng các điểm để biểu diễn mối quan hệ mạnh yếu giữa các biến</w:t>
      </w:r>
    </w:p>
    <w:p w14:paraId="4F1EADB3" w14:textId="5FACD105" w:rsidR="00981170" w:rsidRDefault="00B60AB0" w:rsidP="009811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Câu chuyện dữ liệu</w:t>
      </w:r>
    </w:p>
    <w:p w14:paraId="03DB96FE" w14:textId="5642627A" w:rsidR="00B60AB0" w:rsidRDefault="00B60AB0" w:rsidP="00B60AB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Câu chuyện dữ liệu có nhiệm vụ giải thích dữ liệu và thuyết phục khán giả về tầm quan trọng của dữ liệu</w:t>
      </w:r>
    </w:p>
    <w:p w14:paraId="517DBF92" w14:textId="723DDE91" w:rsidR="00B60AB0" w:rsidRDefault="00B60AB0" w:rsidP="00B60A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0AB0">
        <w:rPr>
          <w:sz w:val="28"/>
          <w:szCs w:val="28"/>
        </w:rPr>
        <w:t>Các bước xây dựng câu chuyện:</w:t>
      </w:r>
    </w:p>
    <w:p w14:paraId="4A904A40" w14:textId="684CDAF0" w:rsidR="00B60AB0" w:rsidRDefault="00B60AB0" w:rsidP="00B60AB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B1: Xác định khán giả</w:t>
      </w:r>
    </w:p>
    <w:p w14:paraId="67782258" w14:textId="4BFFF969" w:rsidR="00B60AB0" w:rsidRDefault="00B60AB0" w:rsidP="00B60AB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B2: Xác định dữ liệu</w:t>
      </w:r>
    </w:p>
    <w:p w14:paraId="360FFDC2" w14:textId="4F21E0A5" w:rsidR="00B60AB0" w:rsidRDefault="00B60AB0" w:rsidP="00B60AB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B3: Phác thảo cốt truyện</w:t>
      </w:r>
    </w:p>
    <w:p w14:paraId="61B3EA30" w14:textId="1B523B41" w:rsidR="00B60AB0" w:rsidRDefault="00B60AB0" w:rsidP="00B60AB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B4: Tạo bản thiết kế</w:t>
      </w:r>
    </w:p>
    <w:p w14:paraId="3CB7DE24" w14:textId="5BAA0ABE" w:rsidR="00B60AB0" w:rsidRDefault="00B60AB0" w:rsidP="00B60AB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B5: Xem lại và chỉnh sửa</w:t>
      </w:r>
    </w:p>
    <w:p w14:paraId="256AF1B8" w14:textId="4AB7AD33" w:rsidR="006E1DA8" w:rsidRDefault="006E1DA8" w:rsidP="00B60AB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B6: Chia sẻ câu chuyện</w:t>
      </w:r>
    </w:p>
    <w:p w14:paraId="037C63A9" w14:textId="4244331A" w:rsidR="006E1DA8" w:rsidRDefault="006E1DA8" w:rsidP="006E1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Mô hình tuyến tính</w:t>
      </w:r>
    </w:p>
    <w:p w14:paraId="4D694E60" w14:textId="20E8CD57" w:rsidR="006E1DA8" w:rsidRDefault="006E1DA8" w:rsidP="006E1D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Hồi quy tuyến tính là phương pháp mô tả mối quan hệ tuyến tính giữa hai biến.</w:t>
      </w:r>
    </w:p>
    <w:p w14:paraId="1E1A47C4" w14:textId="1BFDBC91" w:rsidR="006E1DA8" w:rsidRDefault="006E1DA8" w:rsidP="006E1D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Đường hồi quy tuyến tính là đường thẳng vẽ khớp nhất với các điểm dữ liệu</w:t>
      </w:r>
    </w:p>
    <w:p w14:paraId="7037BCF5" w14:textId="5D8193DE" w:rsidR="006E1DA8" w:rsidRDefault="006E1DA8" w:rsidP="006E1D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Tương quan chỉ độ mạnh yếu của mối quan hệ giữa các giá trị</w:t>
      </w:r>
    </w:p>
    <w:p w14:paraId="4F1292E6" w14:textId="05D28AD0" w:rsidR="006E1DA8" w:rsidRDefault="00366ABE" w:rsidP="00366A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Huấn luyện và đánh giá</w:t>
      </w:r>
    </w:p>
    <w:p w14:paraId="79241437" w14:textId="51CEAE55" w:rsidR="00366ABE" w:rsidRDefault="00366ABE" w:rsidP="00366A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Huấn luyện (Training) là quá trình cho mô hình học từ một bộ dữ liệu</w:t>
      </w:r>
    </w:p>
    <w:p w14:paraId="0102D809" w14:textId="75AAF206" w:rsidR="00366ABE" w:rsidRDefault="00366ABE" w:rsidP="00366A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Đánh giá (Testing) là quá trình sử dụng mô hình để dự đoán trên bộ dữ liệu chưa biết</w:t>
      </w:r>
      <w:r w:rsidR="003A0E4E">
        <w:rPr>
          <w:sz w:val="28"/>
          <w:szCs w:val="28"/>
        </w:rPr>
        <w:t>. Sau đó so sánh kết quả dự đoán với kết quả thực tế.</w:t>
      </w:r>
    </w:p>
    <w:p w14:paraId="3A13D57A" w14:textId="737600CE" w:rsidR="003A0E4E" w:rsidRDefault="003A0E4E" w:rsidP="003A0E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Tỉ lệ chia tập train : test thường là 7 : 3</w:t>
      </w:r>
    </w:p>
    <w:p w14:paraId="7477F085" w14:textId="3CEA5253" w:rsidR="003A0E4E" w:rsidRDefault="003A0E4E" w:rsidP="003A0E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Chỉ số Mean Squared Error (MSE): thể hiện mức độ lệch giữa dự đoán với thực tế. MSE càng thấp mô hình dự đoán càng chính xác.</w:t>
      </w:r>
    </w:p>
    <w:p w14:paraId="046512B9" w14:textId="3E673A7D" w:rsidR="003A0E4E" w:rsidRDefault="003A0E4E" w:rsidP="003A0E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Chỉ số R^2</w:t>
      </w:r>
      <w:r w:rsidR="00DF4C29">
        <w:rPr>
          <w:sz w:val="28"/>
          <w:szCs w:val="28"/>
        </w:rPr>
        <w:t>: đo khoảng cách giữa các giá trị thực tế đến đường hồi quy. R^2 càng cao mô hình dự đoán càng chính xác</w:t>
      </w:r>
    </w:p>
    <w:p w14:paraId="193BAC1F" w14:textId="61C32278" w:rsidR="00DF4C29" w:rsidRDefault="00DF4C29" w:rsidP="00DF4C2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Mô hình đa biến</w:t>
      </w:r>
    </w:p>
    <w:p w14:paraId="160E42FE" w14:textId="408ABCD8" w:rsidR="00DF4C29" w:rsidRPr="00DF4C29" w:rsidRDefault="00DF4C29" w:rsidP="00DF4C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Mô hình tuyến tính đa biến mô tả mối quan hệ tuyến tính giữa nhiều biến.</w:t>
      </w:r>
    </w:p>
    <w:sectPr w:rsidR="00DF4C29" w:rsidRPr="00DF4C29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42FC5"/>
    <w:multiLevelType w:val="hybridMultilevel"/>
    <w:tmpl w:val="DDDCF7AE"/>
    <w:lvl w:ilvl="0" w:tplc="C2166D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79361D"/>
    <w:multiLevelType w:val="hybridMultilevel"/>
    <w:tmpl w:val="11CE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F3"/>
    <w:rsid w:val="00187D36"/>
    <w:rsid w:val="002F6C45"/>
    <w:rsid w:val="00366ABE"/>
    <w:rsid w:val="003A0E4E"/>
    <w:rsid w:val="00503FBC"/>
    <w:rsid w:val="006E1DA8"/>
    <w:rsid w:val="00981170"/>
    <w:rsid w:val="00A34EF3"/>
    <w:rsid w:val="00B60AB0"/>
    <w:rsid w:val="00CE30B8"/>
    <w:rsid w:val="00DF4C29"/>
    <w:rsid w:val="00FF79F1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03B2"/>
  <w15:chartTrackingRefBased/>
  <w15:docId w15:val="{32D8552A-EDE9-41FC-8619-ACD87A9D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A34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Đoan Nguyễn Văn</dc:creator>
  <cp:keywords/>
  <dc:description/>
  <cp:lastModifiedBy>Đoan Nguyễn Văn</cp:lastModifiedBy>
  <cp:revision>1</cp:revision>
  <dcterms:created xsi:type="dcterms:W3CDTF">2025-02-19T15:03:00Z</dcterms:created>
  <dcterms:modified xsi:type="dcterms:W3CDTF">2025-02-19T15:42:00Z</dcterms:modified>
</cp:coreProperties>
</file>