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39BB" w:rsidRPr="006E46A8" w:rsidRDefault="006D39BB" w:rsidP="00F50992">
      <w:pPr>
        <w:spacing w:after="0" w:line="360" w:lineRule="auto"/>
        <w:jc w:val="center"/>
        <w:rPr>
          <w:b/>
          <w:color w:val="274E13"/>
          <w:szCs w:val="26"/>
          <w:lang w:val="en-US"/>
        </w:rPr>
      </w:pPr>
      <w:r w:rsidRPr="006E46A8">
        <w:rPr>
          <w:b/>
          <w:color w:val="274E13"/>
          <w:szCs w:val="26"/>
          <w:lang w:val="en-US"/>
        </w:rPr>
        <w:t xml:space="preserve">CÔNG TY TNHH GIÁO DỤC HÒA NHẬP </w:t>
      </w:r>
    </w:p>
    <w:p w:rsidR="00FB4C72" w:rsidRPr="006E46A8" w:rsidRDefault="006D39BB" w:rsidP="00F50992">
      <w:pPr>
        <w:spacing w:after="0" w:line="360" w:lineRule="auto"/>
        <w:jc w:val="center"/>
        <w:rPr>
          <w:b/>
          <w:color w:val="274E13"/>
          <w:szCs w:val="26"/>
          <w:lang w:val="en-US"/>
        </w:rPr>
      </w:pPr>
      <w:r w:rsidRPr="006E46A8">
        <w:rPr>
          <w:b/>
          <w:color w:val="274E13"/>
          <w:szCs w:val="26"/>
          <w:lang w:val="en-US"/>
        </w:rPr>
        <w:t>VÀ CAN THIỆP SỚM</w:t>
      </w:r>
      <w:r w:rsidR="00AA4C3A" w:rsidRPr="006E46A8">
        <w:rPr>
          <w:b/>
          <w:color w:val="274E13"/>
          <w:szCs w:val="26"/>
        </w:rPr>
        <w:t xml:space="preserve"> </w:t>
      </w:r>
      <w:r w:rsidRPr="006E46A8">
        <w:rPr>
          <w:b/>
          <w:color w:val="274E13"/>
          <w:szCs w:val="26"/>
          <w:lang w:val="en-US"/>
        </w:rPr>
        <w:t>QUẢNG XƯƠNG</w:t>
      </w:r>
    </w:p>
    <w:p w:rsidR="00FB4C72" w:rsidRDefault="003F1FBE">
      <w:pPr>
        <w:spacing w:line="360" w:lineRule="auto"/>
        <w:jc w:val="center"/>
        <w:rPr>
          <w:b/>
          <w:color w:val="0000FF"/>
          <w:sz w:val="26"/>
          <w:szCs w:val="26"/>
        </w:rPr>
      </w:pPr>
      <w:r>
        <w:rPr>
          <w:b/>
          <w:noProof/>
          <w:color w:val="0000FF"/>
          <w:sz w:val="26"/>
          <w:szCs w:val="26"/>
          <w:lang w:val="en-US" w:eastAsia="en-US"/>
        </w:rPr>
        <w:drawing>
          <wp:inline distT="0" distB="0" distL="0" distR="0">
            <wp:extent cx="733425" cy="6758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QXEdu-icon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1777" cy="7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C72" w:rsidRPr="00E81C34" w:rsidRDefault="00F74E39">
      <w:pPr>
        <w:spacing w:line="360" w:lineRule="auto"/>
        <w:jc w:val="center"/>
        <w:rPr>
          <w:b/>
          <w:color w:val="0000FF"/>
          <w:sz w:val="26"/>
          <w:szCs w:val="26"/>
          <w:lang w:val="en-US"/>
        </w:rPr>
      </w:pPr>
      <w:r>
        <w:rPr>
          <w:b/>
          <w:color w:val="0000FF"/>
          <w:sz w:val="26"/>
          <w:szCs w:val="26"/>
          <w:lang w:val="en-US"/>
        </w:rPr>
        <w:t xml:space="preserve">BÁO CÁO </w:t>
      </w:r>
      <w:r w:rsidR="00AA4C3A">
        <w:rPr>
          <w:b/>
          <w:color w:val="0000FF"/>
          <w:sz w:val="26"/>
          <w:szCs w:val="26"/>
        </w:rPr>
        <w:t xml:space="preserve">CAN THIỆP THÁNG </w:t>
      </w:r>
      <w:r w:rsidR="00E81C34">
        <w:rPr>
          <w:b/>
          <w:color w:val="0000FF"/>
          <w:sz w:val="26"/>
          <w:szCs w:val="26"/>
          <w:lang w:val="en-US"/>
        </w:rPr>
        <w:t>{title}</w:t>
      </w:r>
    </w:p>
    <w:p w:rsidR="00FB4C72" w:rsidRDefault="00AA4C3A">
      <w:pPr>
        <w:spacing w:line="360" w:lineRule="auto"/>
        <w:jc w:val="center"/>
        <w:rPr>
          <w:b/>
          <w:color w:val="FF0000"/>
          <w:sz w:val="26"/>
          <w:szCs w:val="26"/>
        </w:rPr>
      </w:pPr>
      <w:r>
        <w:rPr>
          <w:b/>
          <w:color w:val="FF0000"/>
          <w:sz w:val="26"/>
          <w:szCs w:val="26"/>
        </w:rPr>
        <w:t xml:space="preserve">Bé: </w:t>
      </w:r>
      <w:r w:rsidR="00E81C34">
        <w:rPr>
          <w:b/>
          <w:color w:val="FF0000"/>
          <w:sz w:val="26"/>
          <w:szCs w:val="26"/>
          <w:lang w:val="en-US"/>
        </w:rPr>
        <w:t>{child}</w:t>
      </w:r>
    </w:p>
    <w:p w:rsidR="00FB4C72" w:rsidRDefault="00FB4C72">
      <w:pPr>
        <w:spacing w:line="360" w:lineRule="auto"/>
        <w:jc w:val="center"/>
        <w:rPr>
          <w:b/>
          <w:sz w:val="26"/>
          <w:szCs w:val="26"/>
        </w:rPr>
      </w:pPr>
    </w:p>
    <w:tbl>
      <w:tblPr>
        <w:tblStyle w:val="a"/>
        <w:tblW w:w="10980" w:type="dxa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27"/>
        <w:gridCol w:w="2903"/>
        <w:gridCol w:w="990"/>
        <w:gridCol w:w="1530"/>
        <w:gridCol w:w="4230"/>
      </w:tblGrid>
      <w:tr w:rsidR="00F74E39" w:rsidTr="009710AD">
        <w:tc>
          <w:tcPr>
            <w:tcW w:w="1327" w:type="dxa"/>
            <w:vAlign w:val="center"/>
          </w:tcPr>
          <w:p w:rsidR="00F74E39" w:rsidRPr="006E1C36" w:rsidRDefault="006E1C36" w:rsidP="004751FF">
            <w:pPr>
              <w:spacing w:line="360" w:lineRule="auto"/>
              <w:jc w:val="center"/>
              <w:rPr>
                <w:b/>
                <w:sz w:val="26"/>
                <w:szCs w:val="26"/>
                <w:lang w:val="en-US"/>
              </w:rPr>
            </w:pPr>
            <w:r>
              <w:rPr>
                <w:b/>
                <w:sz w:val="26"/>
                <w:szCs w:val="26"/>
                <w:lang w:val="en-US"/>
              </w:rPr>
              <w:t>Lĩnh vực</w:t>
            </w:r>
            <w:bookmarkStart w:id="0" w:name="_GoBack"/>
            <w:bookmarkEnd w:id="0"/>
          </w:p>
        </w:tc>
        <w:tc>
          <w:tcPr>
            <w:tcW w:w="2903" w:type="dxa"/>
            <w:vAlign w:val="center"/>
          </w:tcPr>
          <w:p w:rsidR="00F74E39" w:rsidRDefault="00F74E39" w:rsidP="004751FF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Mục Tiêu</w:t>
            </w:r>
          </w:p>
        </w:tc>
        <w:tc>
          <w:tcPr>
            <w:tcW w:w="990" w:type="dxa"/>
            <w:vAlign w:val="center"/>
          </w:tcPr>
          <w:p w:rsidR="00F74E39" w:rsidRPr="004751FF" w:rsidRDefault="00F74E39" w:rsidP="004751FF">
            <w:pPr>
              <w:spacing w:line="360" w:lineRule="auto"/>
              <w:jc w:val="center"/>
              <w:rPr>
                <w:b/>
                <w:sz w:val="26"/>
                <w:szCs w:val="26"/>
                <w:lang w:val="en-US"/>
              </w:rPr>
            </w:pPr>
            <w:r>
              <w:rPr>
                <w:b/>
                <w:sz w:val="26"/>
                <w:szCs w:val="26"/>
                <w:lang w:val="en-US"/>
              </w:rPr>
              <w:t>Mức độ hỗ trợ</w:t>
            </w:r>
          </w:p>
        </w:tc>
        <w:tc>
          <w:tcPr>
            <w:tcW w:w="1530" w:type="dxa"/>
            <w:vAlign w:val="center"/>
          </w:tcPr>
          <w:p w:rsidR="00F74E39" w:rsidRDefault="00F74E39" w:rsidP="004751FF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Nội Dung</w:t>
            </w:r>
          </w:p>
        </w:tc>
        <w:tc>
          <w:tcPr>
            <w:tcW w:w="4230" w:type="dxa"/>
            <w:vAlign w:val="center"/>
          </w:tcPr>
          <w:p w:rsidR="00F74E39" w:rsidRPr="00F74E39" w:rsidRDefault="00F74E39" w:rsidP="004751FF">
            <w:pPr>
              <w:spacing w:line="360" w:lineRule="auto"/>
              <w:jc w:val="center"/>
              <w:rPr>
                <w:b/>
                <w:sz w:val="26"/>
                <w:szCs w:val="26"/>
                <w:lang w:val="en-US"/>
              </w:rPr>
            </w:pPr>
            <w:r>
              <w:rPr>
                <w:b/>
                <w:sz w:val="26"/>
                <w:szCs w:val="26"/>
                <w:lang w:val="en-US"/>
              </w:rPr>
              <w:t>Tổng kết</w:t>
            </w:r>
          </w:p>
        </w:tc>
      </w:tr>
      <w:tr w:rsidR="00F74E39" w:rsidTr="009710AD">
        <w:trPr>
          <w:trHeight w:val="280"/>
        </w:trPr>
        <w:tc>
          <w:tcPr>
            <w:tcW w:w="1327" w:type="dxa"/>
          </w:tcPr>
          <w:p w:rsidR="00F74E39" w:rsidRDefault="00F74E39" w:rsidP="00FD50D8">
            <w:pPr>
              <w:spacing w:line="360" w:lineRule="auto"/>
              <w:jc w:val="left"/>
              <w:rPr>
                <w:b/>
                <w:sz w:val="26"/>
                <w:szCs w:val="26"/>
              </w:rPr>
            </w:pPr>
            <w:r>
              <w:t>{#rows}{</w:t>
            </w:r>
            <w:r>
              <w:rPr>
                <w:lang w:val="en-US"/>
              </w:rPr>
              <w:t>field</w:t>
            </w:r>
            <w:r>
              <w:t>}</w:t>
            </w:r>
          </w:p>
        </w:tc>
        <w:tc>
          <w:tcPr>
            <w:tcW w:w="2903" w:type="dxa"/>
          </w:tcPr>
          <w:p w:rsidR="00F74E39" w:rsidRDefault="00F74E39" w:rsidP="00107684">
            <w:pPr>
              <w:tabs>
                <w:tab w:val="left" w:pos="214"/>
              </w:tabs>
              <w:spacing w:line="276" w:lineRule="auto"/>
            </w:pPr>
            <w:r>
              <w:rPr>
                <w:lang w:val="en-US"/>
              </w:rPr>
              <w:t>{target</w:t>
            </w:r>
            <w:r>
              <w:t>}</w:t>
            </w:r>
          </w:p>
        </w:tc>
        <w:tc>
          <w:tcPr>
            <w:tcW w:w="990" w:type="dxa"/>
          </w:tcPr>
          <w:p w:rsidR="00F74E39" w:rsidRDefault="00F74E39" w:rsidP="005503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  <w:sz w:val="26"/>
                <w:szCs w:val="26"/>
              </w:rPr>
            </w:pPr>
            <w:r>
              <w:t>{</w:t>
            </w:r>
            <w:r>
              <w:rPr>
                <w:lang w:val="en-US"/>
              </w:rPr>
              <w:t>intervention</w:t>
            </w:r>
            <w:r>
              <w:t>}</w:t>
            </w:r>
          </w:p>
        </w:tc>
        <w:tc>
          <w:tcPr>
            <w:tcW w:w="1530" w:type="dxa"/>
          </w:tcPr>
          <w:p w:rsidR="00F74E39" w:rsidRDefault="00F74E39" w:rsidP="00A03B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sz w:val="26"/>
                <w:szCs w:val="26"/>
              </w:rPr>
            </w:pPr>
            <w:r>
              <w:t>{</w:t>
            </w:r>
            <w:r>
              <w:rPr>
                <w:lang w:val="en-US"/>
              </w:rPr>
              <w:t>content</w:t>
            </w:r>
            <w:r>
              <w:t>}</w:t>
            </w:r>
          </w:p>
        </w:tc>
        <w:tc>
          <w:tcPr>
            <w:tcW w:w="4230" w:type="dxa"/>
          </w:tcPr>
          <w:p w:rsidR="00F74E39" w:rsidRPr="00A03BD7" w:rsidRDefault="00A03BD7" w:rsidP="005503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{total}</w:t>
            </w:r>
            <w:r>
              <w:t>{/rows}</w:t>
            </w:r>
          </w:p>
        </w:tc>
      </w:tr>
    </w:tbl>
    <w:p w:rsidR="00FB4C72" w:rsidRDefault="00FB4C72"/>
    <w:p w:rsidR="00FB4C72" w:rsidRDefault="00FB4C72"/>
    <w:p w:rsidR="00FB4C72" w:rsidRDefault="00F50992">
      <w:r>
        <w:rPr>
          <w:lang w:val="en-US"/>
        </w:rPr>
        <w:t xml:space="preserve">      Giám đốc</w:t>
      </w:r>
      <w:r w:rsidR="00AA4C3A">
        <w:t xml:space="preserve">                                               </w:t>
      </w:r>
      <w:r w:rsidR="00F419D8">
        <w:rPr>
          <w:lang w:val="en-US"/>
        </w:rPr>
        <w:t xml:space="preserve">  </w:t>
      </w:r>
      <w:r w:rsidR="00AA4C3A">
        <w:t xml:space="preserve">  </w:t>
      </w:r>
      <w:r w:rsidR="00F419D8">
        <w:rPr>
          <w:lang w:val="en-US"/>
        </w:rPr>
        <w:t xml:space="preserve">   </w:t>
      </w:r>
      <w:r w:rsidR="00AA4C3A">
        <w:t xml:space="preserve">   Giáo viên can thiệp</w:t>
      </w:r>
    </w:p>
    <w:p w:rsidR="00FB4C72" w:rsidRDefault="00FB4C72"/>
    <w:p w:rsidR="00FB4C72" w:rsidRDefault="00FB4C72"/>
    <w:p w:rsidR="00FB4C72" w:rsidRDefault="006D39BB">
      <w:r>
        <w:rPr>
          <w:lang w:val="en-US"/>
        </w:rPr>
        <w:t>Mai Thị Phương</w:t>
      </w:r>
      <w:r w:rsidR="00AA4C3A">
        <w:t xml:space="preserve">                                               </w:t>
      </w:r>
      <w:r w:rsidR="00F419D8">
        <w:rPr>
          <w:lang w:val="en-US"/>
        </w:rPr>
        <w:t xml:space="preserve">    </w:t>
      </w:r>
      <w:r w:rsidR="00ED3808">
        <w:t xml:space="preserve"> </w:t>
      </w:r>
      <w:r w:rsidR="00AA4C3A">
        <w:rPr>
          <w:lang w:val="en-US"/>
        </w:rPr>
        <w:t>{teacher}</w:t>
      </w:r>
      <w:r w:rsidR="00AA4C3A">
        <w:t xml:space="preserve"> </w:t>
      </w:r>
    </w:p>
    <w:sectPr w:rsidR="00FB4C72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">
    <w:charset w:val="00"/>
    <w:family w:val="auto"/>
    <w:pitch w:val="default"/>
  </w:font>
  <w:font w:name="Aptos Display">
    <w:altName w:val="Adobe Garamond Pro Bold"/>
    <w:panose1 w:val="00000000000000000000"/>
    <w:charset w:val="0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77171B"/>
    <w:multiLevelType w:val="multilevel"/>
    <w:tmpl w:val="273ECF40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eastAsia="Noto Sans" w:hAnsi="Noto Sans" w:cs="Noto San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" w:eastAsia="Noto Sans" w:hAnsi="Noto Sans" w:cs="Noto San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eastAsia="Noto Sans" w:hAnsi="Noto Sans" w:cs="Noto San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" w:eastAsia="Noto Sans" w:hAnsi="Noto Sans" w:cs="Noto San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eastAsia="Noto Sans" w:hAnsi="Noto Sans" w:cs="Noto Sans"/>
      </w:rPr>
    </w:lvl>
  </w:abstractNum>
  <w:abstractNum w:abstractNumId="1" w15:restartNumberingAfterBreak="0">
    <w:nsid w:val="27EC47D1"/>
    <w:multiLevelType w:val="multilevel"/>
    <w:tmpl w:val="BFCEB9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834618D"/>
    <w:multiLevelType w:val="multilevel"/>
    <w:tmpl w:val="6A3612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59225CB"/>
    <w:multiLevelType w:val="multilevel"/>
    <w:tmpl w:val="1E5E6B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57E78B4"/>
    <w:multiLevelType w:val="multilevel"/>
    <w:tmpl w:val="E110E6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7ED3BFC"/>
    <w:multiLevelType w:val="multilevel"/>
    <w:tmpl w:val="051678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02468D0"/>
    <w:multiLevelType w:val="multilevel"/>
    <w:tmpl w:val="71869E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5"/>
  </w:num>
  <w:num w:numId="5">
    <w:abstractNumId w:val="0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4C72"/>
    <w:rsid w:val="00107684"/>
    <w:rsid w:val="001301DA"/>
    <w:rsid w:val="003F1FBE"/>
    <w:rsid w:val="004751FF"/>
    <w:rsid w:val="005503C8"/>
    <w:rsid w:val="006D39BB"/>
    <w:rsid w:val="006E1C36"/>
    <w:rsid w:val="006E46A8"/>
    <w:rsid w:val="00722451"/>
    <w:rsid w:val="007B2835"/>
    <w:rsid w:val="009710AD"/>
    <w:rsid w:val="00A03BD7"/>
    <w:rsid w:val="00AA4C3A"/>
    <w:rsid w:val="00D51BBC"/>
    <w:rsid w:val="00E12384"/>
    <w:rsid w:val="00E81C34"/>
    <w:rsid w:val="00ED3808"/>
    <w:rsid w:val="00F419D8"/>
    <w:rsid w:val="00F50992"/>
    <w:rsid w:val="00F74E39"/>
    <w:rsid w:val="00FB4C72"/>
    <w:rsid w:val="00FD5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C7083"/>
  <w15:docId w15:val="{F17D1EED-C997-4257-B3BA-34F6934AC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vi-VN" w:eastAsia="en-US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12AFE"/>
    <w:rPr>
      <w:lang w:eastAsia="en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2A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2A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2A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2A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2A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2A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2A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2A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2A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12A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F12A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2A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2A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2A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2A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2A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2A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2A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2AFE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F12A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rPr>
      <w:color w:val="595959"/>
    </w:rPr>
  </w:style>
  <w:style w:type="character" w:customStyle="1" w:styleId="SubtitleChar">
    <w:name w:val="Subtitle Char"/>
    <w:basedOn w:val="DefaultParagraphFont"/>
    <w:link w:val="Subtitle"/>
    <w:uiPriority w:val="11"/>
    <w:rsid w:val="00F12A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2A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2A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2A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2A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2A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2A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2AFE"/>
    <w:rPr>
      <w:b/>
      <w:bCs/>
      <w:smallCaps/>
      <w:color w:val="0F4761" w:themeColor="accent1" w:themeShade="BF"/>
      <w:spacing w:val="5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Omj447q9go2OBjv1ValARNqpBQ==">CgMxLjA4AHIhMUxDYU9TeWM5UU1NRnhoQ1NnR2ktLUlhSlRkSDZKYm9m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59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Thu Ngo</dc:creator>
  <cp:lastModifiedBy>USER</cp:lastModifiedBy>
  <cp:revision>11</cp:revision>
  <dcterms:created xsi:type="dcterms:W3CDTF">2024-08-29T05:56:00Z</dcterms:created>
  <dcterms:modified xsi:type="dcterms:W3CDTF">2026-05-31T03:13:00Z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49cd76fb-f6c4-45b8-8b30-c3e4c6288aee</vt:lpwstr>
  </property>
</Properties>
</file>