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9BAD" w14:textId="77777777" w:rsidR="006653D2" w:rsidRPr="006653D2" w:rsidRDefault="006653D2" w:rsidP="006653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Address: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Nam Trung Yen Urban Area, Cau Giay, Hanoi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</w: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Hotline: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0931.323.822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</w: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Email: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recruitment@stepup.edu.vn</w:t>
      </w:r>
    </w:p>
    <w:p w14:paraId="5FBD2D70" w14:textId="77777777" w:rsidR="006653D2" w:rsidRPr="006653D2" w:rsidRDefault="006653D2" w:rsidP="006653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92" w:line="240" w:lineRule="auto"/>
        <w:jc w:val="left"/>
        <w:outlineLvl w:val="0"/>
        <w:rPr>
          <w:rFonts w:ascii="__Inter_Fallback_2a7cd3" w:eastAsia="Times New Roman" w:hAnsi="__Inter_Fallback_2a7cd3" w:cs="Times New Roman"/>
          <w:b/>
          <w:bCs/>
          <w:kern w:val="36"/>
          <w:sz w:val="51"/>
          <w:szCs w:val="51"/>
        </w:rPr>
      </w:pPr>
      <w:r w:rsidRPr="006653D2">
        <w:rPr>
          <w:rFonts w:ascii="__Inter_Fallback_2a7cd3" w:eastAsia="Times New Roman" w:hAnsi="__Inter_Fallback_2a7cd3" w:cs="Times New Roman"/>
          <w:b/>
          <w:bCs/>
          <w:kern w:val="36"/>
          <w:sz w:val="51"/>
          <w:szCs w:val="51"/>
        </w:rPr>
        <w:t>STEP UP EDUCATION</w:t>
      </w:r>
    </w:p>
    <w:p w14:paraId="7785099C" w14:textId="77777777" w:rsidR="006653D2" w:rsidRPr="006653D2" w:rsidRDefault="006653D2" w:rsidP="006653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Position: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Learning Material Developer</w:t>
      </w:r>
    </w:p>
    <w:p w14:paraId="45CEA367" w14:textId="77777777" w:rsidR="006653D2" w:rsidRPr="006653D2" w:rsidRDefault="006653D2" w:rsidP="006653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after="192" w:line="240" w:lineRule="auto"/>
        <w:jc w:val="left"/>
        <w:outlineLvl w:val="1"/>
        <w:rPr>
          <w:rFonts w:ascii="__Inter_Fallback_2a7cd3" w:eastAsia="Times New Roman" w:hAnsi="__Inter_Fallback_2a7cd3" w:cs="Times New Roman"/>
          <w:b/>
          <w:bCs/>
          <w:sz w:val="34"/>
          <w:szCs w:val="34"/>
        </w:rPr>
      </w:pPr>
      <w:r w:rsidRPr="006653D2">
        <w:rPr>
          <w:rFonts w:ascii="__Inter_Fallback_2a7cd3" w:eastAsia="Times New Roman" w:hAnsi="__Inter_Fallback_2a7cd3" w:cs="Times New Roman"/>
          <w:b/>
          <w:bCs/>
          <w:sz w:val="34"/>
          <w:szCs w:val="34"/>
        </w:rPr>
        <w:t>ABOUT STEP UP</w:t>
      </w:r>
    </w:p>
    <w:p w14:paraId="235F7877" w14:textId="77777777" w:rsidR="006653D2" w:rsidRPr="006653D2" w:rsidRDefault="006653D2" w:rsidP="006653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“Before turning 30, it’s time to experiment and learn. If you plan to spend your youth at a company, find a small-scale company that is always looking to solve pressing problems in innovative ways.” - Tony Fadell, the father of the iPod.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  <w:t>Step Up is the ideal environment for those seeking opportunities to experiment and learn in the field of English education. Widely recognized for its No. 1 Tiki bestseller, Hack Não 1500, and its top 5 App Store communication app, The Coach, Step Up continually strives to help Vietnamese people learn English in a smarter and more enjoyable way.</w:t>
      </w:r>
    </w:p>
    <w:p w14:paraId="209D431A" w14:textId="77777777" w:rsidR="006653D2" w:rsidRPr="006653D2" w:rsidRDefault="006653D2" w:rsidP="006653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Achievements of The Coach:</w:t>
      </w:r>
    </w:p>
    <w:p w14:paraId="4C23F611" w14:textId="77777777" w:rsidR="006653D2" w:rsidRPr="006653D2" w:rsidRDefault="006653D2" w:rsidP="006653D2">
      <w:pPr>
        <w:numPr>
          <w:ilvl w:val="0"/>
          <w:numId w:val="2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VSLP 2022: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The Coach App won second place in the largest AI competition in Vietnam, competing against 15 formidable tech teams.</w:t>
      </w:r>
    </w:p>
    <w:p w14:paraId="1AA3B7CE" w14:textId="77777777" w:rsidR="006653D2" w:rsidRPr="006653D2" w:rsidRDefault="006653D2" w:rsidP="006653D2">
      <w:pPr>
        <w:numPr>
          <w:ilvl w:val="0"/>
          <w:numId w:val="2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App Store Rankings: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The Coach topped the educational app store rankings in Vietnam for communication apps shortly after its launch.</w:t>
      </w:r>
    </w:p>
    <w:p w14:paraId="15CF1435" w14:textId="77777777" w:rsidR="006653D2" w:rsidRPr="006653D2" w:rsidRDefault="006653D2" w:rsidP="006653D2">
      <w:pPr>
        <w:numPr>
          <w:ilvl w:val="0"/>
          <w:numId w:val="2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Vietnam Edtech Forum 2023: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The Coach was honored as the Educational Influence of the Year.</w:t>
      </w:r>
    </w:p>
    <w:p w14:paraId="4446FBD6" w14:textId="77777777" w:rsidR="006653D2" w:rsidRPr="006653D2" w:rsidRDefault="006653D2" w:rsidP="006653D2">
      <w:pPr>
        <w:numPr>
          <w:ilvl w:val="0"/>
          <w:numId w:val="2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User Engagement: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Over 1 million downloads and nearly 35 thousand feedbacks, with an average rating of 4.8 to 4.9 stars.</w:t>
      </w:r>
    </w:p>
    <w:p w14:paraId="72381EA0" w14:textId="77777777" w:rsidR="006653D2" w:rsidRPr="006653D2" w:rsidRDefault="006653D2" w:rsidP="006653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Learn more about the company at: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https://stepup.edu.vn/the-step-up-story/</w:t>
      </w:r>
    </w:p>
    <w:p w14:paraId="6DFBD0D1" w14:textId="77777777" w:rsidR="006653D2" w:rsidRPr="006653D2" w:rsidRDefault="006653D2" w:rsidP="006653D2">
      <w:pPr>
        <w:spacing w:before="686" w:after="686" w:line="240" w:lineRule="auto"/>
        <w:jc w:val="left"/>
        <w:rPr>
          <w:rFonts w:eastAsia="Times New Roman" w:cs="Times New Roman"/>
          <w:sz w:val="24"/>
          <w:szCs w:val="24"/>
        </w:rPr>
      </w:pPr>
      <w:r w:rsidRPr="006653D2">
        <w:rPr>
          <w:rFonts w:eastAsia="Times New Roman" w:cs="Times New Roman"/>
          <w:sz w:val="24"/>
          <w:szCs w:val="24"/>
        </w:rPr>
        <w:pict w14:anchorId="01FE100F">
          <v:rect id="_x0000_i1055" style="width:0;height:0" o:hralign="center" o:hrstd="t" o:hrnoshade="t" o:hr="t" fillcolor="#374151" stroked="f"/>
        </w:pict>
      </w:r>
    </w:p>
    <w:p w14:paraId="7086C2F5" w14:textId="77777777" w:rsidR="006653D2" w:rsidRPr="006653D2" w:rsidRDefault="006653D2" w:rsidP="006653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92" w:line="240" w:lineRule="auto"/>
        <w:jc w:val="left"/>
        <w:outlineLvl w:val="1"/>
        <w:rPr>
          <w:rFonts w:ascii="__Inter_Fallback_2a7cd3" w:eastAsia="Times New Roman" w:hAnsi="__Inter_Fallback_2a7cd3" w:cs="Times New Roman"/>
          <w:b/>
          <w:bCs/>
          <w:sz w:val="34"/>
          <w:szCs w:val="34"/>
        </w:rPr>
      </w:pPr>
      <w:r w:rsidRPr="006653D2">
        <w:rPr>
          <w:rFonts w:ascii="__Inter_Fallback_2a7cd3" w:eastAsia="Times New Roman" w:hAnsi="__Inter_Fallback_2a7cd3" w:cs="Times New Roman"/>
          <w:b/>
          <w:bCs/>
          <w:sz w:val="34"/>
          <w:szCs w:val="34"/>
        </w:rPr>
        <w:t>II. RECRUITMENT DETAILS</w:t>
      </w:r>
    </w:p>
    <w:p w14:paraId="7CF21388" w14:textId="77777777" w:rsidR="006653D2" w:rsidRPr="006653D2" w:rsidRDefault="006653D2" w:rsidP="006653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Position: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Learning Material Developer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</w: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Start Date: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[Month, Year]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</w: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Working Hours: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08:30 AM - 6:00 PM, with a 1.5-hour lunch break.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  <w:t>Monday to Friday, weekends off.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</w: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Address: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Nam Trung Yen Urban Area, Cau Giay, Hanoi</w:t>
      </w:r>
    </w:p>
    <w:p w14:paraId="6DE44336" w14:textId="77777777" w:rsidR="006653D2" w:rsidRPr="006653D2" w:rsidRDefault="006653D2" w:rsidP="006653D2">
      <w:pPr>
        <w:spacing w:before="686" w:after="686" w:line="240" w:lineRule="auto"/>
        <w:jc w:val="left"/>
        <w:rPr>
          <w:rFonts w:eastAsia="Times New Roman" w:cs="Times New Roman"/>
          <w:sz w:val="24"/>
          <w:szCs w:val="24"/>
        </w:rPr>
      </w:pPr>
      <w:r w:rsidRPr="006653D2">
        <w:rPr>
          <w:rFonts w:eastAsia="Times New Roman" w:cs="Times New Roman"/>
          <w:sz w:val="24"/>
          <w:szCs w:val="24"/>
        </w:rPr>
        <w:pict w14:anchorId="0ABAC254">
          <v:rect id="_x0000_i1056" style="width:0;height:0" o:hralign="center" o:hrstd="t" o:hrnoshade="t" o:hr="t" fillcolor="#374151" stroked="f"/>
        </w:pict>
      </w:r>
    </w:p>
    <w:p w14:paraId="68F363BA" w14:textId="77777777" w:rsidR="006653D2" w:rsidRPr="006653D2" w:rsidRDefault="006653D2" w:rsidP="006653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92" w:line="240" w:lineRule="auto"/>
        <w:jc w:val="left"/>
        <w:outlineLvl w:val="1"/>
        <w:rPr>
          <w:rFonts w:ascii="__Inter_Fallback_2a7cd3" w:eastAsia="Times New Roman" w:hAnsi="__Inter_Fallback_2a7cd3" w:cs="Times New Roman"/>
          <w:b/>
          <w:bCs/>
          <w:sz w:val="34"/>
          <w:szCs w:val="34"/>
        </w:rPr>
      </w:pPr>
      <w:r w:rsidRPr="006653D2">
        <w:rPr>
          <w:rFonts w:ascii="__Inter_Fallback_2a7cd3" w:eastAsia="Times New Roman" w:hAnsi="__Inter_Fallback_2a7cd3" w:cs="Times New Roman"/>
          <w:b/>
          <w:bCs/>
          <w:sz w:val="34"/>
          <w:szCs w:val="34"/>
        </w:rPr>
        <w:t>III. Job Descriptions</w:t>
      </w:r>
    </w:p>
    <w:p w14:paraId="5C45D32D" w14:textId="77777777" w:rsidR="006653D2" w:rsidRPr="006653D2" w:rsidRDefault="006653D2" w:rsidP="006653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Summary of the Position: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  <w:t xml:space="preserve">The Coach is a leading e-learning platform that provides high-quality educational content to students 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lastRenderedPageBreak/>
        <w:t>of all ages. We are seeking a passionate and experienced Learning Material Developer to join our team and contribute to our mission of enhancing student learning experiences.</w:t>
      </w:r>
    </w:p>
    <w:p w14:paraId="7DC341CE" w14:textId="77777777" w:rsidR="006653D2" w:rsidRPr="006653D2" w:rsidRDefault="006653D2" w:rsidP="006653D2">
      <w:pPr>
        <w:numPr>
          <w:ilvl w:val="0"/>
          <w:numId w:val="2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Key Responsibilities:</w:t>
      </w:r>
    </w:p>
    <w:p w14:paraId="46C08195" w14:textId="77777777" w:rsidR="006653D2" w:rsidRPr="006653D2" w:rsidRDefault="006653D2" w:rsidP="006653D2">
      <w:pPr>
        <w:numPr>
          <w:ilvl w:val="0"/>
          <w:numId w:val="2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Design and Develop Learning Materials</w:t>
      </w:r>
    </w:p>
    <w:p w14:paraId="623813CF" w14:textId="77777777" w:rsidR="006653D2" w:rsidRPr="006653D2" w:rsidRDefault="006653D2" w:rsidP="006653D2">
      <w:pPr>
        <w:numPr>
          <w:ilvl w:val="1"/>
          <w:numId w:val="2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Create engaging and interactive learning materials for English language learners.</w:t>
      </w:r>
    </w:p>
    <w:p w14:paraId="1C5CCE82" w14:textId="77777777" w:rsidR="006653D2" w:rsidRPr="006653D2" w:rsidRDefault="006653D2" w:rsidP="006653D2">
      <w:pPr>
        <w:numPr>
          <w:ilvl w:val="1"/>
          <w:numId w:val="2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Collaborate with subject matter experts to ensure content accuracy and relevance.</w:t>
      </w:r>
    </w:p>
    <w:p w14:paraId="2F6B10B1" w14:textId="77777777" w:rsidR="006653D2" w:rsidRPr="006653D2" w:rsidRDefault="006653D2" w:rsidP="006653D2">
      <w:pPr>
        <w:numPr>
          <w:ilvl w:val="0"/>
          <w:numId w:val="2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Utilize Multimedia Tools</w:t>
      </w:r>
    </w:p>
    <w:p w14:paraId="396C2A5F" w14:textId="77777777" w:rsidR="006653D2" w:rsidRPr="006653D2" w:rsidRDefault="006653D2" w:rsidP="006653D2">
      <w:pPr>
        <w:numPr>
          <w:ilvl w:val="1"/>
          <w:numId w:val="2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Employ multimedia tools to create visually appealing educational resources.</w:t>
      </w:r>
    </w:p>
    <w:p w14:paraId="05A250B6" w14:textId="77777777" w:rsidR="006653D2" w:rsidRPr="006653D2" w:rsidRDefault="006653D2" w:rsidP="006653D2">
      <w:pPr>
        <w:numPr>
          <w:ilvl w:val="1"/>
          <w:numId w:val="2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Assess and evaluate the effectiveness of learning materials through feedback and testing.</w:t>
      </w:r>
    </w:p>
    <w:p w14:paraId="3EFF138F" w14:textId="77777777" w:rsidR="006653D2" w:rsidRPr="006653D2" w:rsidRDefault="006653D2" w:rsidP="006653D2">
      <w:pPr>
        <w:numPr>
          <w:ilvl w:val="0"/>
          <w:numId w:val="2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Stay Updated with Trends</w:t>
      </w:r>
    </w:p>
    <w:p w14:paraId="5A9E2CB0" w14:textId="77777777" w:rsidR="006653D2" w:rsidRPr="006653D2" w:rsidRDefault="006653D2" w:rsidP="006653D2">
      <w:pPr>
        <w:numPr>
          <w:ilvl w:val="1"/>
          <w:numId w:val="2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Keep abreast of the latest trends in educational technology and language learning methodologies.</w:t>
      </w:r>
    </w:p>
    <w:p w14:paraId="012550AE" w14:textId="77777777" w:rsidR="006653D2" w:rsidRPr="006653D2" w:rsidRDefault="006653D2" w:rsidP="006653D2">
      <w:pPr>
        <w:numPr>
          <w:ilvl w:val="1"/>
          <w:numId w:val="2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Implement innovative strategies to enhance the learning experience.</w:t>
      </w:r>
    </w:p>
    <w:p w14:paraId="0F94D68A" w14:textId="77777777" w:rsidR="006653D2" w:rsidRPr="006653D2" w:rsidRDefault="006653D2" w:rsidP="006653D2">
      <w:pPr>
        <w:numPr>
          <w:ilvl w:val="0"/>
          <w:numId w:val="2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Collaborate with Teams</w:t>
      </w:r>
    </w:p>
    <w:p w14:paraId="5BF72FDE" w14:textId="77777777" w:rsidR="006653D2" w:rsidRPr="006653D2" w:rsidRDefault="006653D2" w:rsidP="006653D2">
      <w:pPr>
        <w:numPr>
          <w:ilvl w:val="1"/>
          <w:numId w:val="2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Work collaboratively with cross-functional teams to develop suitable materials for different learner groups.</w:t>
      </w:r>
    </w:p>
    <w:p w14:paraId="34F444C8" w14:textId="77777777" w:rsidR="006653D2" w:rsidRPr="006653D2" w:rsidRDefault="006653D2" w:rsidP="006653D2">
      <w:pPr>
        <w:numPr>
          <w:ilvl w:val="1"/>
          <w:numId w:val="2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Participate in regular team meetings to discuss project progress and share insights.</w:t>
      </w:r>
    </w:p>
    <w:p w14:paraId="19FF88D2" w14:textId="77777777" w:rsidR="006653D2" w:rsidRPr="006653D2" w:rsidRDefault="006653D2" w:rsidP="006653D2">
      <w:pPr>
        <w:numPr>
          <w:ilvl w:val="0"/>
          <w:numId w:val="2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Evaluate Learning Outcomes</w:t>
      </w:r>
    </w:p>
    <w:p w14:paraId="7B30A3CC" w14:textId="77777777" w:rsidR="006653D2" w:rsidRPr="006653D2" w:rsidRDefault="006653D2" w:rsidP="006653D2">
      <w:pPr>
        <w:numPr>
          <w:ilvl w:val="1"/>
          <w:numId w:val="2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Analyze learner progress and material effectiveness using data analytics.</w:t>
      </w:r>
    </w:p>
    <w:p w14:paraId="1408BC34" w14:textId="77777777" w:rsidR="006653D2" w:rsidRPr="006653D2" w:rsidRDefault="006653D2" w:rsidP="006653D2">
      <w:pPr>
        <w:numPr>
          <w:ilvl w:val="1"/>
          <w:numId w:val="2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Provide recommendations for continuous improvement of learning materials.</w:t>
      </w:r>
    </w:p>
    <w:p w14:paraId="2E28CA5E" w14:textId="77777777" w:rsidR="006653D2" w:rsidRPr="006653D2" w:rsidRDefault="006653D2" w:rsidP="006653D2">
      <w:pPr>
        <w:spacing w:before="686" w:after="686" w:line="240" w:lineRule="auto"/>
        <w:jc w:val="left"/>
        <w:rPr>
          <w:rFonts w:eastAsia="Times New Roman" w:cs="Times New Roman"/>
          <w:sz w:val="24"/>
          <w:szCs w:val="24"/>
        </w:rPr>
      </w:pPr>
      <w:r w:rsidRPr="006653D2">
        <w:rPr>
          <w:rFonts w:eastAsia="Times New Roman" w:cs="Times New Roman"/>
          <w:sz w:val="24"/>
          <w:szCs w:val="24"/>
        </w:rPr>
        <w:pict w14:anchorId="39BDD0CF">
          <v:rect id="_x0000_i1057" style="width:0;height:0" o:hralign="center" o:hrstd="t" o:hrnoshade="t" o:hr="t" fillcolor="#374151" stroked="f"/>
        </w:pict>
      </w:r>
    </w:p>
    <w:p w14:paraId="6DE849D1" w14:textId="77777777" w:rsidR="006653D2" w:rsidRPr="006653D2" w:rsidRDefault="006653D2" w:rsidP="006653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92" w:line="240" w:lineRule="auto"/>
        <w:jc w:val="left"/>
        <w:outlineLvl w:val="1"/>
        <w:rPr>
          <w:rFonts w:ascii="__Inter_Fallback_2a7cd3" w:eastAsia="Times New Roman" w:hAnsi="__Inter_Fallback_2a7cd3" w:cs="Times New Roman"/>
          <w:b/>
          <w:bCs/>
          <w:sz w:val="34"/>
          <w:szCs w:val="34"/>
        </w:rPr>
      </w:pPr>
      <w:r w:rsidRPr="006653D2">
        <w:rPr>
          <w:rFonts w:ascii="__Inter_Fallback_2a7cd3" w:eastAsia="Times New Roman" w:hAnsi="__Inter_Fallback_2a7cd3" w:cs="Times New Roman"/>
          <w:b/>
          <w:bCs/>
          <w:sz w:val="34"/>
          <w:szCs w:val="34"/>
        </w:rPr>
        <w:t>IV. Requirements</w:t>
      </w:r>
    </w:p>
    <w:p w14:paraId="0364D6AF" w14:textId="77777777" w:rsidR="006653D2" w:rsidRPr="006653D2" w:rsidRDefault="006653D2" w:rsidP="006653D2">
      <w:pPr>
        <w:numPr>
          <w:ilvl w:val="0"/>
          <w:numId w:val="3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137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Experience:</w:t>
      </w:r>
    </w:p>
    <w:p w14:paraId="4E8C9F83" w14:textId="77777777" w:rsidR="006653D2" w:rsidRPr="006653D2" w:rsidRDefault="006653D2" w:rsidP="006653D2">
      <w:pPr>
        <w:numPr>
          <w:ilvl w:val="1"/>
          <w:numId w:val="3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At least 2 years of experience in curriculum development or instructional design, particularly for language learning.</w:t>
      </w:r>
    </w:p>
    <w:p w14:paraId="03D03751" w14:textId="77777777" w:rsidR="006653D2" w:rsidRPr="006653D2" w:rsidRDefault="006653D2" w:rsidP="006653D2">
      <w:pPr>
        <w:numPr>
          <w:ilvl w:val="1"/>
          <w:numId w:val="3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Proven ability in creating engaging educational content using e-learning authoring tools.</w:t>
      </w:r>
    </w:p>
    <w:p w14:paraId="65E6BFEB" w14:textId="77777777" w:rsidR="006653D2" w:rsidRPr="006653D2" w:rsidRDefault="006653D2" w:rsidP="006653D2">
      <w:pPr>
        <w:numPr>
          <w:ilvl w:val="0"/>
          <w:numId w:val="3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137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Skills:</w:t>
      </w:r>
    </w:p>
    <w:p w14:paraId="605D7BA0" w14:textId="77777777" w:rsidR="006653D2" w:rsidRPr="006653D2" w:rsidRDefault="006653D2" w:rsidP="006653D2">
      <w:pPr>
        <w:numPr>
          <w:ilvl w:val="1"/>
          <w:numId w:val="3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Fluent in English communication skills (IELTS 7.0 or higher), with a strong sense of natural conversational English.</w:t>
      </w:r>
    </w:p>
    <w:p w14:paraId="7D5CA07B" w14:textId="77777777" w:rsidR="006653D2" w:rsidRPr="006653D2" w:rsidRDefault="006653D2" w:rsidP="006653D2">
      <w:pPr>
        <w:numPr>
          <w:ilvl w:val="1"/>
          <w:numId w:val="3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Excellent time management skills and the ability to meet deadlines.</w:t>
      </w:r>
    </w:p>
    <w:p w14:paraId="65859C72" w14:textId="77777777" w:rsidR="006653D2" w:rsidRPr="006653D2" w:rsidRDefault="006653D2" w:rsidP="006653D2">
      <w:pPr>
        <w:numPr>
          <w:ilvl w:val="1"/>
          <w:numId w:val="3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Strong analytical skills to assess learning outcomes and material effectiveness.</w:t>
      </w:r>
    </w:p>
    <w:p w14:paraId="51CFB4BA" w14:textId="77777777" w:rsidR="006653D2" w:rsidRPr="006653D2" w:rsidRDefault="006653D2" w:rsidP="006653D2">
      <w:pPr>
        <w:numPr>
          <w:ilvl w:val="1"/>
          <w:numId w:val="3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lastRenderedPageBreak/>
        <w:t>Creativity and innovation in content creation.</w:t>
      </w:r>
    </w:p>
    <w:p w14:paraId="28553251" w14:textId="77777777" w:rsidR="006653D2" w:rsidRPr="006653D2" w:rsidRDefault="006653D2" w:rsidP="006653D2">
      <w:pPr>
        <w:numPr>
          <w:ilvl w:val="1"/>
          <w:numId w:val="3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Ability to work collaboratively in a team environment.</w:t>
      </w:r>
    </w:p>
    <w:p w14:paraId="677812BB" w14:textId="77777777" w:rsidR="006653D2" w:rsidRPr="006653D2" w:rsidRDefault="006653D2" w:rsidP="006653D2">
      <w:pPr>
        <w:numPr>
          <w:ilvl w:val="0"/>
          <w:numId w:val="3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137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Tools/Technology:</w:t>
      </w:r>
    </w:p>
    <w:p w14:paraId="047390D0" w14:textId="77777777" w:rsidR="006653D2" w:rsidRPr="006653D2" w:rsidRDefault="006653D2" w:rsidP="006653D2">
      <w:pPr>
        <w:numPr>
          <w:ilvl w:val="1"/>
          <w:numId w:val="3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Familiarity with Learning Management Systems (LMS) and e-learning platforms.</w:t>
      </w:r>
    </w:p>
    <w:p w14:paraId="60873F39" w14:textId="77777777" w:rsidR="006653D2" w:rsidRPr="006653D2" w:rsidRDefault="006653D2" w:rsidP="006653D2">
      <w:pPr>
        <w:numPr>
          <w:ilvl w:val="1"/>
          <w:numId w:val="3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Proficiency in using multimedia software and graphic design tools.</w:t>
      </w:r>
    </w:p>
    <w:p w14:paraId="3F91485F" w14:textId="77777777" w:rsidR="006653D2" w:rsidRPr="006653D2" w:rsidRDefault="006653D2" w:rsidP="006653D2">
      <w:pPr>
        <w:numPr>
          <w:ilvl w:val="1"/>
          <w:numId w:val="3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Knowledge of data analytics tools to track learner progress.</w:t>
      </w:r>
    </w:p>
    <w:p w14:paraId="4392361C" w14:textId="77777777" w:rsidR="006653D2" w:rsidRPr="006653D2" w:rsidRDefault="006653D2" w:rsidP="006653D2">
      <w:pPr>
        <w:spacing w:before="686" w:after="686" w:line="240" w:lineRule="auto"/>
        <w:jc w:val="left"/>
        <w:rPr>
          <w:rFonts w:eastAsia="Times New Roman" w:cs="Times New Roman"/>
          <w:sz w:val="24"/>
          <w:szCs w:val="24"/>
        </w:rPr>
      </w:pPr>
      <w:r w:rsidRPr="006653D2">
        <w:rPr>
          <w:rFonts w:eastAsia="Times New Roman" w:cs="Times New Roman"/>
          <w:sz w:val="24"/>
          <w:szCs w:val="24"/>
        </w:rPr>
        <w:pict w14:anchorId="420059D3">
          <v:rect id="_x0000_i1058" style="width:0;height:0" o:hralign="center" o:hrstd="t" o:hrnoshade="t" o:hr="t" fillcolor="#374151" stroked="f"/>
        </w:pict>
      </w:r>
    </w:p>
    <w:p w14:paraId="5B32A297" w14:textId="77777777" w:rsidR="006653D2" w:rsidRPr="006653D2" w:rsidRDefault="006653D2" w:rsidP="006653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92" w:line="240" w:lineRule="auto"/>
        <w:jc w:val="left"/>
        <w:outlineLvl w:val="1"/>
        <w:rPr>
          <w:rFonts w:ascii="__Inter_Fallback_2a7cd3" w:eastAsia="Times New Roman" w:hAnsi="__Inter_Fallback_2a7cd3" w:cs="Times New Roman"/>
          <w:b/>
          <w:bCs/>
          <w:sz w:val="34"/>
          <w:szCs w:val="34"/>
        </w:rPr>
      </w:pPr>
      <w:r w:rsidRPr="006653D2">
        <w:rPr>
          <w:rFonts w:ascii="__Inter_Fallback_2a7cd3" w:eastAsia="Times New Roman" w:hAnsi="__Inter_Fallback_2a7cd3" w:cs="Times New Roman"/>
          <w:b/>
          <w:bCs/>
          <w:sz w:val="34"/>
          <w:szCs w:val="34"/>
        </w:rPr>
        <w:t>V. Benefits</w:t>
      </w:r>
    </w:p>
    <w:p w14:paraId="40947391" w14:textId="77777777" w:rsidR="006653D2" w:rsidRPr="006653D2" w:rsidRDefault="006653D2" w:rsidP="006653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Salary and Bonuses:</w:t>
      </w:r>
    </w:p>
    <w:p w14:paraId="1A224D0E" w14:textId="77777777" w:rsidR="006653D2" w:rsidRPr="006653D2" w:rsidRDefault="006653D2" w:rsidP="006653D2">
      <w:pPr>
        <w:numPr>
          <w:ilvl w:val="0"/>
          <w:numId w:val="3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Monthly salary: Competitive and commensurate with experience.</w:t>
      </w:r>
    </w:p>
    <w:p w14:paraId="30F2E196" w14:textId="77777777" w:rsidR="006653D2" w:rsidRPr="006653D2" w:rsidRDefault="006653D2" w:rsidP="006653D2">
      <w:pPr>
        <w:numPr>
          <w:ilvl w:val="0"/>
          <w:numId w:val="3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Performance-Based Bonuses: Project-based OKR bonuses, creative idea bonuses, and workflow improvement bonuses.</w:t>
      </w:r>
    </w:p>
    <w:p w14:paraId="70C5069D" w14:textId="77777777" w:rsidR="006653D2" w:rsidRPr="006653D2" w:rsidRDefault="006653D2" w:rsidP="006653D2">
      <w:pPr>
        <w:numPr>
          <w:ilvl w:val="0"/>
          <w:numId w:val="3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Additional Bonuses: Holiday and birthday bonuses.</w:t>
      </w:r>
    </w:p>
    <w:p w14:paraId="519BAE0B" w14:textId="77777777" w:rsidR="006653D2" w:rsidRPr="006653D2" w:rsidRDefault="006653D2" w:rsidP="006653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Development Opportunities:</w:t>
      </w:r>
    </w:p>
    <w:p w14:paraId="5C70C352" w14:textId="77777777" w:rsidR="006653D2" w:rsidRPr="006653D2" w:rsidRDefault="006653D2" w:rsidP="006653D2">
      <w:pPr>
        <w:numPr>
          <w:ilvl w:val="0"/>
          <w:numId w:val="3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Training Programs: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Enhance your job-related skills and knowledge through our comprehensive training programs.</w:t>
      </w:r>
    </w:p>
    <w:p w14:paraId="6D020D22" w14:textId="77777777" w:rsidR="006653D2" w:rsidRPr="006653D2" w:rsidRDefault="006653D2" w:rsidP="006653D2">
      <w:pPr>
        <w:numPr>
          <w:ilvl w:val="0"/>
          <w:numId w:val="3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Expert Connections: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Investment to connect and learn from experts in the domain.</w:t>
      </w:r>
    </w:p>
    <w:p w14:paraId="02BEC439" w14:textId="77777777" w:rsidR="006653D2" w:rsidRPr="006653D2" w:rsidRDefault="006653D2" w:rsidP="006653D2">
      <w:pPr>
        <w:numPr>
          <w:ilvl w:val="0"/>
          <w:numId w:val="3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Career Advancement: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Fast-track promotion to specialized management or project management positions.</w:t>
      </w:r>
    </w:p>
    <w:p w14:paraId="6B7A5D5A" w14:textId="77777777" w:rsidR="006653D2" w:rsidRPr="006653D2" w:rsidRDefault="006653D2" w:rsidP="006653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Other Benefits:</w:t>
      </w:r>
    </w:p>
    <w:p w14:paraId="505C2AB3" w14:textId="77777777" w:rsidR="006653D2" w:rsidRPr="006653D2" w:rsidRDefault="006653D2" w:rsidP="006653D2">
      <w:pPr>
        <w:numPr>
          <w:ilvl w:val="0"/>
          <w:numId w:val="3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Free lunch at the company.</w:t>
      </w:r>
    </w:p>
    <w:p w14:paraId="7ADF003F" w14:textId="77777777" w:rsidR="006653D2" w:rsidRPr="006653D2" w:rsidRDefault="006653D2" w:rsidP="006653D2">
      <w:pPr>
        <w:numPr>
          <w:ilvl w:val="0"/>
          <w:numId w:val="3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Full insurance benefits as per state regulations after the probation period, including a 13th-month salary bonus.</w:t>
      </w:r>
    </w:p>
    <w:p w14:paraId="58196E51" w14:textId="77777777" w:rsidR="006653D2" w:rsidRPr="006653D2" w:rsidRDefault="006653D2" w:rsidP="006653D2">
      <w:pPr>
        <w:spacing w:before="686" w:after="686" w:line="240" w:lineRule="auto"/>
        <w:jc w:val="left"/>
        <w:rPr>
          <w:rFonts w:eastAsia="Times New Roman" w:cs="Times New Roman"/>
          <w:sz w:val="24"/>
          <w:szCs w:val="24"/>
        </w:rPr>
      </w:pPr>
      <w:r w:rsidRPr="006653D2">
        <w:rPr>
          <w:rFonts w:eastAsia="Times New Roman" w:cs="Times New Roman"/>
          <w:sz w:val="24"/>
          <w:szCs w:val="24"/>
        </w:rPr>
        <w:pict w14:anchorId="2282CCE5">
          <v:rect id="_x0000_i1059" style="width:0;height:0" o:hralign="center" o:hrstd="t" o:hrnoshade="t" o:hr="t" fillcolor="#374151" stroked="f"/>
        </w:pict>
      </w:r>
    </w:p>
    <w:p w14:paraId="62A9F5F6" w14:textId="77777777" w:rsidR="006653D2" w:rsidRPr="006653D2" w:rsidRDefault="006653D2" w:rsidP="006653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92" w:line="240" w:lineRule="auto"/>
        <w:jc w:val="left"/>
        <w:outlineLvl w:val="1"/>
        <w:rPr>
          <w:rFonts w:ascii="__Inter_Fallback_2a7cd3" w:eastAsia="Times New Roman" w:hAnsi="__Inter_Fallback_2a7cd3" w:cs="Times New Roman"/>
          <w:b/>
          <w:bCs/>
          <w:sz w:val="34"/>
          <w:szCs w:val="34"/>
        </w:rPr>
      </w:pPr>
      <w:r w:rsidRPr="006653D2">
        <w:rPr>
          <w:rFonts w:ascii="__Inter_Fallback_2a7cd3" w:eastAsia="Times New Roman" w:hAnsi="__Inter_Fallback_2a7cd3" w:cs="Times New Roman"/>
          <w:b/>
          <w:bCs/>
          <w:sz w:val="34"/>
          <w:szCs w:val="34"/>
        </w:rPr>
        <w:t>VI. Application Method</w:t>
      </w:r>
    </w:p>
    <w:p w14:paraId="2D4DC4B8" w14:textId="77777777" w:rsidR="006653D2" w:rsidRPr="006653D2" w:rsidRDefault="006653D2" w:rsidP="006653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Interested candidates, please submit your application and CV (in English) to the following address: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</w: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Email: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recruitment@stepup.edu.vn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</w: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Subject line: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Learning Material Developer_Your Name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  <w:t>Your application should contain a photograph of your IELTS certificate if required.</w:t>
      </w:r>
    </w:p>
    <w:p w14:paraId="1B80A555" w14:textId="77777777" w:rsidR="006653D2" w:rsidRPr="006653D2" w:rsidRDefault="006653D2" w:rsidP="006653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Hotline: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0931323822 or Zalo 0397694640 (Ms. Hoàng Mơ)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  <w:t>The recruitment team will contact suitable applicants to arrange an interview at the earliest convenience.</w:t>
      </w:r>
    </w:p>
    <w:p w14:paraId="3153633B" w14:textId="77777777" w:rsidR="006653D2" w:rsidRPr="006653D2" w:rsidRDefault="006653D2" w:rsidP="006653D2">
      <w:pPr>
        <w:spacing w:before="686" w:after="686" w:line="240" w:lineRule="auto"/>
        <w:jc w:val="left"/>
        <w:rPr>
          <w:rFonts w:eastAsia="Times New Roman" w:cs="Times New Roman"/>
          <w:sz w:val="24"/>
          <w:szCs w:val="24"/>
        </w:rPr>
      </w:pPr>
      <w:r w:rsidRPr="006653D2">
        <w:rPr>
          <w:rFonts w:eastAsia="Times New Roman" w:cs="Times New Roman"/>
          <w:sz w:val="24"/>
          <w:szCs w:val="24"/>
        </w:rPr>
        <w:lastRenderedPageBreak/>
        <w:pict w14:anchorId="0EFB2D7C">
          <v:rect id="_x0000_i1060" style="width:0;height:0" o:hralign="center" o:hrstd="t" o:hrnoshade="t" o:hr="t" fillcolor="#374151" stroked="f"/>
        </w:pict>
      </w:r>
    </w:p>
    <w:p w14:paraId="67128E7F" w14:textId="77777777" w:rsidR="006653D2" w:rsidRPr="006653D2" w:rsidRDefault="006653D2" w:rsidP="006653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Step Up's Recruitment Stages:</w:t>
      </w:r>
    </w:p>
    <w:p w14:paraId="4DF18397" w14:textId="77777777" w:rsidR="006653D2" w:rsidRPr="006653D2" w:rsidRDefault="006653D2" w:rsidP="006653D2">
      <w:pPr>
        <w:numPr>
          <w:ilvl w:val="0"/>
          <w:numId w:val="3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Initial review of your CV: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(within 1-3 business days).</w:t>
      </w:r>
    </w:p>
    <w:p w14:paraId="45520F72" w14:textId="77777777" w:rsidR="006653D2" w:rsidRPr="006653D2" w:rsidRDefault="006653D2" w:rsidP="006653D2">
      <w:pPr>
        <w:numPr>
          <w:ilvl w:val="0"/>
          <w:numId w:val="3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Professional skills test: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(received via email) and submit it within 3 days.</w:t>
      </w:r>
    </w:p>
    <w:p w14:paraId="78276F36" w14:textId="77777777" w:rsidR="006653D2" w:rsidRPr="006653D2" w:rsidRDefault="006653D2" w:rsidP="006653D2">
      <w:pPr>
        <w:numPr>
          <w:ilvl w:val="0"/>
          <w:numId w:val="3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Brief HR phone interview: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(10-15 minutes to discuss job basics).</w:t>
      </w:r>
    </w:p>
    <w:p w14:paraId="1BE272EA" w14:textId="77777777" w:rsidR="006653D2" w:rsidRPr="006653D2" w:rsidRDefault="006653D2" w:rsidP="006653D2">
      <w:pPr>
        <w:numPr>
          <w:ilvl w:val="0"/>
          <w:numId w:val="3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6653D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In-person interview:</w:t>
      </w:r>
      <w:r w:rsidRPr="006653D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With the hiring manager.</w:t>
      </w:r>
    </w:p>
    <w:p w14:paraId="40E605ED" w14:textId="77777777" w:rsidR="00E715F3" w:rsidRPr="006653D2" w:rsidRDefault="00E715F3" w:rsidP="006653D2"/>
    <w:sectPr w:rsidR="00E715F3" w:rsidRPr="006653D2" w:rsidSect="00BC570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__Inter_Fallback_2a7cd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D99"/>
    <w:multiLevelType w:val="multilevel"/>
    <w:tmpl w:val="6478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F7A38"/>
    <w:multiLevelType w:val="multilevel"/>
    <w:tmpl w:val="F68A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A1C5B"/>
    <w:multiLevelType w:val="multilevel"/>
    <w:tmpl w:val="2124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7F452E"/>
    <w:multiLevelType w:val="multilevel"/>
    <w:tmpl w:val="9648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D6488"/>
    <w:multiLevelType w:val="multilevel"/>
    <w:tmpl w:val="E296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440A38"/>
    <w:multiLevelType w:val="multilevel"/>
    <w:tmpl w:val="88C8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61A81"/>
    <w:multiLevelType w:val="multilevel"/>
    <w:tmpl w:val="0F9E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6707A6"/>
    <w:multiLevelType w:val="multilevel"/>
    <w:tmpl w:val="1CD0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9C363F"/>
    <w:multiLevelType w:val="multilevel"/>
    <w:tmpl w:val="942C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1647C2"/>
    <w:multiLevelType w:val="multilevel"/>
    <w:tmpl w:val="2D44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865E14"/>
    <w:multiLevelType w:val="multilevel"/>
    <w:tmpl w:val="BE72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3145F8"/>
    <w:multiLevelType w:val="multilevel"/>
    <w:tmpl w:val="E1F0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E21CAC"/>
    <w:multiLevelType w:val="multilevel"/>
    <w:tmpl w:val="7806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1D6976"/>
    <w:multiLevelType w:val="multilevel"/>
    <w:tmpl w:val="46B0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DE2092"/>
    <w:multiLevelType w:val="multilevel"/>
    <w:tmpl w:val="7BC0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E61883"/>
    <w:multiLevelType w:val="multilevel"/>
    <w:tmpl w:val="05B0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933CB8"/>
    <w:multiLevelType w:val="multilevel"/>
    <w:tmpl w:val="36DC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4B7490"/>
    <w:multiLevelType w:val="multilevel"/>
    <w:tmpl w:val="1672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F3684C"/>
    <w:multiLevelType w:val="multilevel"/>
    <w:tmpl w:val="FB86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A25052"/>
    <w:multiLevelType w:val="multilevel"/>
    <w:tmpl w:val="4958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FB4B55"/>
    <w:multiLevelType w:val="multilevel"/>
    <w:tmpl w:val="803C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2A0A55"/>
    <w:multiLevelType w:val="multilevel"/>
    <w:tmpl w:val="0480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FD1158"/>
    <w:multiLevelType w:val="multilevel"/>
    <w:tmpl w:val="295A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50676D"/>
    <w:multiLevelType w:val="multilevel"/>
    <w:tmpl w:val="0DD6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5D5890"/>
    <w:multiLevelType w:val="multilevel"/>
    <w:tmpl w:val="C6A4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9558C5"/>
    <w:multiLevelType w:val="multilevel"/>
    <w:tmpl w:val="7AB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9D7820"/>
    <w:multiLevelType w:val="multilevel"/>
    <w:tmpl w:val="9128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9A39BD"/>
    <w:multiLevelType w:val="multilevel"/>
    <w:tmpl w:val="A588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B20FE3"/>
    <w:multiLevelType w:val="multilevel"/>
    <w:tmpl w:val="3D5E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63143B"/>
    <w:multiLevelType w:val="multilevel"/>
    <w:tmpl w:val="C5A4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243608"/>
    <w:multiLevelType w:val="multilevel"/>
    <w:tmpl w:val="36CE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CF43F0"/>
    <w:multiLevelType w:val="multilevel"/>
    <w:tmpl w:val="4574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5A210A2"/>
    <w:multiLevelType w:val="multilevel"/>
    <w:tmpl w:val="88C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6C2137"/>
    <w:multiLevelType w:val="multilevel"/>
    <w:tmpl w:val="E06A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1"/>
  </w:num>
  <w:num w:numId="3">
    <w:abstractNumId w:val="32"/>
  </w:num>
  <w:num w:numId="4">
    <w:abstractNumId w:val="1"/>
  </w:num>
  <w:num w:numId="5">
    <w:abstractNumId w:val="13"/>
  </w:num>
  <w:num w:numId="6">
    <w:abstractNumId w:val="22"/>
  </w:num>
  <w:num w:numId="7">
    <w:abstractNumId w:val="11"/>
  </w:num>
  <w:num w:numId="8">
    <w:abstractNumId w:val="17"/>
  </w:num>
  <w:num w:numId="9">
    <w:abstractNumId w:val="2"/>
  </w:num>
  <w:num w:numId="10">
    <w:abstractNumId w:val="7"/>
  </w:num>
  <w:num w:numId="11">
    <w:abstractNumId w:val="21"/>
  </w:num>
  <w:num w:numId="12">
    <w:abstractNumId w:val="6"/>
  </w:num>
  <w:num w:numId="13">
    <w:abstractNumId w:val="29"/>
  </w:num>
  <w:num w:numId="14">
    <w:abstractNumId w:val="15"/>
  </w:num>
  <w:num w:numId="15">
    <w:abstractNumId w:val="33"/>
  </w:num>
  <w:num w:numId="16">
    <w:abstractNumId w:val="4"/>
  </w:num>
  <w:num w:numId="17">
    <w:abstractNumId w:val="19"/>
  </w:num>
  <w:num w:numId="18">
    <w:abstractNumId w:val="8"/>
  </w:num>
  <w:num w:numId="19">
    <w:abstractNumId w:val="23"/>
  </w:num>
  <w:num w:numId="20">
    <w:abstractNumId w:val="25"/>
  </w:num>
  <w:num w:numId="21">
    <w:abstractNumId w:val="9"/>
  </w:num>
  <w:num w:numId="22">
    <w:abstractNumId w:val="18"/>
  </w:num>
  <w:num w:numId="23">
    <w:abstractNumId w:val="24"/>
  </w:num>
  <w:num w:numId="24">
    <w:abstractNumId w:val="14"/>
  </w:num>
  <w:num w:numId="25">
    <w:abstractNumId w:val="28"/>
  </w:num>
  <w:num w:numId="26">
    <w:abstractNumId w:val="0"/>
  </w:num>
  <w:num w:numId="27">
    <w:abstractNumId w:val="12"/>
  </w:num>
  <w:num w:numId="28">
    <w:abstractNumId w:val="30"/>
  </w:num>
  <w:num w:numId="29">
    <w:abstractNumId w:val="3"/>
  </w:num>
  <w:num w:numId="30">
    <w:abstractNumId w:val="27"/>
  </w:num>
  <w:num w:numId="31">
    <w:abstractNumId w:val="20"/>
  </w:num>
  <w:num w:numId="32">
    <w:abstractNumId w:val="10"/>
  </w:num>
  <w:num w:numId="33">
    <w:abstractNumId w:val="26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A0"/>
    <w:rsid w:val="001E05A0"/>
    <w:rsid w:val="00355C61"/>
    <w:rsid w:val="00455252"/>
    <w:rsid w:val="006653D2"/>
    <w:rsid w:val="00BC5702"/>
    <w:rsid w:val="00BD22FC"/>
    <w:rsid w:val="00C864F8"/>
    <w:rsid w:val="00E7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A34C65D"/>
  <w15:chartTrackingRefBased/>
  <w15:docId w15:val="{995217AC-92CC-40FC-9094-D9ED57F8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70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5702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0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570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70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5702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1E05A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0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0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12859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76203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90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Ngoc Cuong 20210141</dc:creator>
  <cp:keywords/>
  <dc:description/>
  <cp:lastModifiedBy>Doan Ngoc Cuong 20210141</cp:lastModifiedBy>
  <cp:revision>7</cp:revision>
  <dcterms:created xsi:type="dcterms:W3CDTF">2024-09-10T07:01:00Z</dcterms:created>
  <dcterms:modified xsi:type="dcterms:W3CDTF">2024-09-10T10:31:00Z</dcterms:modified>
</cp:coreProperties>
</file>