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o4o7eb2uk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Machine-Readable PRD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Mục đích:</w:t>
      </w:r>
      <w:r w:rsidDel="00000000" w:rsidR="00000000" w:rsidRPr="00000000">
        <w:rPr>
          <w:rtl w:val="0"/>
        </w:rPr>
        <w:t xml:space="preserve"> Cung cấp cấu trúc dữ liệu chuẩn hóa cho AI, tích hợp các yếu tố học tập ESL.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gj6dhdje7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Setup and Architecture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rbpti4mb7z3i" w:id="2"/>
      <w:bookmarkEnd w:id="2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Project Setup: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Thiết lập project cấu hình cho game ESL đơn giản trên nền 2D (Canvas/WebGL).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Định nghĩa các interface: GameManager, AudioManager, UIManager, BubbleSpawner.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 tài nguyên: âm thanh, hình ảnh, font chữ, background, nhân vật.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abweer6ekng2" w:id="3"/>
      <w:bookmarkEnd w:id="3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Main Game Structure: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Class: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BubblePopGame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Khởi tạo UI, nhân vật hướng dẫn, âm thanh, vòng lặp game.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Lưu trạng thái game (score, thời gian, số lượt).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Class: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Bubble</w:t>
      </w:r>
      <w:r w:rsidDel="00000000" w:rsidR="00000000" w:rsidRPr="00000000">
        <w:rPr>
          <w:rtl w:val="0"/>
        </w:rPr>
        <w:t xml:space="preserve">: chứa thông tin âm/từ, phản hồi khi chạm.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SoundManager</w:t>
      </w:r>
      <w:r w:rsidDel="00000000" w:rsidR="00000000" w:rsidRPr="00000000">
        <w:rPr>
          <w:rtl w:val="0"/>
        </w:rPr>
        <w:t xml:space="preserve">: phát âm, phát voiceover, feedback SFX.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GameFlowManager</w:t>
      </w:r>
      <w:r w:rsidDel="00000000" w:rsidR="00000000" w:rsidRPr="00000000">
        <w:rPr>
          <w:rtl w:val="0"/>
        </w:rPr>
        <w:t xml:space="preserve">: điều khiển progression và level logic.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eolg4scij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User Interface and Background Implementation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4c5mhq5lzycz" w:id="5"/>
      <w:bookmarkEnd w:id="5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UI &amp; Background Creation: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Elements: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Instruction screen: tiêu đề, nút Start.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In-game HUD: timer, score tracker (góc trên phải).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 screen: kết quả, nút Play Again, Next Sound Set.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Bầu trời xanh nhạt, mây trôi.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Bong bóng pastel bay lên (xanh lá, vàng nhạt, hồng nhẹ).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Nhân vật mèo phi công lượn xung quanh.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17zs4g6lb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Core Game Flow and Mechanics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2lxr12kuy92o" w:id="7"/>
      <w:bookmarkEnd w:id="7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Game Flow Methods: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startGame()</w:t>
      </w:r>
      <w:r w:rsidDel="00000000" w:rsidR="00000000" w:rsidRPr="00000000">
        <w:rPr>
          <w:rtl w:val="0"/>
        </w:rPr>
        <w:t xml:space="preserve">: khởi tạo game loop.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playNextSound()</w:t>
      </w:r>
      <w:r w:rsidDel="00000000" w:rsidR="00000000" w:rsidRPr="00000000">
        <w:rPr>
          <w:rtl w:val="0"/>
        </w:rPr>
        <w:t xml:space="preserve">: phát âm mới và tạo bubble set.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onBubbleTap(bubble)</w:t>
      </w:r>
      <w:r w:rsidDel="00000000" w:rsidR="00000000" w:rsidRPr="00000000">
        <w:rPr>
          <w:rtl w:val="0"/>
        </w:rPr>
        <w:t xml:space="preserve">: xử lý tương tác và phản hồi.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endGame()</w:t>
      </w:r>
      <w:r w:rsidDel="00000000" w:rsidR="00000000" w:rsidRPr="00000000">
        <w:rPr>
          <w:rtl w:val="0"/>
        </w:rPr>
        <w:t xml:space="preserve">: hiển thị màn hình kết thúc.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n8c2gch2d9gz" w:id="8"/>
      <w:bookmarkEnd w:id="8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Game State Management: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Quản lý thời gian chơi (5 phút) hoặc giới hạn lượt (20 âm).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Kiểm tra đúng/sai khi chạm bong bóng.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Cập nhật điểm và tốc độ bay bong bóng sau mỗi 5 điểm.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Tăng độ khó bằng cách thêm bong bóng "bẫy" có âm tương tự.</w:t>
        <w:br w:type="textWrapping"/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gag882gdsa9r" w:id="9"/>
      <w:bookmarkEnd w:id="9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Interaction Logging: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Ghi nhận: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Âm được phát.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Bong bóng được chạm (đúng/sai).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Thời gian phản ứng.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Tổng số âm chính xác.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Lưu log dưới dạng JSON để phân tích hành vi học tập.</w:t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m091kepoc3em" w:id="10"/>
      <w:bookmarkEnd w:id="10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Scoring and Feedback: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Bubble: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+1 điểm.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Hiệu ứng sao lấp lánh.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Âm thanh “Pop! That’s right!”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Incorrect Bubble: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Bong bóng rung.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Âm thanh “Try again!”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Tổng điểm hiển thị cuối game, kèm hoạt họa mèo chúc mừng.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ks85qr65b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Final Implementation Details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4sfw45vgpl3a" w:id="12"/>
      <w:bookmarkEnd w:id="12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Final Adjustments: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Điều chỉnh tốc độ bay theo tiến độ.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 phép phát lại âm nếu người chơi bỏ lỡ.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Voiceover có accent chuẩn, âm rõ ràng.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Tối ưu hóa hiệu suất cho thiết bị di động.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accessibility: font lớn, màu rõ ràng, âm lượng vừa phải.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