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789winyzr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Machine-Readable PRD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Cung cấp cấu trúc dữ liệu chuẩn hóa cho AI, tích hợp các yếu tố học tập ESL.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46prf8qyi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Setup and Architecture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siiox7xruzmp" w:id="2"/>
      <w:bookmarkEnd w:id="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Project Setup: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Thiết lập project cho game ESL 2D drag-and-drop, bối cảnh nhà bếp.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Cấu hình interface: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DragDropManager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AudioManager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asset: từ sticker, hình ảnh nhà bếp, nhân vật gấu, âm thanh, font dễ đọc.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r2iwduviel5w" w:id="3"/>
      <w:bookmarkEnd w:id="3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Main Game Structure: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Class: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SnackTimeGame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Điều phối trạng thái game: chuẩn bị, chơi, kết thúc.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Gọi từng "snack set" gồm câu mẫu + từ.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Classes: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WordCard</w:t>
      </w:r>
      <w:r w:rsidDel="00000000" w:rsidR="00000000" w:rsidRPr="00000000">
        <w:rPr>
          <w:rtl w:val="0"/>
        </w:rPr>
        <w:t xml:space="preserve">: đại diện cho từ kéo được.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SentenceSlot</w:t>
      </w:r>
      <w:r w:rsidDel="00000000" w:rsidR="00000000" w:rsidRPr="00000000">
        <w:rPr>
          <w:rtl w:val="0"/>
        </w:rPr>
        <w:t xml:space="preserve">: chứa câu với chỗ trống.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BearChef</w:t>
      </w:r>
      <w:r w:rsidDel="00000000" w:rsidR="00000000" w:rsidRPr="00000000">
        <w:rPr>
          <w:rtl w:val="0"/>
        </w:rPr>
        <w:t xml:space="preserve">: điều khiển biểu cảm và phản ứng.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GameProgressTracker</w:t>
      </w:r>
      <w:r w:rsidDel="00000000" w:rsidR="00000000" w:rsidRPr="00000000">
        <w:rPr>
          <w:rtl w:val="0"/>
        </w:rPr>
        <w:t xml:space="preserve">: đếm số câu đúng, thời gian.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eoh4artne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Interface and Background Implementation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vj68y8o7r2yf" w:id="5"/>
      <w:bookmarkEnd w:id="5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UI &amp; Background Creation: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Elements: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Instruction screen: hình gấu trong bếp, nút Start.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In-game UI: bộ đếm câu đúng (món ăn hoàn thành), điểm số phụ, nút điều hướng.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 screen: tổng kết snack, lời chúc từ gấu, nút Play Again / Next Snack Set.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Nhà bếp pastel nhẹ nhàng, bề mặt bàn gỗ sáng màu.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Từ vựng dưới dạng sticker bóng nhẹ, dễ kéo.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Gấu đầu bếp có mũ to, biểu cảm rõ nét.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Đồ ăn cute như bánh mì, phô mai, trái cây.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dsrgxu9d7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Core Game Flow and Mechanics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d992zh7le1dr" w:id="7"/>
      <w:bookmarkEnd w:id="7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Game Flow Methods: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startGame()</w:t>
      </w:r>
      <w:r w:rsidDel="00000000" w:rsidR="00000000" w:rsidRPr="00000000">
        <w:rPr>
          <w:rtl w:val="0"/>
        </w:rPr>
        <w:t xml:space="preserve">: hiển thị intro và gọi câu đầu tiên.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loadSentenceWithOptions()</w:t>
      </w:r>
      <w:r w:rsidDel="00000000" w:rsidR="00000000" w:rsidRPr="00000000">
        <w:rPr>
          <w:rtl w:val="0"/>
        </w:rPr>
        <w:t xml:space="preserve">: sinh câu mẫu + 3–5 từ để kéo.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onDropWord(word, slot)</w:t>
      </w:r>
      <w:r w:rsidDel="00000000" w:rsidR="00000000" w:rsidRPr="00000000">
        <w:rPr>
          <w:rtl w:val="0"/>
        </w:rPr>
        <w:t xml:space="preserve">: xử lý đúng/sai và phản hồi.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completeSentence()</w:t>
      </w:r>
      <w:r w:rsidDel="00000000" w:rsidR="00000000" w:rsidRPr="00000000">
        <w:rPr>
          <w:rtl w:val="0"/>
        </w:rPr>
        <w:t xml:space="preserve">: phát VO mẫu câu đúng, hiển thị hiệu ứng.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endGame()</w:t>
      </w:r>
      <w:r w:rsidDel="00000000" w:rsidR="00000000" w:rsidRPr="00000000">
        <w:rPr>
          <w:rtl w:val="0"/>
        </w:rPr>
        <w:t xml:space="preserve">: tổng kết kết quả và chuyển scene.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9mrj2dwhf0rz" w:id="8"/>
      <w:bookmarkEnd w:id="8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Game State Management: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Ghi lại số câu đúng (món ăn hoàn thành).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Giới hạn thời gian (7 phút) hoặc hoàn thành 5 câu.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Tăng độ khó qua việc thêm từ gây nhiễu như "and", "or".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Đảm bảo UI cập nhật real-time.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f6y38tcufkvp" w:id="9"/>
      <w:bookmarkEnd w:id="9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Interaction Logging: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Ghi nhận mỗi thao tác kéo thả: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Câu mẫu.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Từ được chọn.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Đúng/sai.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lần thử.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dưới dạng log JSON cho phân tích chiến lược học.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4t8c21sxj464" w:id="10"/>
      <w:bookmarkEnd w:id="10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Scoring and Feedback: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Sentence: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Sao vàng + gấu nhảy nhẹ.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Âm “Yum! Good job!”.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Đọc mẫu câu hoàn chỉnh bằng voiceover.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Incorrect Drop: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Từ rung nhẹ.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Gấu nhìn khó hiểu.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Âm thanh “Oops! Try again.”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 thể hiển thị gợi ý từ phù hợp hơn (highlight nhẹ).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93vcbnq0w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Final Implementation Details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b0ouz7fwdkg0" w:id="12"/>
      <w:bookmarkEnd w:id="1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Final Adjustments: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Điều chỉnh độ nhạy vùng drop (slot detection).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 phép phát lại câu mẫu nếu người chơi cần.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Voiceover rõ ràng, accent chuẩn, tốc độ vừa phải.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Tối ưu cho thiết bị cảm ứng (tablet).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lớn, dễ đọc – hỗ trợ trẻ em hoặc người học ESL sơ cấp.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Bảo đảm nhạc nền không lấn át VO.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