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color w:val="777777"/>
          <w:sz w:val="24"/>
          <w:szCs w:val="24"/>
        </w:rPr>
        <w:t>xin giới thiệu đến Quý Khách thêm một lựa chọn tốt nữa cho các chủ nhà muốn xây dựng một hệ thống điện mặt trời hiệu quả về tài chính cho ngôi nhà của mình. Tấm pin mặt trời Jinko 465W với nhiều tính năng nổi trội hứa hẹn sẽ làm hài lòng bất kỳ Khách hàng nào yêu thích các sản phẩm bền, đẹp và hiệu quả.</w:t>
      </w:r>
    </w:p>
    <w:p w:rsidR="006255C1" w:rsidRPr="006255C1" w:rsidRDefault="006255C1" w:rsidP="006255C1">
      <w:pPr>
        <w:shd w:val="clear" w:color="auto" w:fill="FFFFFF"/>
        <w:spacing w:after="120" w:line="240" w:lineRule="auto"/>
        <w:outlineLvl w:val="2"/>
        <w:rPr>
          <w:rFonts w:ascii="Arial" w:eastAsia="Times New Roman" w:hAnsi="Arial" w:cs="Arial"/>
          <w:b/>
          <w:bCs/>
          <w:color w:val="555555"/>
          <w:sz w:val="30"/>
          <w:szCs w:val="30"/>
        </w:rPr>
      </w:pPr>
      <w:r w:rsidRPr="006255C1">
        <w:rPr>
          <w:rFonts w:ascii="Arial" w:eastAsia="Times New Roman" w:hAnsi="Arial" w:cs="Arial"/>
          <w:b/>
          <w:bCs/>
          <w:color w:val="555555"/>
          <w:sz w:val="30"/>
          <w:szCs w:val="30"/>
        </w:rPr>
        <w:t>Tính năng nổi bật của dòng pin Jinko Tiger</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b/>
          <w:bCs/>
          <w:color w:val="777777"/>
          <w:sz w:val="24"/>
          <w:szCs w:val="24"/>
        </w:rPr>
        <w:t>Công nghệ Tiling Ribbon và Half Cell</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color w:val="777777"/>
          <w:sz w:val="24"/>
          <w:szCs w:val="24"/>
        </w:rPr>
        <w:t>Công nghệ Tiling Ribbon kết hợp với tế bào Half cell nhằm mục đích loại bỏ các khoảng trống để tăng hiệu xuất chuyển đổi quang điện của tấm pin.</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b/>
          <w:bCs/>
          <w:color w:val="777777"/>
          <w:sz w:val="24"/>
          <w:szCs w:val="24"/>
        </w:rPr>
        <w:t>9 thanh cái</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color w:val="777777"/>
          <w:sz w:val="24"/>
          <w:szCs w:val="24"/>
        </w:rPr>
        <w:t>Việc tăng lượng thanh cái trên mỗi tế bào quang điện (9 thay vì 5 như trước) sẽ giúp giảm khoảng cách giữa các thanh cái, điều này giúp giảm thiểu đáng kể các tổn thất khi vận hành qua đó nâng cao sản lượng điện mặt trời.</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b/>
          <w:bCs/>
          <w:color w:val="777777"/>
          <w:sz w:val="24"/>
          <w:szCs w:val="24"/>
        </w:rPr>
        <w:t>Mức suy giảm hiệu suất được cải thiện</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color w:val="777777"/>
          <w:sz w:val="24"/>
          <w:szCs w:val="24"/>
        </w:rPr>
        <w:t>Hệ số suy giảm hiệu suất được cải thiện đáng kể ở dòng Tiger này khi mức suy giảm năm thứ nhất chỉ còn 2.5% và chỉ 0.6% từ các năm thứ hai trở đi.</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b/>
          <w:bCs/>
          <w:color w:val="777777"/>
          <w:sz w:val="24"/>
          <w:szCs w:val="24"/>
        </w:rPr>
        <w:t>Bảo hành tốt nhất</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color w:val="777777"/>
          <w:sz w:val="24"/>
          <w:szCs w:val="24"/>
        </w:rPr>
        <w:t>Bảo hành sản phẩm lên đến 12 năm và bảo hành hiệu suất lên đến 25 năm.</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b/>
          <w:bCs/>
          <w:color w:val="777777"/>
          <w:sz w:val="24"/>
          <w:szCs w:val="24"/>
        </w:rPr>
        <w:t>Giảm tổn thất từ vi nứt, tối ưu hiệu quả</w:t>
      </w:r>
    </w:p>
    <w:p w:rsidR="006255C1" w:rsidRPr="006255C1" w:rsidRDefault="006255C1" w:rsidP="006255C1">
      <w:pPr>
        <w:shd w:val="clear" w:color="auto" w:fill="FFFFFF"/>
        <w:spacing w:after="312" w:line="240" w:lineRule="auto"/>
        <w:rPr>
          <w:rFonts w:ascii="Arial" w:eastAsia="Times New Roman" w:hAnsi="Arial" w:cs="Arial"/>
          <w:color w:val="777777"/>
          <w:sz w:val="24"/>
          <w:szCs w:val="24"/>
        </w:rPr>
      </w:pPr>
      <w:r w:rsidRPr="006255C1">
        <w:rPr>
          <w:rFonts w:ascii="Arial" w:eastAsia="Times New Roman" w:hAnsi="Arial" w:cs="Arial"/>
          <w:color w:val="777777"/>
          <w:sz w:val="24"/>
          <w:szCs w:val="24"/>
        </w:rPr>
        <w:t>Các ribbon được thiết kế trụ tròn giúp tối ưu hóa khả năng hấp thụ ánh sáng của mô-đun. Ngoài ra việc thiết kế 9 thanh cái giúp giảm tối ưu tổn thất từ sự cố nứt tế bào do tác động ngoại lực gây ra.</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C1"/>
    <w:rsid w:val="00465EEB"/>
    <w:rsid w:val="0062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9EEE4-9781-4236-BB34-80EA52B5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5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55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5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84934">
      <w:bodyDiv w:val="1"/>
      <w:marLeft w:val="0"/>
      <w:marRight w:val="0"/>
      <w:marTop w:val="0"/>
      <w:marBottom w:val="0"/>
      <w:divBdr>
        <w:top w:val="none" w:sz="0" w:space="0" w:color="auto"/>
        <w:left w:val="none" w:sz="0" w:space="0" w:color="auto"/>
        <w:bottom w:val="none" w:sz="0" w:space="0" w:color="auto"/>
        <w:right w:val="none" w:sz="0" w:space="0" w:color="auto"/>
      </w:divBdr>
      <w:divsChild>
        <w:div w:id="205945400">
          <w:marLeft w:val="0"/>
          <w:marRight w:val="0"/>
          <w:marTop w:val="0"/>
          <w:marBottom w:val="0"/>
          <w:divBdr>
            <w:top w:val="none" w:sz="0" w:space="0" w:color="auto"/>
            <w:left w:val="none" w:sz="0" w:space="0" w:color="auto"/>
            <w:bottom w:val="none" w:sz="0" w:space="0" w:color="auto"/>
            <w:right w:val="none" w:sz="0" w:space="0" w:color="auto"/>
          </w:divBdr>
          <w:divsChild>
            <w:div w:id="20085038">
              <w:marLeft w:val="0"/>
              <w:marRight w:val="0"/>
              <w:marTop w:val="0"/>
              <w:marBottom w:val="0"/>
              <w:divBdr>
                <w:top w:val="none" w:sz="0" w:space="0" w:color="auto"/>
                <w:left w:val="none" w:sz="0" w:space="0" w:color="auto"/>
                <w:bottom w:val="none" w:sz="0" w:space="0" w:color="auto"/>
                <w:right w:val="none" w:sz="0" w:space="0" w:color="auto"/>
              </w:divBdr>
              <w:divsChild>
                <w:div w:id="732385165">
                  <w:marLeft w:val="0"/>
                  <w:marRight w:val="0"/>
                  <w:marTop w:val="0"/>
                  <w:marBottom w:val="0"/>
                  <w:divBdr>
                    <w:top w:val="none" w:sz="0" w:space="0" w:color="auto"/>
                    <w:left w:val="none" w:sz="0" w:space="0" w:color="auto"/>
                    <w:bottom w:val="none" w:sz="0" w:space="0" w:color="auto"/>
                    <w:right w:val="none" w:sz="0" w:space="0" w:color="auto"/>
                  </w:divBdr>
                  <w:divsChild>
                    <w:div w:id="1516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2021-04-23T09:23:00Z</dcterms:created>
  <dcterms:modified xsi:type="dcterms:W3CDTF">2021-04-23T09:24:00Z</dcterms:modified>
</cp:coreProperties>
</file>