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40"/>
          <w:szCs w:val="40"/>
          <w:rtl w:val="0"/>
        </w:rPr>
        <w:t xml:space="preserve">QUY TRÌNH GIAO, THỰC HIỆN ĐATN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3840"/>
        <w:gridCol w:w="1276"/>
        <w:gridCol w:w="3402"/>
        <w:gridCol w:w="2268"/>
        <w:gridCol w:w="2977"/>
        <w:tblGridChange w:id="0">
          <w:tblGrid>
            <w:gridCol w:w="691"/>
            <w:gridCol w:w="3840"/>
            <w:gridCol w:w="1276"/>
            <w:gridCol w:w="3402"/>
            <w:gridCol w:w="2268"/>
            <w:gridCol w:w="2977"/>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STT</w:t>
            </w:r>
          </w:p>
        </w:tc>
        <w:tc>
          <w:tcPr/>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việc</w:t>
            </w:r>
          </w:p>
        </w:tc>
        <w:tc>
          <w:tcPr/>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Thời gian</w:t>
            </w:r>
          </w:p>
        </w:tc>
        <w:tc>
          <w:tcPr/>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Sản phẩm</w:t>
            </w:r>
          </w:p>
        </w:tc>
        <w:tc>
          <w:tcPr/>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thực hiện</w:t>
            </w:r>
          </w:p>
        </w:tc>
        <w:tc>
          <w:tcPr/>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Ghi chú</w:t>
            </w:r>
          </w:p>
        </w:tc>
      </w:tr>
      <w:tr>
        <w:trPr>
          <w:cantSplit w:val="0"/>
          <w:tblHeader w:val="0"/>
        </w:trPr>
        <w:tc>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số lượng SV làm ĐATN, tiêu chí xét duyệt, tiêu chí đánh giá ĐATN</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16  (1-7/12)</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GVHD, Số lượng HD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chí xét duyệt làm ĐATN (</w:t>
            </w:r>
            <w:r w:rsidDel="00000000" w:rsidR="00000000" w:rsidRPr="00000000">
              <w:rPr>
                <w:rFonts w:ascii="Times New Roman" w:cs="Times New Roman" w:eastAsia="Times New Roman" w:hAnsi="Times New Roman"/>
                <w:i w:val="1"/>
                <w:rtl w:val="0"/>
              </w:rPr>
              <w:t xml:space="preserve">Điểm TBC, thành tích NCKH, hoạt động đoàn, thiện nguyện,..)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Tiêu chí đánh giá ĐATN (Không đạt, Khá, Giỏi, Xuất sắc)</w:t>
            </w:r>
          </w:p>
          <w:p w:rsidR="00000000" w:rsidDel="00000000" w:rsidP="00000000" w:rsidRDefault="00000000" w:rsidRPr="00000000" w14:paraId="0000000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Cập nhật DS GVHD, Số lượng HD trên hệ thống Quản lý ĐATN của khoa</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w:t>
            </w:r>
          </w:p>
        </w:tc>
        <w:tc>
          <w:tcPr/>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duyệt các tên đề tài, các lĩnh vực/hướng chuyên sâu </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17-18</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8-21/12)</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tên đề tài, lĩnh vực chuyên sâu sẽ được áp dụng làm ĐATN theo từng ngành</w:t>
            </w:r>
          </w:p>
          <w:p w:rsidR="00000000" w:rsidDel="00000000" w:rsidP="00000000" w:rsidRDefault="00000000" w:rsidRPr="00000000" w14:paraId="0000001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Giáo viên cập nhật DS tên đề tài trên hệ thống Quản lý ĐATN của khoa.</w:t>
            </w:r>
          </w:p>
          <w:p w:rsidR="00000000" w:rsidDel="00000000" w:rsidP="00000000" w:rsidRDefault="00000000" w:rsidRPr="00000000" w14:paraId="0000001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Bộ môn xét duyệt DS tên đề tài trên hệ thống</w:t>
            </w:r>
          </w:p>
        </w:tc>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Lãnh đạo khoa, BM, các GV</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Ưu tiên các đề tài phục vụ chuyển đổi số trong khoa, nhà trường; các đề tài liên quan đến các đề tài NCKH, các đề tài mang tính thực tiễn cao,…</w:t>
            </w:r>
          </w:p>
          <w:p w:rsidR="00000000" w:rsidDel="00000000" w:rsidP="00000000" w:rsidRDefault="00000000" w:rsidRPr="00000000" w14:paraId="000000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Khoa triển khai TB số 1: Danh sách đề tài, các lĩnh vực/hướng chuyên sâu </w:t>
            </w:r>
            <w:r w:rsidDel="00000000" w:rsidR="00000000" w:rsidRPr="00000000">
              <w:rPr>
                <w:rFonts w:ascii="Times New Roman" w:cs="Times New Roman" w:eastAsia="Times New Roman" w:hAnsi="Times New Roman"/>
                <w:rtl w:val="0"/>
              </w:rPr>
              <w:t xml:space="preserve">(trong đầu tháng 12)</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tc>
      </w:tr>
      <w:tr>
        <w:trPr>
          <w:cantSplit w:val="0"/>
          <w:trHeight w:val="3614.677734375" w:hRule="atLeast"/>
          <w:tblHeader w:val="0"/>
        </w:trPr>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92d050" w:val="cle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Xét duyệt DS SV làm ĐATN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liên hệ GVHD, đăng ký đề tài trên hệ thống; và hoàn thiện mẫu 03</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công GV PB trên hệ thống</w:t>
            </w:r>
          </w:p>
        </w:tc>
        <w:tc>
          <w:tcPr>
            <w:shd w:fill="92d050" w:val="cle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19 -20</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22/12 - 4/1)</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giao ĐATN;</w:t>
            </w:r>
          </w:p>
          <w:p w:rsidR="00000000" w:rsidDel="00000000" w:rsidP="00000000" w:rsidRDefault="00000000" w:rsidRPr="00000000" w14:paraId="0000002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Cập nhật DSSV đủ điều kiện giao ĐATN  trên hệ thống Quản lý ĐATN của khoa.</w:t>
            </w:r>
          </w:p>
          <w:p w:rsidR="00000000" w:rsidDel="00000000" w:rsidP="00000000" w:rsidRDefault="00000000" w:rsidRPr="00000000" w14:paraId="0000002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SV liên hệ GVHD, đăng ký trên hệ thống và hoàn thiện mẫu 03 nộp cho bộ môn;</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Lãnh đạo BM duyệt danh sách GVHD, SV và đề tài trên hệ thống; ký xác nhận vào mẫu 03</w:t>
            </w:r>
          </w:p>
          <w:p w:rsidR="00000000" w:rsidDel="00000000" w:rsidP="00000000" w:rsidRDefault="00000000" w:rsidRPr="00000000" w14:paraId="0000002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Lãnh đạo BM phân công GV PB trên hệ thống</w:t>
            </w:r>
          </w:p>
        </w:tc>
        <w:tc>
          <w:tcPr>
            <w:shd w:fill="92d050" w:val="cle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 Giáo vụ khoa, GVHD, SV</w:t>
            </w:r>
          </w:p>
        </w:tc>
        <w:tc>
          <w:tcPr>
            <w:shd w:fill="92d050" w:val="clear"/>
          </w:tcPr>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Khoa triển khai TB số 2: V/v Xét duyệt DS SV làm ĐATN, đăng ký đề tài, GVHD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đầu tháng 1)</w:t>
            </w:r>
          </w:p>
          <w:tbl>
            <w:tblPr>
              <w:tblStyle w:val="Table2"/>
              <w:tblW w:w="27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9.999999999998"/>
              <w:tblGridChange w:id="0">
                <w:tblGrid>
                  <w:gridCol w:w="2759.999999999998"/>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đăng ký bảo vệ</w:t>
                  </w:r>
                </w:p>
                <w:p w:rsidR="00000000" w:rsidDel="00000000" w:rsidP="00000000" w:rsidRDefault="00000000" w:rsidRPr="00000000" w14:paraId="0000002F">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bằng tiếng anh khi đăng ký</w:t>
                  </w:r>
                </w:p>
                <w:p w:rsidR="00000000" w:rsidDel="00000000" w:rsidP="00000000" w:rsidRDefault="00000000" w:rsidRPr="00000000" w14:paraId="00000030">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đề tài trên hệ thống.</w:t>
                  </w:r>
                </w:p>
                <w:p w:rsidR="00000000" w:rsidDel="00000000" w:rsidP="00000000" w:rsidRDefault="00000000" w:rsidRPr="00000000" w14:paraId="00000031">
                  <w:pPr>
                    <w:spacing w:after="0" w:line="240" w:lineRule="auto"/>
                    <w:ind w:left="-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2">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không liên hệ được GVHD thì trưởng BM sẽ phân công </w:t>
                  </w:r>
                  <w:r w:rsidDel="00000000" w:rsidR="00000000" w:rsidRPr="00000000">
                    <w:rPr>
                      <w:rFonts w:ascii="Times New Roman" w:cs="Times New Roman" w:eastAsia="Times New Roman" w:hAnsi="Times New Roman"/>
                      <w:color w:val="ff0000"/>
                      <w:rtl w:val="0"/>
                    </w:rPr>
                    <w:t xml:space="preserve">GVHD;</w:t>
                  </w:r>
                </w:p>
                <w:p w:rsidR="00000000" w:rsidDel="00000000" w:rsidP="00000000" w:rsidRDefault="00000000" w:rsidRPr="00000000" w14:paraId="00000033">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Bộ môn phân công giáo viên thu mẫu 03</w:t>
                  </w:r>
                  <w:r w:rsidDel="00000000" w:rsidR="00000000" w:rsidRPr="00000000">
                    <w:rPr>
                      <w:rtl w:val="0"/>
                    </w:rPr>
                  </w:r>
                </w:p>
                <w:p w:rsidR="00000000" w:rsidDel="00000000" w:rsidP="00000000" w:rsidRDefault="00000000" w:rsidRPr="00000000" w14:paraId="00000034">
                  <w:pPr>
                    <w:spacing w:after="0" w:line="240" w:lineRule="auto"/>
                    <w:ind w:left="-9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Các biểu mẫu liên quan</w:t>
                    </w:r>
                  </w:hyperlink>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6">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hoàn thiện mẫu 03, 04</w:t>
            </w:r>
          </w:p>
        </w:tc>
        <w:tc>
          <w:tcPr>
            <w:shd w:fill="ffffff" w:val="cle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1: Tuần 21-22 (Từ 5-18/1)</w:t>
            </w:r>
          </w:p>
        </w:tc>
        <w:tc>
          <w:tcPr>
            <w:shd w:fill="ffffff" w:val="cle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liên hệ GVHD và hoàn thiện mẫu 03, 04 đề tài ĐATN</w:t>
            </w:r>
          </w:p>
        </w:tc>
        <w:tc>
          <w:tcPr>
            <w:shd w:fill="ffffff" w:val="cle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 BM</w:t>
            </w:r>
          </w:p>
        </w:tc>
        <w:tc>
          <w:tcPr>
            <w:shd w:fill="ffffff" w:val="clear"/>
          </w:tcPr>
          <w:p w:rsidR="00000000" w:rsidDel="00000000" w:rsidP="00000000" w:rsidRDefault="00000000" w:rsidRPr="00000000" w14:paraId="000000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Bộ môn phân công giáo viên thu mẫu 03, 04</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Các biểu mẫu liên quan</w:t>
              </w:r>
            </w:hyperlink>
            <w:r w:rsidDel="00000000" w:rsidR="00000000" w:rsidRPr="00000000">
              <w:rPr>
                <w:rtl w:val="0"/>
              </w:rPr>
            </w:r>
          </w:p>
        </w:tc>
      </w:tr>
      <w:tr>
        <w:trPr>
          <w:cantSplit w:val="0"/>
          <w:trHeight w:val="2456.806640625" w:hRule="atLeast"/>
          <w:tblHeader w:val="0"/>
        </w:trPr>
        <w:tc>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thực hiện ĐATN theo kế hoạch và làm báo cáo ĐATN giữa kỳ; làm đơn thay đổi đề tài (nếu có);</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GVHD kiểm tra kết quả ĐATN giữa kỳ và xác nhận đồng ý cho SV tiếp tục thực hiện ĐATN hay </w:t>
            </w:r>
            <w:r w:rsidDel="00000000" w:rsidR="00000000" w:rsidRPr="00000000">
              <w:rPr>
                <w:rFonts w:ascii="Times New Roman" w:cs="Times New Roman" w:eastAsia="Times New Roman" w:hAnsi="Times New Roman"/>
                <w:rtl w:val="0"/>
              </w:rPr>
              <w:t xml:space="preserve">không? </w:t>
            </w:r>
            <w:r w:rsidDel="00000000" w:rsidR="00000000" w:rsidRPr="00000000">
              <w:rPr>
                <w:rFonts w:ascii="Times New Roman" w:cs="Times New Roman" w:eastAsia="Times New Roman" w:hAnsi="Times New Roman"/>
                <w:b w:val="1"/>
                <w:rtl w:val="0"/>
              </w:rPr>
              <w:t xml:space="preserve">Tuần 32 (23-29/3)</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 Tuần 23-32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Từ 19/1 - 29/3)</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SV nộp báo cáo ĐATN giữa kỳ cho bộ môn, và đơn ĐTĐT (nếu có). </w:t>
            </w:r>
            <w:r w:rsidDel="00000000" w:rsidR="00000000" w:rsidRPr="00000000">
              <w:rPr>
                <w:rFonts w:ascii="Times New Roman" w:cs="Times New Roman" w:eastAsia="Times New Roman" w:hAnsi="Times New Roman"/>
                <w:b w:val="1"/>
                <w:rtl w:val="0"/>
              </w:rPr>
              <w:t xml:space="preserve">Tuần 31 (16-22/3)</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gửi DSSV không đủ điều kiện tiếp tục làm ĐATN về bộ môn (nếu có) </w:t>
            </w:r>
            <w:r w:rsidDel="00000000" w:rsidR="00000000" w:rsidRPr="00000000">
              <w:rPr>
                <w:rFonts w:ascii="Times New Roman" w:cs="Times New Roman" w:eastAsia="Times New Roman" w:hAnsi="Times New Roman"/>
                <w:b w:val="1"/>
                <w:rtl w:val="0"/>
              </w:rPr>
              <w:t xml:space="preserve">Tuần 32 (23-29/3)</w:t>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 lãnh đạo BM</w:t>
            </w:r>
          </w:p>
        </w:tc>
        <w:tc>
          <w:tcPr/>
          <w:p w:rsidR="00000000" w:rsidDel="00000000" w:rsidP="00000000" w:rsidRDefault="00000000" w:rsidRPr="00000000" w14:paraId="0000004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Thời gian thực hiện ĐATN trên hệ thống từ tuần 23.</w:t>
            </w:r>
          </w:p>
          <w:p w:rsidR="00000000" w:rsidDel="00000000" w:rsidP="00000000" w:rsidRDefault="00000000" w:rsidRPr="00000000" w14:paraId="000000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Khoa triển khai TB số 3: V/v Báo cáo ĐATN giữa kỳ</w:t>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(trong đầu tháng 3)</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Bộ môn phân công GV thu báo cáo ĐATN giữa kỳ; đơn ĐTĐT (nếu có)</w:t>
            </w:r>
          </w:p>
        </w:tc>
      </w:tr>
      <w:tr>
        <w:trPr>
          <w:cantSplit w:val="0"/>
          <w:tblHeader w:val="0"/>
        </w:trPr>
        <w:tc>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 SV thực hiện ĐATN theo kế hoạch và </w:t>
            </w:r>
            <w:r w:rsidDel="00000000" w:rsidR="00000000" w:rsidRPr="00000000">
              <w:rPr>
                <w:rFonts w:ascii="Times New Roman" w:cs="Times New Roman" w:eastAsia="Times New Roman" w:hAnsi="Times New Roman"/>
                <w:color w:val="ee0000"/>
                <w:rtl w:val="0"/>
              </w:rPr>
              <w:t xml:space="preserve"> check trùng báo cáo ĐATN, và thông qua GVHD</w:t>
            </w:r>
          </w:p>
          <w:p w:rsidR="00000000" w:rsidDel="00000000" w:rsidP="00000000" w:rsidRDefault="00000000" w:rsidRPr="00000000" w14:paraId="00000050">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Khoa xét Điều kiện BV ĐATN, phân công Hội đồng đánh giá ĐATN</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33-40</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30/3 đến 24/5)</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được check trùng, đảm bảo theo quy định;</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BV ĐATN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hội đồng ĐATN</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theo các hội đồng, thời gian, địa điểm BV</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 Lãnh đạo khoa, BM, giáo vụ khoa</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Khoa triển khai TB số 4: V/v Kế hoạch BV ĐATN </w:t>
            </w:r>
            <w:r w:rsidDel="00000000" w:rsidR="00000000" w:rsidRPr="00000000">
              <w:rPr>
                <w:rFonts w:ascii="Times New Roman" w:cs="Times New Roman" w:eastAsia="Times New Roman" w:hAnsi="Times New Roman"/>
                <w:rtl w:val="0"/>
              </w:rPr>
              <w:t xml:space="preserve">(trong đầu tháng 5)</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chủ động check trùng báo cáo ĐATN đảm bảo theo quy định và thông qua GVHD (</w:t>
            </w:r>
            <w:r w:rsidDel="00000000" w:rsidR="00000000" w:rsidRPr="00000000">
              <w:rPr>
                <w:rFonts w:ascii="Times New Roman" w:cs="Times New Roman" w:eastAsia="Times New Roman" w:hAnsi="Times New Roman"/>
                <w:color w:val="ee0000"/>
                <w:rtl w:val="0"/>
              </w:rPr>
              <w:t xml:space="preserve">Tuần 40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after="240" w:before="240" w:lineRule="auto"/>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 Các SV chưa đạt CC B1, GDQP cần hoàn thiện.</w:t>
            </w:r>
          </w:p>
          <w:p w:rsidR="00000000" w:rsidDel="00000000" w:rsidP="00000000" w:rsidRDefault="00000000" w:rsidRPr="00000000" w14:paraId="0000005F">
            <w:pPr>
              <w:spacing w:after="240" w:before="240" w:lineRule="auto"/>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BM phân công SV vào các hội đồng, và đăng ký lịch BV</w:t>
            </w:r>
          </w:p>
        </w:tc>
      </w:tr>
      <w:tr>
        <w:trPr>
          <w:cantSplit w:val="0"/>
          <w:tblHeader w:val="0"/>
        </w:trPr>
        <w:tc>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nộp báo cáo ĐATN cuối kỳ</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đánh giá và chấm điểm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GVPB đánh giá và chấm điểm</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41</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25-31/5</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ĐATN, nhận xét GVHD, GVPB và Danh sách SV đủ điều kiện BV</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 PB, thư ký HĐ</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Báo cáo ĐATN cuối kỳ nộp cho các thư ký hội đồng;</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HD, PB nộp nhận xét, điểm đánh giá cho thư ký hội đồng</w:t>
            </w:r>
          </w:p>
        </w:tc>
      </w:tr>
      <w:tr>
        <w:trPr>
          <w:cantSplit w:val="0"/>
          <w:tblHeader w:val="0"/>
        </w:trPr>
        <w:tc>
          <w:tcPr/>
          <w:p w:rsidR="00000000" w:rsidDel="00000000" w:rsidP="00000000" w:rsidRDefault="00000000" w:rsidRPr="00000000" w14:paraId="0000006C">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41</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25-31/5)</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c>
          <w:tcPr>
            <w:shd w:fill="92d050" w:val="cle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giao ĐATN đợt 2</w:t>
            </w:r>
          </w:p>
          <w:p w:rsidR="00000000" w:rsidDel="00000000" w:rsidP="00000000" w:rsidRDefault="00000000" w:rsidRPr="00000000" w14:paraId="0000007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Cập nhật DSSV đủ điều kiện giao ĐATN đợt 2 trên hệ thống Quản lý ĐATN của khoa.</w:t>
            </w:r>
          </w:p>
        </w:tc>
        <w:tc>
          <w:tcPr>
            <w:shd w:fill="92d050" w:val="cle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 Giáo vụ khoa</w:t>
            </w:r>
          </w:p>
        </w:tc>
        <w:tc>
          <w:tcPr>
            <w:shd w:fill="92d050" w:val="cle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7">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2:</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đủ điều kiện đợt 2 liên hệ với GVHD</w:t>
            </w:r>
          </w:p>
        </w:tc>
        <w:tc>
          <w:tcPr>
            <w:shd w:fill="ffffff" w:val="cle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 (Từ 15-22/2)</w:t>
            </w:r>
          </w:p>
        </w:tc>
        <w:tc>
          <w:tcPr>
            <w:shd w:fill="ffffff" w:val="cle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liên hệ GVHD và thống nhất chủ đề/tên đề tài ĐATN</w:t>
            </w:r>
          </w:p>
        </w:tc>
        <w:tc>
          <w:tcPr>
            <w:shd w:fill="ffffff" w:val="cle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GVHD</w:t>
            </w:r>
          </w:p>
        </w:tc>
        <w:tc>
          <w:tcPr>
            <w:shd w:fill="ffffff" w:val="clear"/>
          </w:tcPr>
          <w:p w:rsidR="00000000" w:rsidDel="00000000" w:rsidP="00000000" w:rsidRDefault="00000000" w:rsidRPr="00000000" w14:paraId="0000007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SV tham khảo DS GVHD và DS đề tài trên hệ thống để  liên hệ cho phù hợp</w:t>
            </w:r>
          </w:p>
        </w:tc>
      </w:tr>
      <w:tr>
        <w:trPr>
          <w:cantSplit w:val="0"/>
          <w:tblHeader w:val="0"/>
        </w:trPr>
        <w:tc>
          <w:tcPr/>
          <w:p w:rsidR="00000000" w:rsidDel="00000000" w:rsidP="00000000" w:rsidRDefault="00000000" w:rsidRPr="00000000" w14:paraId="0000007E">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2:</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lựa chọn GVHD, đề tài trên hệ thống Quản lý ĐATN của khoa và hoàn thiện mẫu 03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Từ 23 - 28/2</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lựa chọn GVHD trên hệ thống;</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hoàn thiện mẫu 03, thông qua GVHD và nộp bản cứng về cho bộ môn quản lý</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xác nhận HD/không HD SV trên hệ thống</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Lãnh đạo BM duyệt danh sách GVHD, SV và đề tài trên hệ thống; ký xác nhận vào mẫu 03</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 lãnh đạo BM</w:t>
            </w:r>
          </w:p>
        </w:tc>
        <w:tc>
          <w:tcPr/>
          <w:p w:rsidR="00000000" w:rsidDel="00000000" w:rsidP="00000000" w:rsidRDefault="00000000" w:rsidRPr="00000000" w14:paraId="0000008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Thời gian thực hiện ĐATN đợt 2 trên hệ thống từ tuần đầu của tháng 3 ( 1/ 3).</w:t>
            </w:r>
          </w:p>
          <w:p w:rsidR="00000000" w:rsidDel="00000000" w:rsidP="00000000" w:rsidRDefault="00000000" w:rsidRPr="00000000" w14:paraId="0000008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Bộ môn phân công giáo viên thu mẫu 03</w:t>
            </w:r>
          </w:p>
          <w:p w:rsidR="00000000" w:rsidDel="00000000" w:rsidP="00000000" w:rsidRDefault="00000000" w:rsidRPr="00000000" w14:paraId="0000008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không liên hệ được GVHD thì trưởng BM sẽ phân công GVHD</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Các biểu mẫu liên quan</w:t>
              </w:r>
            </w:hyperlink>
            <w:r w:rsidDel="00000000" w:rsidR="00000000" w:rsidRPr="00000000">
              <w:rPr>
                <w:rtl w:val="0"/>
              </w:rPr>
            </w:r>
          </w:p>
        </w:tc>
      </w:tr>
      <w:tr>
        <w:trPr>
          <w:cantSplit w:val="0"/>
          <w:tblHeader w:val="0"/>
        </w:trPr>
        <w:tc>
          <w:tcPr/>
          <w:p w:rsidR="00000000" w:rsidDel="00000000" w:rsidP="00000000" w:rsidRDefault="00000000" w:rsidRPr="00000000" w14:paraId="00000091">
            <w:pPr>
              <w:numPr>
                <w:ilvl w:val="0"/>
                <w:numId w:val="1"/>
              </w:numPr>
              <w:spacing w:after="200" w:line="276" w:lineRule="auto"/>
              <w:ind w:left="470" w:hanging="35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2:</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thực hiện ĐATN theo kế hoạch</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1/3 - 03/05</w:t>
            </w: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Thực hiện ĐATN theo kế hoạch, và báo cáo kết quả thực hiện hàng tuần lên hệ thống;</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HD nhận xét kết quả thực hiện của SV trên hệ thống (tối thiểu 2 tuần/1 lần nhận xét)</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GV phản biện 1, 2</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1/3 - 08/03</w:t>
            </w: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công GV PB 1, 2 trên hệ thống</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BM</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GV PB2 sẽ là người kiểm tra tiến độ thực hiện ĐATN của SV</w:t>
            </w: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ac090" w:val="clea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điều kiện Bảo vệ ĐATN (Chứng chỉ Ngoại ngữ TA B1, GDTC QP) lần 1</w:t>
            </w:r>
          </w:p>
        </w:tc>
        <w:tc>
          <w:tcPr>
            <w:shd w:fill="fac090" w:val="clea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1- 5/04</w:t>
            </w:r>
            <w:r w:rsidDel="00000000" w:rsidR="00000000" w:rsidRPr="00000000">
              <w:rPr>
                <w:rtl w:val="0"/>
              </w:rPr>
            </w:r>
          </w:p>
        </w:tc>
        <w:tc>
          <w:tcPr>
            <w:shd w:fill="fac090" w:val="clea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BV ĐATN</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GVCN đôn đốc nhắc nhở SV chưa đủ ĐK (đăng ký học/ thi chuẩn đầu ra)</w:t>
            </w:r>
          </w:p>
        </w:tc>
        <w:tc>
          <w:tcPr>
            <w:shd w:fill="fac090" w:val="clea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vụ khoa, GVCN</w:t>
            </w:r>
          </w:p>
        </w:tc>
        <w:tc>
          <w:tcPr>
            <w:shd w:fill="fac090" w:val="cle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00b0f0" w:val="cle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tiến độ thực hiện ĐATN</w:t>
            </w:r>
          </w:p>
        </w:tc>
        <w:tc>
          <w:tcPr>
            <w:shd w:fill="00b0f0" w:val="cle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04/5 - 10/05</w:t>
            </w:r>
            <w:r w:rsidDel="00000000" w:rsidR="00000000" w:rsidRPr="00000000">
              <w:rPr>
                <w:rtl w:val="0"/>
              </w:rPr>
            </w:r>
          </w:p>
        </w:tc>
        <w:tc>
          <w:tcPr>
            <w:shd w:fill="00b0f0" w:val="cle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GVPB 2 sẽ kiểm tra tiến độ thực hiện của SV theo DS đã phân công, và cập nhật nhận xét trên hệ thống;</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chủ động liên hệ với GV PB2 để xin lịch kiểm tra tiến độ ĐATN</w:t>
            </w:r>
          </w:p>
        </w:tc>
        <w:tc>
          <w:tcPr>
            <w:shd w:fill="00b0f0" w:val="cle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GVPB, SV</w:t>
            </w:r>
          </w:p>
        </w:tc>
        <w:tc>
          <w:tcPr>
            <w:shd w:fill="00b0f0" w:val="cle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hội đồng đánh giá ĐATN</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04/5 - 10/05</w:t>
            </w: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các hội đồng BV ĐATN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Đề xuất nhà trường ra quyết định thành lập Hội đồng ĐATN</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khoa, BM</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vụ khoa</w:t>
            </w:r>
          </w:p>
        </w:tc>
        <w:tc>
          <w:tcPr/>
          <w:p w:rsidR="00000000" w:rsidDel="00000000" w:rsidP="00000000" w:rsidRDefault="00000000" w:rsidRPr="00000000" w14:paraId="000000BB">
            <w:pPr>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tiếp tục thực hiện ĐATN theo kế hoạch</w:t>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04/05 - 31/05</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Thực hiện ĐATN theo kế hoạch, và báo cáo kết quả thực hiện hàng tuần lên hệ thống;</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HD nhận xét kết quả thực hiện của SV trên hệ thống (tối thiểu 2 tuần/1 lần nhận xét)</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GVHD</w:t>
            </w:r>
          </w:p>
        </w:tc>
        <w:tc>
          <w:tcPr/>
          <w:p w:rsidR="00000000" w:rsidDel="00000000" w:rsidP="00000000" w:rsidRDefault="00000000" w:rsidRPr="00000000" w14:paraId="000000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Khoa triển khai TB số 5: V/v Kế hoạch bảo vệ ĐATN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tháng 5, từ 4-6/5)</w:t>
            </w:r>
          </w:p>
        </w:tc>
      </w:tr>
      <w:tr>
        <w:trPr>
          <w:cantSplit w:val="0"/>
          <w:tblHeader w:val="0"/>
        </w:trPr>
        <w:tc>
          <w:tcPr/>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sinh viên vào các hội đồng, và xác định thời gian, địa điểm của các hội đồng</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25/05 - 31/05</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BV ĐATN theo từng hội đồng; thời gian, địa điểm BV</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Thư ký hội đồng lập DSSV theo từng hội đồng và thông báo cho SV về thời gian, địa điểm, các hồ sơ cần nộp;</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Cập nhật lịch BV trên hệ thống, báo thanh tra </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BM, thư ký hội đồng;</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vụ khoa</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chủ động liên hệ với GVPB 1, 2 để thực hiện phản biện đảm bảo đúng gian quy định (từ 1-6/6)</w:t>
            </w:r>
          </w:p>
        </w:tc>
      </w:tr>
      <w:tr>
        <w:trPr>
          <w:cantSplit w:val="0"/>
          <w:tblHeader w:val="0"/>
        </w:trPr>
        <w:tc>
          <w:tcPr/>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điều kiện Bảo vệ ĐATN (Chứng chỉ Ngoại ngữ TA B1, GDTC QP) lần 2</w:t>
            </w:r>
          </w:p>
        </w:tc>
        <w:tc>
          <w:tcPr>
            <w:shd w:fill="ffc000" w:val="cle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1- 2/06</w:t>
            </w:r>
            <w:r w:rsidDel="00000000" w:rsidR="00000000" w:rsidRPr="00000000">
              <w:rPr>
                <w:rtl w:val="0"/>
              </w:rPr>
            </w:r>
          </w:p>
        </w:tc>
        <w:tc>
          <w:tcPr>
            <w:shd w:fill="ffc000" w:val="cle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SV đủ điều kiện BV ĐATN</w:t>
            </w:r>
          </w:p>
        </w:tc>
        <w:tc>
          <w:tcPr>
            <w:shd w:fill="ffc000" w:val="cle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vụ khoa, GVCN</w:t>
            </w:r>
          </w:p>
        </w:tc>
        <w:tc>
          <w:tcPr>
            <w:shd w:fill="ffc000" w:val="cle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92d050" w:val="cle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thủ tục bảo vệ, phản biện</w:t>
            </w:r>
          </w:p>
        </w:tc>
        <w:tc>
          <w:tcPr>
            <w:shd w:fill="92d050" w:val="cle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1- 7/06</w:t>
            </w:r>
            <w:r w:rsidDel="00000000" w:rsidR="00000000" w:rsidRPr="00000000">
              <w:rPr>
                <w:rtl w:val="0"/>
              </w:rPr>
            </w:r>
          </w:p>
        </w:tc>
        <w:tc>
          <w:tcPr>
            <w:shd w:fill="92d050" w:val="cle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nộp hồ sơ bảo vệ (05 Cuốn báo cáo, mẫu 07 (có xác nhận của GVHD, Phản biện) cho thư ký Hội đồng;</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GVHD, GVPB hoàn thiện nhận xét trên hệ thống, và nộp lại cho thư ký hội đồng</w:t>
            </w:r>
          </w:p>
          <w:p w:rsidR="00000000" w:rsidDel="00000000" w:rsidP="00000000" w:rsidRDefault="00000000" w:rsidRPr="00000000" w14:paraId="000000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cần check đạo văn báo cáo ĐATN  trên hệ thống của khoa</w:t>
            </w:r>
          </w:p>
        </w:tc>
        <w:tc>
          <w:tcPr>
            <w:shd w:fill="92d050" w:val="cle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thư ký Hội đồng, GVHD, GVPB</w:t>
            </w:r>
          </w:p>
        </w:tc>
        <w:tc>
          <w:tcPr>
            <w:shd w:fill="92d050" w:val="cle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chủ động liên hệ với GVPB 1, 2 để thực hiện phản biện đảm bảo đúng gian quy định;</w:t>
            </w:r>
          </w:p>
          <w:p w:rsidR="00000000" w:rsidDel="00000000" w:rsidP="00000000" w:rsidRDefault="00000000" w:rsidRPr="00000000" w14:paraId="000000E4">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PB 2 ngoài kiểm tra về nội dung chuyên môn thì cần kiểm tra kỹ về </w:t>
            </w:r>
          </w:p>
          <w:p w:rsidR="00000000" w:rsidDel="00000000" w:rsidP="00000000" w:rsidRDefault="00000000" w:rsidRPr="00000000" w14:paraId="000000E5">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 định dạng, hình thức báo cáo ĐATN để đảm bảo theo quy định; </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 kiểm tra việc check đạo văn báo cáo ĐATN trên hệ thống của khoa.</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ĐATN</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8 - 10/06</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hội đồng làm việc theo kế hoạch;</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 Các yêu cầu cần chỉnh sửa, bổ sung của từng đề tài</w:t>
            </w: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hội đồng</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ký</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ffe599" w:val="cle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thủ tục sau bảo vệ</w:t>
            </w:r>
          </w:p>
        </w:tc>
        <w:tc>
          <w:tcPr>
            <w:shd w:fill="ffe599" w:val="cle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11 - 15/06</w:t>
            </w:r>
            <w:r w:rsidDel="00000000" w:rsidR="00000000" w:rsidRPr="00000000">
              <w:rPr>
                <w:rtl w:val="0"/>
              </w:rPr>
            </w:r>
          </w:p>
        </w:tc>
        <w:tc>
          <w:tcPr>
            <w:shd w:fill="ffe599" w:val="cle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Sinh viên cần hoàn hiện báo cáo ĐATN theo yêu của GVHD, GVPB và hội đồng;</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qua GVHD, thư ký và Chủ tịch hội đồng cuốn bìa đỏ, và biên bản giải trình sau khi đã sửa</w:t>
            </w:r>
          </w:p>
          <w:p w:rsidR="00000000" w:rsidDel="00000000" w:rsidP="00000000" w:rsidRDefault="00000000" w:rsidRPr="00000000" w14:paraId="000000F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Sinh viên cần check đạo văn báo cáo ĐATN đảm bảo theo quy định trước khi nộp.</w:t>
            </w:r>
          </w:p>
        </w:tc>
        <w:tc>
          <w:tcPr>
            <w:shd w:fill="ffe599" w:val="cle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c>
          <w:tcPr>
            <w:shd w:fill="ffe599" w:val="cle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nộp các cuốn báo cáo ĐATN bán cứng (bìa đỏ) và bản mềm cho thư ký hội đồng sau khi đã xin xác nhận của GVHD. Chủ tịch hội đồng chỉ ký xác nhận khi tất cả SV đã nộp báo cáo bìa đỏ.</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ff0000"/>
              </w:rPr>
            </w:pPr>
            <w:hyperlink r:id="rId10">
              <w:r w:rsidDel="00000000" w:rsidR="00000000" w:rsidRPr="00000000">
                <w:rPr>
                  <w:rFonts w:ascii="Times New Roman" w:cs="Times New Roman" w:eastAsia="Times New Roman" w:hAnsi="Times New Roman"/>
                  <w:color w:val="1155cc"/>
                  <w:u w:val="single"/>
                  <w:rtl w:val="0"/>
                </w:rPr>
                <w:t xml:space="preserve">Link nộp báo cáo ĐATN</w:t>
              </w:r>
            </w:hyperlink>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tên file (pdf):</w:t>
            </w:r>
          </w:p>
          <w:p w:rsidR="00000000" w:rsidDel="00000000" w:rsidP="00000000" w:rsidRDefault="00000000" w:rsidRPr="00000000" w14:paraId="000000F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Malop_MaSV_HoVaTen_HĐ</w:t>
            </w:r>
          </w:p>
          <w:p w:rsidR="00000000" w:rsidDel="00000000" w:rsidP="00000000" w:rsidRDefault="00000000" w:rsidRPr="00000000" w14:paraId="000000F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color w:val="ff0000"/>
                <w:rtl w:val="0"/>
              </w:rPr>
              <w:t xml:space="preserve">12422TN_12422003_NguyenVanNam_HĐ1.pdf</w:t>
            </w:r>
          </w:p>
        </w:tc>
      </w:tr>
      <w:tr>
        <w:trPr>
          <w:cantSplit w:val="0"/>
          <w:tblHeader w:val="0"/>
        </w:trPr>
        <w:tc>
          <w:tcPr/>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70" w:right="0" w:hanging="357"/>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điểm trên hệ thống</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kỳ 2:</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Từ 16 - 18/06</w:t>
            </w: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Điểm bảo vệ của Sv theo từng hội đồng sẽ được nhập trên hệ thống của nhà trường</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ký</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sectPr>
      <w:pgSz w:h="11907" w:w="16840" w:orient="landscape"/>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Binhthng" w:default="1">
    <w:name w:val="Normal"/>
    <w:qFormat w:val="1"/>
    <w:rsid w:val="00CA1CA8"/>
  </w:style>
  <w:style w:type="paragraph" w:styleId="u1">
    <w:name w:val="heading 1"/>
    <w:basedOn w:val="Binhthng"/>
    <w:next w:val="Binhthng"/>
    <w:link w:val="u1Char"/>
    <w:uiPriority w:val="9"/>
    <w:qFormat w:val="1"/>
    <w:rsid w:val="001B2CAF"/>
    <w:pPr>
      <w:keepNext w:val="1"/>
      <w:keepLines w:val="1"/>
      <w:spacing w:after="80" w:before="360"/>
      <w:outlineLvl w:val="0"/>
    </w:pPr>
    <w:rPr>
      <w:rFonts w:asciiTheme="majorHAnsi" w:cstheme="majorBidi" w:eastAsiaTheme="majorEastAsia" w:hAnsiTheme="majorHAnsi"/>
      <w:color w:val="365f91" w:themeColor="accent1" w:themeShade="0000BF"/>
      <w:sz w:val="40"/>
      <w:szCs w:val="40"/>
    </w:rPr>
  </w:style>
  <w:style w:type="paragraph" w:styleId="u2">
    <w:name w:val="heading 2"/>
    <w:basedOn w:val="Binhthng"/>
    <w:next w:val="Binhthng"/>
    <w:link w:val="u2Char"/>
    <w:uiPriority w:val="9"/>
    <w:semiHidden w:val="1"/>
    <w:unhideWhenUsed w:val="1"/>
    <w:qFormat w:val="1"/>
    <w:rsid w:val="001B2CAF"/>
    <w:pPr>
      <w:keepNext w:val="1"/>
      <w:keepLines w:val="1"/>
      <w:spacing w:after="80" w:before="160"/>
      <w:outlineLvl w:val="1"/>
    </w:pPr>
    <w:rPr>
      <w:rFonts w:asciiTheme="majorHAnsi" w:cstheme="majorBidi" w:eastAsiaTheme="majorEastAsia" w:hAnsiTheme="majorHAnsi"/>
      <w:color w:val="365f91" w:themeColor="accent1" w:themeShade="0000BF"/>
      <w:sz w:val="32"/>
      <w:szCs w:val="32"/>
    </w:rPr>
  </w:style>
  <w:style w:type="paragraph" w:styleId="u3">
    <w:name w:val="heading 3"/>
    <w:basedOn w:val="Binhthng"/>
    <w:next w:val="Binhthng"/>
    <w:link w:val="u3Char"/>
    <w:uiPriority w:val="9"/>
    <w:semiHidden w:val="1"/>
    <w:unhideWhenUsed w:val="1"/>
    <w:qFormat w:val="1"/>
    <w:rsid w:val="001B2CAF"/>
    <w:pPr>
      <w:keepNext w:val="1"/>
      <w:keepLines w:val="1"/>
      <w:spacing w:after="80" w:before="160"/>
      <w:outlineLvl w:val="2"/>
    </w:pPr>
    <w:rPr>
      <w:rFonts w:cstheme="majorBidi" w:eastAsiaTheme="majorEastAsia"/>
      <w:color w:val="365f91" w:themeColor="accent1" w:themeShade="0000BF"/>
      <w:sz w:val="28"/>
      <w:szCs w:val="28"/>
    </w:rPr>
  </w:style>
  <w:style w:type="paragraph" w:styleId="u4">
    <w:name w:val="heading 4"/>
    <w:basedOn w:val="Binhthng"/>
    <w:next w:val="Binhthng"/>
    <w:link w:val="u4Char"/>
    <w:uiPriority w:val="9"/>
    <w:semiHidden w:val="1"/>
    <w:unhideWhenUsed w:val="1"/>
    <w:qFormat w:val="1"/>
    <w:rsid w:val="001B2CAF"/>
    <w:pPr>
      <w:keepNext w:val="1"/>
      <w:keepLines w:val="1"/>
      <w:spacing w:after="40" w:before="80"/>
      <w:outlineLvl w:val="3"/>
    </w:pPr>
    <w:rPr>
      <w:rFonts w:cstheme="majorBidi" w:eastAsiaTheme="majorEastAsia"/>
      <w:i w:val="1"/>
      <w:iCs w:val="1"/>
      <w:color w:val="365f91" w:themeColor="accent1" w:themeShade="0000BF"/>
    </w:rPr>
  </w:style>
  <w:style w:type="paragraph" w:styleId="u5">
    <w:name w:val="heading 5"/>
    <w:basedOn w:val="Binhthng"/>
    <w:next w:val="Binhthng"/>
    <w:link w:val="u5Char"/>
    <w:uiPriority w:val="9"/>
    <w:semiHidden w:val="1"/>
    <w:unhideWhenUsed w:val="1"/>
    <w:qFormat w:val="1"/>
    <w:rsid w:val="001B2CAF"/>
    <w:pPr>
      <w:keepNext w:val="1"/>
      <w:keepLines w:val="1"/>
      <w:spacing w:after="40" w:before="80"/>
      <w:outlineLvl w:val="4"/>
    </w:pPr>
    <w:rPr>
      <w:rFonts w:cstheme="majorBidi" w:eastAsiaTheme="majorEastAsia"/>
      <w:color w:val="365f91" w:themeColor="accent1" w:themeShade="0000BF"/>
    </w:rPr>
  </w:style>
  <w:style w:type="paragraph" w:styleId="u6">
    <w:name w:val="heading 6"/>
    <w:basedOn w:val="Binhthng"/>
    <w:next w:val="Binhthng"/>
    <w:link w:val="u6Char"/>
    <w:uiPriority w:val="9"/>
    <w:semiHidden w:val="1"/>
    <w:unhideWhenUsed w:val="1"/>
    <w:qFormat w:val="1"/>
    <w:rsid w:val="001B2CAF"/>
    <w:pPr>
      <w:keepNext w:val="1"/>
      <w:keepLines w:val="1"/>
      <w:spacing w:after="0" w:before="40"/>
      <w:outlineLvl w:val="5"/>
    </w:pPr>
    <w:rPr>
      <w:rFonts w:cstheme="majorBidi" w:eastAsiaTheme="majorEastAsia"/>
      <w:i w:val="1"/>
      <w:iCs w:val="1"/>
      <w:color w:val="595959" w:themeColor="text1" w:themeTint="0000A6"/>
    </w:rPr>
  </w:style>
  <w:style w:type="paragraph" w:styleId="u7">
    <w:name w:val="heading 7"/>
    <w:basedOn w:val="Binhthng"/>
    <w:next w:val="Binhthng"/>
    <w:link w:val="u7Char"/>
    <w:uiPriority w:val="9"/>
    <w:semiHidden w:val="1"/>
    <w:unhideWhenUsed w:val="1"/>
    <w:qFormat w:val="1"/>
    <w:rsid w:val="001B2CAF"/>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1B2CAF"/>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1B2CAF"/>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1B2CAF"/>
    <w:rPr>
      <w:rFonts w:asciiTheme="majorHAnsi" w:cstheme="majorBidi" w:eastAsiaTheme="majorEastAsia" w:hAnsiTheme="majorHAnsi"/>
      <w:color w:val="365f91" w:themeColor="accent1" w:themeShade="0000BF"/>
      <w:sz w:val="40"/>
      <w:szCs w:val="40"/>
    </w:rPr>
  </w:style>
  <w:style w:type="character" w:styleId="u2Char" w:customStyle="1">
    <w:name w:val="Đầu đề 2 Char"/>
    <w:basedOn w:val="Phngmcinhcuaoanvn"/>
    <w:link w:val="u2"/>
    <w:uiPriority w:val="9"/>
    <w:semiHidden w:val="1"/>
    <w:rsid w:val="001B2CAF"/>
    <w:rPr>
      <w:rFonts w:asciiTheme="majorHAnsi" w:cstheme="majorBidi" w:eastAsiaTheme="majorEastAsia" w:hAnsiTheme="majorHAnsi"/>
      <w:color w:val="365f91" w:themeColor="accent1" w:themeShade="0000BF"/>
      <w:sz w:val="32"/>
      <w:szCs w:val="32"/>
    </w:rPr>
  </w:style>
  <w:style w:type="character" w:styleId="u3Char" w:customStyle="1">
    <w:name w:val="Đầu đề 3 Char"/>
    <w:basedOn w:val="Phngmcinhcuaoanvn"/>
    <w:link w:val="u3"/>
    <w:uiPriority w:val="9"/>
    <w:semiHidden w:val="1"/>
    <w:rsid w:val="001B2CAF"/>
    <w:rPr>
      <w:rFonts w:cstheme="majorBidi" w:eastAsiaTheme="majorEastAsia"/>
      <w:color w:val="365f91" w:themeColor="accent1" w:themeShade="0000BF"/>
      <w:sz w:val="28"/>
      <w:szCs w:val="28"/>
    </w:rPr>
  </w:style>
  <w:style w:type="character" w:styleId="u4Char" w:customStyle="1">
    <w:name w:val="Đầu đề 4 Char"/>
    <w:basedOn w:val="Phngmcinhcuaoanvn"/>
    <w:link w:val="u4"/>
    <w:uiPriority w:val="9"/>
    <w:semiHidden w:val="1"/>
    <w:rsid w:val="001B2CAF"/>
    <w:rPr>
      <w:rFonts w:cstheme="majorBidi" w:eastAsiaTheme="majorEastAsia"/>
      <w:i w:val="1"/>
      <w:iCs w:val="1"/>
      <w:color w:val="365f91" w:themeColor="accent1" w:themeShade="0000BF"/>
    </w:rPr>
  </w:style>
  <w:style w:type="character" w:styleId="u5Char" w:customStyle="1">
    <w:name w:val="Đầu đề 5 Char"/>
    <w:basedOn w:val="Phngmcinhcuaoanvn"/>
    <w:link w:val="u5"/>
    <w:uiPriority w:val="9"/>
    <w:semiHidden w:val="1"/>
    <w:rsid w:val="001B2CAF"/>
    <w:rPr>
      <w:rFonts w:cstheme="majorBidi" w:eastAsiaTheme="majorEastAsia"/>
      <w:color w:val="365f91" w:themeColor="accent1" w:themeShade="0000BF"/>
    </w:rPr>
  </w:style>
  <w:style w:type="character" w:styleId="u6Char" w:customStyle="1">
    <w:name w:val="Đầu đề 6 Char"/>
    <w:basedOn w:val="Phngmcinhcuaoanvn"/>
    <w:link w:val="u6"/>
    <w:uiPriority w:val="9"/>
    <w:semiHidden w:val="1"/>
    <w:rsid w:val="001B2CAF"/>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1B2CAF"/>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1B2CAF"/>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1B2CAF"/>
    <w:rPr>
      <w:rFonts w:cstheme="majorBidi" w:eastAsiaTheme="majorEastAsia"/>
      <w:color w:val="272727" w:themeColor="text1" w:themeTint="0000D8"/>
    </w:rPr>
  </w:style>
  <w:style w:type="paragraph" w:styleId="Tiu">
    <w:name w:val="Title"/>
    <w:basedOn w:val="Binhthng"/>
    <w:next w:val="Binhthng"/>
    <w:link w:val="TiuChar"/>
    <w:uiPriority w:val="10"/>
    <w:qFormat w:val="1"/>
    <w:rsid w:val="001B2CAF"/>
    <w:pPr>
      <w:spacing w:after="80" w:line="240" w:lineRule="auto"/>
      <w:contextualSpacing w:val="1"/>
    </w:pPr>
    <w:rPr>
      <w:rFonts w:asciiTheme="majorHAnsi" w:cstheme="majorBidi" w:eastAsiaTheme="majorEastAsia" w:hAnsiTheme="majorHAnsi"/>
      <w:spacing w:val="-10"/>
      <w:kern w:val="28"/>
      <w:sz w:val="56"/>
      <w:szCs w:val="56"/>
    </w:rPr>
  </w:style>
  <w:style w:type="character" w:styleId="TiuChar" w:customStyle="1">
    <w:name w:val="Tiêu đề Char"/>
    <w:basedOn w:val="Phngmcinhcuaoanvn"/>
    <w:link w:val="Tiu"/>
    <w:uiPriority w:val="10"/>
    <w:rsid w:val="001B2CAF"/>
    <w:rPr>
      <w:rFonts w:asciiTheme="majorHAnsi" w:cstheme="majorBidi" w:eastAsiaTheme="majorEastAsia" w:hAnsiTheme="majorHAnsi"/>
      <w:spacing w:val="-10"/>
      <w:kern w:val="28"/>
      <w:sz w:val="56"/>
      <w:szCs w:val="56"/>
    </w:rPr>
  </w:style>
  <w:style w:type="paragraph" w:styleId="Tiuphu">
    <w:name w:val="Subtitle"/>
    <w:basedOn w:val="Binhthng"/>
    <w:next w:val="Binhthng"/>
    <w:link w:val="TiuphuChar"/>
    <w:uiPriority w:val="11"/>
    <w:qFormat w:val="1"/>
    <w:rsid w:val="001B2CAF"/>
    <w:pPr>
      <w:numPr>
        <w:ilvl w:val="1"/>
      </w:numPr>
      <w:spacing w:after="160"/>
    </w:pPr>
    <w:rPr>
      <w:rFonts w:cstheme="majorBidi" w:eastAsiaTheme="majorEastAsia"/>
      <w:color w:val="595959" w:themeColor="text1" w:themeTint="0000A6"/>
      <w:spacing w:val="15"/>
      <w:sz w:val="28"/>
      <w:szCs w:val="28"/>
    </w:rPr>
  </w:style>
  <w:style w:type="character" w:styleId="TiuphuChar" w:customStyle="1">
    <w:name w:val="Tiêu đề phụ Char"/>
    <w:basedOn w:val="Phngmcinhcuaoanvn"/>
    <w:link w:val="Tiuphu"/>
    <w:uiPriority w:val="11"/>
    <w:rsid w:val="001B2CAF"/>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1B2CAF"/>
    <w:pPr>
      <w:spacing w:after="160"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1B2CAF"/>
    <w:rPr>
      <w:i w:val="1"/>
      <w:iCs w:val="1"/>
      <w:color w:val="404040" w:themeColor="text1" w:themeTint="0000BF"/>
    </w:rPr>
  </w:style>
  <w:style w:type="paragraph" w:styleId="oancuaDanhsach">
    <w:name w:val="List Paragraph"/>
    <w:basedOn w:val="Binhthng"/>
    <w:uiPriority w:val="34"/>
    <w:qFormat w:val="1"/>
    <w:rsid w:val="001B2CAF"/>
    <w:pPr>
      <w:ind w:left="720"/>
      <w:contextualSpacing w:val="1"/>
    </w:pPr>
  </w:style>
  <w:style w:type="character" w:styleId="NhnmnhThm">
    <w:name w:val="Intense Emphasis"/>
    <w:basedOn w:val="Phngmcinhcuaoanvn"/>
    <w:uiPriority w:val="21"/>
    <w:qFormat w:val="1"/>
    <w:rsid w:val="001B2CAF"/>
    <w:rPr>
      <w:i w:val="1"/>
      <w:iCs w:val="1"/>
      <w:color w:val="365f91" w:themeColor="accent1" w:themeShade="0000BF"/>
    </w:rPr>
  </w:style>
  <w:style w:type="paragraph" w:styleId="Nhaykepm">
    <w:name w:val="Intense Quote"/>
    <w:basedOn w:val="Binhthng"/>
    <w:next w:val="Binhthng"/>
    <w:link w:val="NhaykepmChar"/>
    <w:uiPriority w:val="30"/>
    <w:qFormat w:val="1"/>
    <w:rsid w:val="001B2CAF"/>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NhaykepmChar" w:customStyle="1">
    <w:name w:val="Nháy kép Đậm Char"/>
    <w:basedOn w:val="Phngmcinhcuaoanvn"/>
    <w:link w:val="Nhaykepm"/>
    <w:uiPriority w:val="30"/>
    <w:rsid w:val="001B2CAF"/>
    <w:rPr>
      <w:i w:val="1"/>
      <w:iCs w:val="1"/>
      <w:color w:val="365f91" w:themeColor="accent1" w:themeShade="0000BF"/>
    </w:rPr>
  </w:style>
  <w:style w:type="character" w:styleId="ThamchiuNhnmnh">
    <w:name w:val="Intense Reference"/>
    <w:basedOn w:val="Phngmcinhcuaoanvn"/>
    <w:uiPriority w:val="32"/>
    <w:qFormat w:val="1"/>
    <w:rsid w:val="001B2CAF"/>
    <w:rPr>
      <w:b w:val="1"/>
      <w:bCs w:val="1"/>
      <w:smallCaps w:val="1"/>
      <w:color w:val="365f91" w:themeColor="accent1" w:themeShade="0000BF"/>
      <w:spacing w:val="5"/>
    </w:rPr>
  </w:style>
  <w:style w:type="table" w:styleId="LiBang">
    <w:name w:val="Table Grid"/>
    <w:basedOn w:val="BangThngthng"/>
    <w:uiPriority w:val="59"/>
    <w:rsid w:val="00675D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OySiqoeNYu-20mYuN1M6NyAtQ_WGQGLV" TargetMode="External"/><Relationship Id="rId9" Type="http://schemas.openxmlformats.org/officeDocument/2006/relationships/hyperlink" Target="https://drive.google.com/drive/folders/1QduQfgTpi4pV3s0XJ9sQ_5vjFhbJCpW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QduQfgTpi4pV3s0XJ9sQ_5vjFhbJCpWG" TargetMode="External"/><Relationship Id="rId8" Type="http://schemas.openxmlformats.org/officeDocument/2006/relationships/hyperlink" Target="https://drive.google.com/drive/folders/1QduQfgTpi4pV3s0XJ9sQ_5vjFhbJCpW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s2H/4nFnMubp1ji1CdfOzfmvA==">CgMxLjA4AGomChNzdWdnZXN0LmwzdDdkbHgzaTZsEg9NaW5oIENodWFuIFBoYW1qJwoUc3VnZ2VzdC54amU1aHpxcDI4dGUSD01pbmggQ2h1YW4gUGhhbWonChRzdWdnZXN0LmVtY2VwdXFubnBqeRIPTWluaCBDaHVhbiBQaGFtaicKFHN1Z2dlc3QuaDNpM2l3M3E5MXk0Eg9NaW5oIENodWFuIFBoYW1qJwoUc3VnZ2VzdC51ZnFpNWRmdjJkdjcSD01pbmggQ2h1YW4gUGhhbWonChRzdWdnZXN0LjlyYWZicnEwazU0axIPTWluaCBDaHVhbiBQaGFtciExNDB6SWs4WlI0V1NucTB5VlpkTkphcUFDd29TSXFCT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2025-06-19T08:52:00Z</dcterms:created>
  <dc:creator>PHẠM MINH CHUẨN</dc:creator>
</cp:coreProperties>
</file>